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8A" w:rsidRDefault="00D34C8A" w:rsidP="00514C17">
      <w:pPr>
        <w:spacing w:after="0" w:line="240" w:lineRule="auto"/>
        <w:jc w:val="center"/>
        <w:rPr>
          <w:rFonts w:ascii="Times New Roman" w:hAnsi="Times New Roman" w:cs="Times New Roman"/>
          <w:b/>
          <w:sz w:val="32"/>
          <w:szCs w:val="32"/>
          <w:lang w:val="uk-UA"/>
        </w:rPr>
      </w:pPr>
    </w:p>
    <w:p w:rsidR="00EA58CB" w:rsidRPr="006E1CD5" w:rsidRDefault="00487F49" w:rsidP="00514C17">
      <w:pPr>
        <w:spacing w:after="0" w:line="240" w:lineRule="auto"/>
        <w:jc w:val="center"/>
        <w:rPr>
          <w:rFonts w:ascii="Times New Roman" w:hAnsi="Times New Roman" w:cs="Times New Roman"/>
          <w:b/>
          <w:sz w:val="32"/>
          <w:szCs w:val="32"/>
          <w:lang w:val="uk-UA"/>
        </w:rPr>
      </w:pPr>
      <w:r w:rsidRPr="006E1CD5">
        <w:rPr>
          <w:rFonts w:ascii="Times New Roman" w:hAnsi="Times New Roman" w:cs="Times New Roman"/>
          <w:b/>
          <w:sz w:val="32"/>
          <w:szCs w:val="32"/>
          <w:lang w:val="uk-UA"/>
        </w:rPr>
        <w:t>Аналіз</w:t>
      </w:r>
    </w:p>
    <w:p w:rsidR="00D6646E" w:rsidRPr="006E1CD5" w:rsidRDefault="00D6646E" w:rsidP="00514C17">
      <w:pPr>
        <w:spacing w:after="0" w:line="240" w:lineRule="auto"/>
        <w:jc w:val="center"/>
        <w:rPr>
          <w:rFonts w:ascii="Times New Roman" w:hAnsi="Times New Roman" w:cs="Times New Roman"/>
          <w:b/>
          <w:sz w:val="28"/>
          <w:szCs w:val="28"/>
          <w:lang w:val="uk-UA"/>
        </w:rPr>
      </w:pPr>
      <w:r w:rsidRPr="006E1CD5">
        <w:rPr>
          <w:rFonts w:ascii="Times New Roman" w:hAnsi="Times New Roman" w:cs="Times New Roman"/>
          <w:b/>
          <w:sz w:val="28"/>
          <w:szCs w:val="28"/>
          <w:lang w:val="uk-UA"/>
        </w:rPr>
        <w:t>обліково-статистичної роботи</w:t>
      </w:r>
    </w:p>
    <w:p w:rsidR="00D6646E" w:rsidRPr="006E1CD5" w:rsidRDefault="00F2062B" w:rsidP="00514C17">
      <w:pPr>
        <w:spacing w:after="0" w:line="240" w:lineRule="auto"/>
        <w:jc w:val="center"/>
        <w:rPr>
          <w:rFonts w:ascii="Times New Roman" w:hAnsi="Times New Roman" w:cs="Times New Roman"/>
          <w:b/>
          <w:sz w:val="28"/>
          <w:szCs w:val="28"/>
          <w:lang w:val="uk-UA"/>
        </w:rPr>
      </w:pPr>
      <w:r w:rsidRPr="006E1CD5">
        <w:rPr>
          <w:rFonts w:ascii="Times New Roman" w:hAnsi="Times New Roman" w:cs="Times New Roman"/>
          <w:b/>
          <w:sz w:val="28"/>
          <w:szCs w:val="28"/>
          <w:lang w:val="uk-UA"/>
        </w:rPr>
        <w:t>Восьмого апеляційного</w:t>
      </w:r>
      <w:r w:rsidR="00EA58CB" w:rsidRPr="006E1CD5">
        <w:rPr>
          <w:rFonts w:ascii="Times New Roman" w:hAnsi="Times New Roman" w:cs="Times New Roman"/>
          <w:b/>
          <w:sz w:val="28"/>
          <w:szCs w:val="28"/>
          <w:lang w:val="uk-UA"/>
        </w:rPr>
        <w:t xml:space="preserve"> </w:t>
      </w:r>
      <w:r w:rsidRPr="006E1CD5">
        <w:rPr>
          <w:rFonts w:ascii="Times New Roman" w:hAnsi="Times New Roman" w:cs="Times New Roman"/>
          <w:b/>
          <w:sz w:val="28"/>
          <w:szCs w:val="28"/>
          <w:lang w:val="uk-UA"/>
        </w:rPr>
        <w:t>адміністративного суду</w:t>
      </w:r>
    </w:p>
    <w:p w:rsidR="00EA58CB" w:rsidRPr="006E1CD5" w:rsidRDefault="004609FA" w:rsidP="00514C17">
      <w:pPr>
        <w:spacing w:after="0" w:line="240" w:lineRule="auto"/>
        <w:jc w:val="center"/>
        <w:rPr>
          <w:rFonts w:ascii="Times New Roman" w:hAnsi="Times New Roman" w:cs="Times New Roman"/>
          <w:b/>
          <w:sz w:val="28"/>
          <w:szCs w:val="28"/>
          <w:lang w:val="uk-UA"/>
        </w:rPr>
      </w:pPr>
      <w:r w:rsidRPr="006E1CD5">
        <w:rPr>
          <w:rFonts w:ascii="Times New Roman" w:hAnsi="Times New Roman" w:cs="Times New Roman"/>
          <w:b/>
          <w:sz w:val="28"/>
          <w:szCs w:val="28"/>
          <w:lang w:val="uk-UA"/>
        </w:rPr>
        <w:t>з</w:t>
      </w:r>
      <w:r w:rsidR="00631310" w:rsidRPr="006E1CD5">
        <w:rPr>
          <w:rFonts w:ascii="Times New Roman" w:hAnsi="Times New Roman" w:cs="Times New Roman"/>
          <w:b/>
          <w:sz w:val="28"/>
          <w:szCs w:val="28"/>
          <w:lang w:val="uk-UA"/>
        </w:rPr>
        <w:t xml:space="preserve">а </w:t>
      </w:r>
      <w:r w:rsidR="00170D29" w:rsidRPr="006E1CD5">
        <w:rPr>
          <w:rFonts w:ascii="Times New Roman" w:hAnsi="Times New Roman" w:cs="Times New Roman"/>
          <w:b/>
          <w:sz w:val="28"/>
          <w:szCs w:val="28"/>
          <w:lang w:val="uk-UA"/>
        </w:rPr>
        <w:t>2020 рік</w:t>
      </w:r>
    </w:p>
    <w:p w:rsidR="00D36F26" w:rsidRPr="006E1CD5" w:rsidRDefault="00D36F26" w:rsidP="00514C17">
      <w:pPr>
        <w:spacing w:before="240" w:after="0" w:line="240" w:lineRule="auto"/>
        <w:ind w:firstLine="567"/>
        <w:rPr>
          <w:rFonts w:ascii="Times New Roman" w:hAnsi="Times New Roman" w:cs="Times New Roman"/>
          <w:b/>
          <w:sz w:val="28"/>
          <w:szCs w:val="28"/>
          <w:lang w:val="uk-UA"/>
        </w:rPr>
      </w:pPr>
      <w:r w:rsidRPr="006E1CD5">
        <w:rPr>
          <w:rFonts w:ascii="Times New Roman" w:hAnsi="Times New Roman" w:cs="Times New Roman"/>
          <w:b/>
          <w:sz w:val="28"/>
          <w:szCs w:val="28"/>
          <w:lang w:val="uk-UA"/>
        </w:rPr>
        <w:t>Вступ</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Відповідно до статті 6 </w:t>
      </w:r>
      <w:r w:rsidR="006B1843" w:rsidRPr="006E1CD5">
        <w:rPr>
          <w:rFonts w:ascii="Times New Roman" w:hAnsi="Times New Roman" w:cs="Times New Roman"/>
          <w:sz w:val="28"/>
          <w:szCs w:val="28"/>
          <w:lang w:val="uk-UA"/>
        </w:rPr>
        <w:t>Конституції України</w:t>
      </w:r>
      <w:r w:rsidRPr="006E1CD5">
        <w:rPr>
          <w:rFonts w:ascii="Times New Roman" w:hAnsi="Times New Roman" w:cs="Times New Roman"/>
          <w:sz w:val="28"/>
          <w:szCs w:val="28"/>
          <w:lang w:val="uk-UA"/>
        </w:rPr>
        <w:t>, державна влада в Україні здійснюється на засадах її поділу на законодавчу, виконавчу та судову. Цей основоположний принцип поділу влади гарантує здійснення судової влади виключно судами на засадах верховенства права з метою захисту прав і свобод людини і громадянина.</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Законом України «Про судоустрій і статус суддів» визначено завдання суду. Так, у статті 2 </w:t>
      </w:r>
      <w:r w:rsidR="00520339">
        <w:rPr>
          <w:rFonts w:ascii="Times New Roman" w:hAnsi="Times New Roman" w:cs="Times New Roman"/>
          <w:sz w:val="28"/>
          <w:szCs w:val="28"/>
          <w:lang w:val="uk-UA"/>
        </w:rPr>
        <w:t>цього</w:t>
      </w:r>
      <w:r w:rsidRPr="006E1CD5">
        <w:rPr>
          <w:rFonts w:ascii="Times New Roman" w:hAnsi="Times New Roman" w:cs="Times New Roman"/>
          <w:sz w:val="28"/>
          <w:szCs w:val="28"/>
          <w:lang w:val="uk-UA"/>
        </w:rPr>
        <w:t xml:space="preserve"> Закону вказано, що суд забезпечує кожному право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Згідно із п. 8 частини 2 статті 129 Конституції України, однією із найважливіших засад судочинства є забезпечення права на апеляційний перегляд справи та у визначених законом випадках - на касаційне оскарження судового рішення.</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Повноваження апеляційного суду визначено у статті 27 Закону України «Про судоустрій і статус суддів»:</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здійснює правосуддя у порядку, встановленому процесуальним законом;</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2) аналізує судову статистику, вивчає та узагальнює судову практику, інформує про результати узагальнення судової практики відповідні місцеві суди, Верховний Суд;</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3) надає місцевим судам методичну допомогу в застосуванні законодавства;</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4) здійснює інші повноваження, визначені законом.</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Крім загальних повноважень, якими наділені всі апеляційні суди, апеляційні адміністративні суди мають свої специфічні повноваження, які визначені Кодексом адміністративного судочинства України.</w:t>
      </w:r>
    </w:p>
    <w:p w:rsidR="00D36F26" w:rsidRPr="006E1CD5" w:rsidRDefault="00D36F26"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На виконання </w:t>
      </w:r>
      <w:r w:rsidR="00520339">
        <w:rPr>
          <w:rFonts w:ascii="Times New Roman" w:hAnsi="Times New Roman" w:cs="Times New Roman"/>
          <w:sz w:val="28"/>
          <w:szCs w:val="28"/>
          <w:lang w:val="uk-UA"/>
        </w:rPr>
        <w:t xml:space="preserve">визначених </w:t>
      </w:r>
      <w:r w:rsidRPr="006E1CD5">
        <w:rPr>
          <w:rFonts w:ascii="Times New Roman" w:hAnsi="Times New Roman" w:cs="Times New Roman"/>
          <w:sz w:val="28"/>
          <w:szCs w:val="28"/>
          <w:lang w:val="uk-UA"/>
        </w:rPr>
        <w:t xml:space="preserve">повноважень, Восьмим апеляційним адміністративним судом </w:t>
      </w:r>
      <w:r w:rsidR="00520339" w:rsidRPr="006E1CD5">
        <w:rPr>
          <w:rFonts w:ascii="Times New Roman" w:hAnsi="Times New Roman" w:cs="Times New Roman"/>
          <w:sz w:val="28"/>
          <w:szCs w:val="28"/>
          <w:lang w:val="uk-UA"/>
        </w:rPr>
        <w:t xml:space="preserve">(далі – Восьмий ААС або </w:t>
      </w:r>
      <w:r w:rsidR="00520339">
        <w:rPr>
          <w:rFonts w:ascii="Times New Roman" w:hAnsi="Times New Roman" w:cs="Times New Roman"/>
          <w:sz w:val="28"/>
          <w:szCs w:val="28"/>
          <w:lang w:val="uk-UA"/>
        </w:rPr>
        <w:t>с</w:t>
      </w:r>
      <w:r w:rsidR="00520339" w:rsidRPr="006E1CD5">
        <w:rPr>
          <w:rFonts w:ascii="Times New Roman" w:hAnsi="Times New Roman" w:cs="Times New Roman"/>
          <w:sz w:val="28"/>
          <w:szCs w:val="28"/>
          <w:lang w:val="uk-UA"/>
        </w:rPr>
        <w:t>уд)</w:t>
      </w:r>
      <w:r w:rsidR="00520339">
        <w:rPr>
          <w:rFonts w:ascii="Times New Roman" w:hAnsi="Times New Roman" w:cs="Times New Roman"/>
          <w:sz w:val="28"/>
          <w:szCs w:val="28"/>
          <w:lang w:val="uk-UA"/>
        </w:rPr>
        <w:t xml:space="preserve"> </w:t>
      </w:r>
      <w:r w:rsidRPr="006E1CD5">
        <w:rPr>
          <w:rFonts w:ascii="Times New Roman" w:hAnsi="Times New Roman" w:cs="Times New Roman"/>
          <w:sz w:val="28"/>
          <w:szCs w:val="28"/>
          <w:lang w:val="uk-UA"/>
        </w:rPr>
        <w:t xml:space="preserve">здійснено </w:t>
      </w:r>
      <w:r w:rsidR="00520339">
        <w:rPr>
          <w:rFonts w:ascii="Times New Roman" w:hAnsi="Times New Roman" w:cs="Times New Roman"/>
          <w:sz w:val="28"/>
          <w:szCs w:val="28"/>
          <w:lang w:val="uk-UA"/>
        </w:rPr>
        <w:t>це</w:t>
      </w:r>
      <w:r w:rsidRPr="006E1CD5">
        <w:rPr>
          <w:rFonts w:ascii="Times New Roman" w:hAnsi="Times New Roman" w:cs="Times New Roman"/>
          <w:sz w:val="28"/>
          <w:szCs w:val="28"/>
          <w:lang w:val="uk-UA"/>
        </w:rPr>
        <w:t>й аналіз, м</w:t>
      </w:r>
      <w:r w:rsidR="00EA58CB" w:rsidRPr="006E1CD5">
        <w:rPr>
          <w:rFonts w:ascii="Times New Roman" w:hAnsi="Times New Roman" w:cs="Times New Roman"/>
          <w:sz w:val="28"/>
          <w:szCs w:val="28"/>
          <w:lang w:val="uk-UA"/>
        </w:rPr>
        <w:t xml:space="preserve">етою </w:t>
      </w:r>
      <w:r w:rsidRPr="006E1CD5">
        <w:rPr>
          <w:rFonts w:ascii="Times New Roman" w:hAnsi="Times New Roman" w:cs="Times New Roman"/>
          <w:sz w:val="28"/>
          <w:szCs w:val="28"/>
          <w:lang w:val="uk-UA"/>
        </w:rPr>
        <w:t>якого</w:t>
      </w:r>
      <w:r w:rsidR="00D74664" w:rsidRPr="006E1CD5">
        <w:rPr>
          <w:rFonts w:ascii="Times New Roman" w:hAnsi="Times New Roman" w:cs="Times New Roman"/>
          <w:sz w:val="28"/>
          <w:szCs w:val="28"/>
          <w:lang w:val="uk-UA"/>
        </w:rPr>
        <w:t xml:space="preserve"> </w:t>
      </w:r>
      <w:r w:rsidR="00EA58CB" w:rsidRPr="006E1CD5">
        <w:rPr>
          <w:rFonts w:ascii="Times New Roman" w:hAnsi="Times New Roman" w:cs="Times New Roman"/>
          <w:sz w:val="28"/>
          <w:szCs w:val="28"/>
          <w:lang w:val="uk-UA"/>
        </w:rPr>
        <w:t xml:space="preserve">є дослідження організаційного забезпечення роботи суду щодо ведення судової статистики та автоматизованої обробки документів первинного обліку; кадрового забезпечення </w:t>
      </w:r>
      <w:r w:rsidR="006B1843" w:rsidRPr="006E1CD5">
        <w:rPr>
          <w:rFonts w:ascii="Times New Roman" w:hAnsi="Times New Roman" w:cs="Times New Roman"/>
          <w:sz w:val="28"/>
          <w:szCs w:val="28"/>
          <w:lang w:val="uk-UA"/>
        </w:rPr>
        <w:t>працівниками суду</w:t>
      </w:r>
      <w:r w:rsidR="00EA58CB" w:rsidRPr="006E1CD5">
        <w:rPr>
          <w:rFonts w:ascii="Times New Roman" w:hAnsi="Times New Roman" w:cs="Times New Roman"/>
          <w:sz w:val="28"/>
          <w:szCs w:val="28"/>
          <w:lang w:val="uk-UA"/>
        </w:rPr>
        <w:t xml:space="preserve">; використання та удосконалення спеціалізованого програмного забезпечення для обробки </w:t>
      </w:r>
      <w:r w:rsidR="00EA58CB" w:rsidRPr="006E1CD5">
        <w:rPr>
          <w:rFonts w:ascii="Times New Roman" w:hAnsi="Times New Roman" w:cs="Times New Roman"/>
          <w:sz w:val="28"/>
          <w:szCs w:val="28"/>
          <w:lang w:val="uk-UA"/>
        </w:rPr>
        <w:lastRenderedPageBreak/>
        <w:t xml:space="preserve">статистичних даних та формування звітів; виявлення наявних недоліків і проблем та удосконалення роботи Восьмого </w:t>
      </w:r>
      <w:r w:rsidR="00520339">
        <w:rPr>
          <w:rFonts w:ascii="Times New Roman" w:hAnsi="Times New Roman" w:cs="Times New Roman"/>
          <w:sz w:val="28"/>
          <w:szCs w:val="28"/>
          <w:lang w:val="uk-UA"/>
        </w:rPr>
        <w:t>ААС.</w:t>
      </w:r>
      <w:r w:rsidR="003F2963" w:rsidRPr="006E1CD5">
        <w:rPr>
          <w:rFonts w:ascii="Times New Roman" w:hAnsi="Times New Roman" w:cs="Times New Roman"/>
          <w:sz w:val="28"/>
          <w:szCs w:val="28"/>
          <w:lang w:val="uk-UA"/>
        </w:rPr>
        <w:t xml:space="preserve"> </w:t>
      </w:r>
    </w:p>
    <w:p w:rsidR="00EA58CB" w:rsidRDefault="00D36F26" w:rsidP="00520339">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В</w:t>
      </w:r>
      <w:r w:rsidR="00207E28" w:rsidRPr="006E1CD5">
        <w:rPr>
          <w:rFonts w:ascii="Times New Roman" w:hAnsi="Times New Roman" w:cs="Times New Roman"/>
          <w:sz w:val="28"/>
          <w:szCs w:val="28"/>
          <w:lang w:val="uk-UA"/>
        </w:rPr>
        <w:t xml:space="preserve"> даному </w:t>
      </w:r>
      <w:r w:rsidR="00487F49" w:rsidRPr="006E1CD5">
        <w:rPr>
          <w:rFonts w:ascii="Times New Roman" w:hAnsi="Times New Roman" w:cs="Times New Roman"/>
          <w:sz w:val="28"/>
          <w:szCs w:val="28"/>
          <w:lang w:val="uk-UA"/>
        </w:rPr>
        <w:t>аналізі</w:t>
      </w:r>
      <w:r w:rsidR="00EA58CB" w:rsidRPr="006E1CD5">
        <w:rPr>
          <w:rFonts w:ascii="Times New Roman" w:hAnsi="Times New Roman" w:cs="Times New Roman"/>
          <w:sz w:val="28"/>
          <w:szCs w:val="28"/>
          <w:lang w:val="uk-UA"/>
        </w:rPr>
        <w:t xml:space="preserve"> відображено стан статистичної роботи, кадрового та інформаційного забезпечення, роботи зі зверненнями громадян, проаналізовано чинники, що впливають на процес формування статистичних даних та їх автоматизованої обробки, зроблено висновки та пропозиції щодо покращення роботи</w:t>
      </w:r>
      <w:r w:rsidR="00FA6856" w:rsidRPr="006E1CD5">
        <w:rPr>
          <w:rFonts w:ascii="Times New Roman" w:hAnsi="Times New Roman" w:cs="Times New Roman"/>
          <w:sz w:val="28"/>
          <w:szCs w:val="28"/>
          <w:lang w:val="uk-UA"/>
        </w:rPr>
        <w:t xml:space="preserve"> </w:t>
      </w:r>
      <w:r w:rsidR="00EA58CB" w:rsidRPr="006E1CD5">
        <w:rPr>
          <w:rFonts w:ascii="Times New Roman" w:hAnsi="Times New Roman" w:cs="Times New Roman"/>
          <w:sz w:val="28"/>
          <w:szCs w:val="28"/>
          <w:lang w:val="uk-UA"/>
        </w:rPr>
        <w:t>Восьмого ААС в подальшій діяльності.</w:t>
      </w:r>
    </w:p>
    <w:p w:rsidR="00520339" w:rsidRPr="006E1CD5" w:rsidRDefault="00520339" w:rsidP="00520339">
      <w:pPr>
        <w:spacing w:after="0" w:line="240" w:lineRule="auto"/>
        <w:ind w:firstLine="567"/>
        <w:jc w:val="both"/>
        <w:rPr>
          <w:rFonts w:ascii="Times New Roman" w:hAnsi="Times New Roman" w:cs="Times New Roman"/>
          <w:sz w:val="28"/>
          <w:szCs w:val="28"/>
          <w:lang w:val="uk-UA"/>
        </w:rPr>
      </w:pPr>
    </w:p>
    <w:p w:rsidR="0051730F" w:rsidRPr="006E1CD5" w:rsidRDefault="0051730F" w:rsidP="00514C17">
      <w:pPr>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 xml:space="preserve">1. </w:t>
      </w:r>
      <w:r w:rsidR="00F279E2" w:rsidRPr="006E1CD5">
        <w:rPr>
          <w:rFonts w:ascii="Times New Roman" w:hAnsi="Times New Roman" w:cs="Times New Roman"/>
          <w:b/>
          <w:sz w:val="28"/>
          <w:szCs w:val="28"/>
          <w:lang w:val="uk-UA"/>
        </w:rPr>
        <w:t>О</w:t>
      </w:r>
      <w:r w:rsidRPr="006E1CD5">
        <w:rPr>
          <w:rFonts w:ascii="Times New Roman" w:hAnsi="Times New Roman" w:cs="Times New Roman"/>
          <w:b/>
          <w:sz w:val="28"/>
          <w:szCs w:val="28"/>
          <w:lang w:val="uk-UA"/>
        </w:rPr>
        <w:t xml:space="preserve">рганізаційні засади діяльності </w:t>
      </w:r>
      <w:r w:rsidR="00F279E2" w:rsidRPr="006E1CD5">
        <w:rPr>
          <w:rFonts w:ascii="Times New Roman" w:hAnsi="Times New Roman" w:cs="Times New Roman"/>
          <w:b/>
          <w:sz w:val="28"/>
          <w:szCs w:val="28"/>
          <w:lang w:val="uk-UA"/>
        </w:rPr>
        <w:t>с</w:t>
      </w:r>
      <w:r w:rsidRPr="006E1CD5">
        <w:rPr>
          <w:rFonts w:ascii="Times New Roman" w:hAnsi="Times New Roman" w:cs="Times New Roman"/>
          <w:b/>
          <w:sz w:val="28"/>
          <w:szCs w:val="28"/>
          <w:lang w:val="uk-UA"/>
        </w:rPr>
        <w:t>уду</w:t>
      </w:r>
      <w:r w:rsidR="000B0B1D" w:rsidRPr="006E1CD5">
        <w:rPr>
          <w:rFonts w:ascii="Times New Roman" w:hAnsi="Times New Roman" w:cs="Times New Roman"/>
          <w:b/>
          <w:sz w:val="28"/>
          <w:szCs w:val="28"/>
          <w:lang w:val="uk-UA"/>
        </w:rPr>
        <w:t>. С</w:t>
      </w:r>
      <w:r w:rsidR="00F279E2" w:rsidRPr="006E1CD5">
        <w:rPr>
          <w:rFonts w:ascii="Times New Roman" w:hAnsi="Times New Roman" w:cs="Times New Roman"/>
          <w:b/>
          <w:sz w:val="28"/>
          <w:szCs w:val="28"/>
          <w:lang w:val="uk-UA"/>
        </w:rPr>
        <w:t>труктура суду</w:t>
      </w:r>
      <w:r w:rsidRPr="006E1CD5">
        <w:rPr>
          <w:rFonts w:ascii="Times New Roman" w:hAnsi="Times New Roman" w:cs="Times New Roman"/>
          <w:b/>
          <w:sz w:val="28"/>
          <w:szCs w:val="28"/>
          <w:lang w:val="uk-UA"/>
        </w:rPr>
        <w:t>. Рішення зборів та наради суддів, оперативні наради керівника апарату суду</w:t>
      </w:r>
    </w:p>
    <w:p w:rsidR="0051730F" w:rsidRPr="006E1CD5" w:rsidRDefault="0051730F" w:rsidP="00514C17">
      <w:pPr>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1.1. Організаційн</w:t>
      </w:r>
      <w:r w:rsidR="00F279E2" w:rsidRPr="006E1CD5">
        <w:rPr>
          <w:rFonts w:ascii="Times New Roman" w:hAnsi="Times New Roman" w:cs="Times New Roman"/>
          <w:b/>
          <w:sz w:val="28"/>
          <w:szCs w:val="28"/>
          <w:lang w:val="uk-UA"/>
        </w:rPr>
        <w:t>і засади діяльності суду</w:t>
      </w:r>
      <w:r w:rsidRPr="006E1CD5">
        <w:rPr>
          <w:rFonts w:ascii="Times New Roman" w:hAnsi="Times New Roman" w:cs="Times New Roman"/>
          <w:b/>
          <w:sz w:val="28"/>
          <w:szCs w:val="28"/>
          <w:lang w:val="uk-UA"/>
        </w:rPr>
        <w:t>. Структура суду.</w:t>
      </w:r>
    </w:p>
    <w:p w:rsidR="00080115" w:rsidRPr="006E1CD5" w:rsidRDefault="00080115" w:rsidP="00514C17">
      <w:pPr>
        <w:pStyle w:val="a5"/>
        <w:shd w:val="clear" w:color="auto" w:fill="FFFFFF"/>
        <w:spacing w:before="240" w:beforeAutospacing="0" w:after="0" w:afterAutospacing="0"/>
        <w:ind w:firstLine="567"/>
        <w:jc w:val="both"/>
        <w:rPr>
          <w:sz w:val="28"/>
          <w:szCs w:val="28"/>
          <w:lang w:val="uk-UA"/>
        </w:rPr>
      </w:pPr>
      <w:r w:rsidRPr="006E1CD5">
        <w:rPr>
          <w:sz w:val="28"/>
          <w:szCs w:val="28"/>
          <w:lang w:val="uk-UA"/>
        </w:rPr>
        <w:t>Відповідно до Указу Президента України від 29 грудня 2017 року № 455/2017 «Про ліквідацію апеляційних адміністративних судів та утворення апеляційних адміністративних судів в апеляційних округах», Восьмий апеляційний адміністративний суд утворено в апеляційному окрузі, що включає Волинську, Закарпатську, Івано-Франківську, Львівську, Рівненську та Тернопільську області, з місцезнаходженням у місті Львові.</w:t>
      </w:r>
    </w:p>
    <w:p w:rsidR="00080115" w:rsidRPr="006E1CD5" w:rsidRDefault="006B1843" w:rsidP="00514C17">
      <w:pPr>
        <w:pStyle w:val="a5"/>
        <w:shd w:val="clear" w:color="auto" w:fill="FFFFFF"/>
        <w:spacing w:before="240" w:beforeAutospacing="0" w:after="0" w:afterAutospacing="0"/>
        <w:ind w:firstLine="567"/>
        <w:jc w:val="both"/>
        <w:rPr>
          <w:bCs/>
          <w:sz w:val="28"/>
          <w:szCs w:val="28"/>
          <w:lang w:val="uk-UA"/>
        </w:rPr>
      </w:pPr>
      <w:r w:rsidRPr="006E1CD5">
        <w:rPr>
          <w:bCs/>
          <w:sz w:val="28"/>
          <w:szCs w:val="28"/>
          <w:lang w:val="uk-UA"/>
        </w:rPr>
        <w:t>Рішенням зборів суддів Восьмого ААС від 02 жовтня 2018 року №</w:t>
      </w:r>
      <w:r w:rsidR="00520339">
        <w:rPr>
          <w:bCs/>
          <w:sz w:val="28"/>
          <w:szCs w:val="28"/>
          <w:lang w:val="uk-UA"/>
        </w:rPr>
        <w:t xml:space="preserve"> </w:t>
      </w:r>
      <w:r w:rsidRPr="006E1CD5">
        <w:rPr>
          <w:bCs/>
          <w:sz w:val="28"/>
          <w:szCs w:val="28"/>
          <w:lang w:val="uk-UA"/>
        </w:rPr>
        <w:t>1</w:t>
      </w:r>
      <w:r w:rsidR="00080115" w:rsidRPr="006E1CD5">
        <w:rPr>
          <w:bCs/>
          <w:sz w:val="28"/>
          <w:szCs w:val="28"/>
          <w:lang w:val="uk-UA"/>
        </w:rPr>
        <w:t xml:space="preserve"> </w:t>
      </w:r>
      <w:r w:rsidRPr="006E1CD5">
        <w:rPr>
          <w:bCs/>
          <w:sz w:val="28"/>
          <w:szCs w:val="28"/>
          <w:lang w:val="uk-UA"/>
        </w:rPr>
        <w:t>днем початку роботи Восьмого ААС визначено</w:t>
      </w:r>
      <w:r w:rsidR="00080115" w:rsidRPr="006E1CD5">
        <w:rPr>
          <w:bCs/>
          <w:sz w:val="28"/>
          <w:szCs w:val="28"/>
          <w:lang w:val="uk-UA"/>
        </w:rPr>
        <w:t xml:space="preserve"> 3 жовтня 2018 року. Відповідне </w:t>
      </w:r>
      <w:hyperlink r:id="rId8" w:history="1">
        <w:r w:rsidR="00080115" w:rsidRPr="006E1CD5">
          <w:rPr>
            <w:rStyle w:val="a8"/>
            <w:color w:val="auto"/>
            <w:sz w:val="28"/>
            <w:szCs w:val="28"/>
            <w:u w:val="none"/>
            <w:lang w:val="uk-UA"/>
          </w:rPr>
          <w:t>повідомлення було опубліковано у газеті «Голос України» № 185 (6940) середа, 3 жовтня 2018 року.</w:t>
        </w:r>
      </w:hyperlink>
    </w:p>
    <w:p w:rsidR="00080115" w:rsidRPr="006E1CD5" w:rsidRDefault="00520339" w:rsidP="00514C17">
      <w:pPr>
        <w:spacing w:before="24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Юридичною </w:t>
      </w:r>
      <w:proofErr w:type="spellStart"/>
      <w:r w:rsidR="00CF4D6D" w:rsidRPr="006E1CD5">
        <w:rPr>
          <w:rFonts w:ascii="Times New Roman" w:hAnsi="Times New Roman" w:cs="Times New Roman"/>
          <w:sz w:val="28"/>
          <w:szCs w:val="28"/>
          <w:lang w:val="uk-UA"/>
        </w:rPr>
        <w:t>адрес</w:t>
      </w:r>
      <w:r>
        <w:rPr>
          <w:rFonts w:ascii="Times New Roman" w:hAnsi="Times New Roman" w:cs="Times New Roman"/>
          <w:sz w:val="28"/>
          <w:szCs w:val="28"/>
          <w:lang w:val="uk-UA"/>
        </w:rPr>
        <w:t>ою</w:t>
      </w:r>
      <w:proofErr w:type="spellEnd"/>
      <w:r w:rsidR="00080115" w:rsidRPr="006E1CD5">
        <w:rPr>
          <w:rFonts w:ascii="Times New Roman" w:hAnsi="Times New Roman" w:cs="Times New Roman"/>
          <w:sz w:val="28"/>
          <w:szCs w:val="28"/>
          <w:lang w:val="uk-UA"/>
        </w:rPr>
        <w:t xml:space="preserve"> Восьмого </w:t>
      </w:r>
      <w:r w:rsidR="00BF423E" w:rsidRPr="006E1CD5">
        <w:rPr>
          <w:rFonts w:ascii="Times New Roman" w:hAnsi="Times New Roman" w:cs="Times New Roman"/>
          <w:sz w:val="28"/>
          <w:szCs w:val="28"/>
          <w:lang w:val="uk-UA"/>
        </w:rPr>
        <w:t>ААС</w:t>
      </w:r>
      <w:r w:rsidR="00080115" w:rsidRPr="006E1CD5">
        <w:rPr>
          <w:rFonts w:ascii="Times New Roman" w:hAnsi="Times New Roman" w:cs="Times New Roman"/>
          <w:sz w:val="28"/>
          <w:szCs w:val="28"/>
          <w:lang w:val="uk-UA"/>
        </w:rPr>
        <w:t xml:space="preserve"> є місто Львів, вулиця Саксаганського, будинок 13, за цією ж </w:t>
      </w:r>
      <w:proofErr w:type="spellStart"/>
      <w:r w:rsidR="00080115" w:rsidRPr="006E1CD5">
        <w:rPr>
          <w:rFonts w:ascii="Times New Roman" w:hAnsi="Times New Roman" w:cs="Times New Roman"/>
          <w:sz w:val="28"/>
          <w:szCs w:val="28"/>
          <w:lang w:val="uk-UA"/>
        </w:rPr>
        <w:t>адресою</w:t>
      </w:r>
      <w:proofErr w:type="spellEnd"/>
      <w:r w:rsidR="00080115" w:rsidRPr="006E1CD5">
        <w:rPr>
          <w:rFonts w:ascii="Times New Roman" w:hAnsi="Times New Roman" w:cs="Times New Roman"/>
          <w:sz w:val="28"/>
          <w:szCs w:val="28"/>
          <w:lang w:val="uk-UA"/>
        </w:rPr>
        <w:t xml:space="preserve"> суд здійснює правосуддя.</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Відповідно до ст.20 Закону України «Про судоустрій і статус суддів» рішенням зборів суддів від 20 листопада 2018 року № 4/1 головою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 xml:space="preserve">обрано суддю </w:t>
      </w:r>
      <w:proofErr w:type="spellStart"/>
      <w:r w:rsidRPr="006E1CD5">
        <w:rPr>
          <w:rFonts w:ascii="Times New Roman" w:hAnsi="Times New Roman" w:cs="Times New Roman"/>
          <w:sz w:val="28"/>
          <w:szCs w:val="28"/>
          <w:lang w:val="uk-UA"/>
        </w:rPr>
        <w:t>Заверуху</w:t>
      </w:r>
      <w:proofErr w:type="spellEnd"/>
      <w:r w:rsidRPr="006E1CD5">
        <w:rPr>
          <w:rFonts w:ascii="Times New Roman" w:hAnsi="Times New Roman" w:cs="Times New Roman"/>
          <w:sz w:val="28"/>
          <w:szCs w:val="28"/>
          <w:lang w:val="uk-UA"/>
        </w:rPr>
        <w:t xml:space="preserve"> Олега Богдановича, строком на три роки з 20 листопада 2018 року. Відповідно до рішення зборів суддів № 4/2 заступниками голови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обрано суддю Багрія Василя Миколайовича та Рибачука Андрія Івановича строком на три роки з 20 листопада 2018 року.</w:t>
      </w:r>
    </w:p>
    <w:p w:rsidR="00080115" w:rsidRPr="006E1CD5" w:rsidRDefault="00080115" w:rsidP="00514C17">
      <w:pPr>
        <w:spacing w:before="240" w:after="0" w:line="240" w:lineRule="auto"/>
        <w:ind w:firstLine="567"/>
        <w:jc w:val="both"/>
        <w:rPr>
          <w:rStyle w:val="FontStyle20"/>
          <w:b w:val="0"/>
          <w:sz w:val="28"/>
          <w:szCs w:val="28"/>
          <w:lang w:val="uk-UA" w:eastAsia="uk-UA"/>
        </w:rPr>
      </w:pPr>
      <w:r w:rsidRPr="006E1CD5">
        <w:rPr>
          <w:rFonts w:ascii="Times New Roman" w:hAnsi="Times New Roman" w:cs="Times New Roman"/>
          <w:sz w:val="28"/>
          <w:szCs w:val="28"/>
          <w:lang w:val="uk-UA"/>
        </w:rPr>
        <w:t xml:space="preserve">У зв’язку із призначення судді </w:t>
      </w:r>
      <w:r w:rsidRPr="006E1CD5">
        <w:rPr>
          <w:rStyle w:val="FontStyle14"/>
          <w:rFonts w:eastAsiaTheme="majorEastAsia"/>
          <w:sz w:val="28"/>
          <w:szCs w:val="28"/>
          <w:lang w:val="uk-UA"/>
        </w:rPr>
        <w:t xml:space="preserve">Рибачука Андрія Івановича </w:t>
      </w:r>
      <w:r w:rsidRPr="006E1CD5">
        <w:rPr>
          <w:rStyle w:val="FontStyle20"/>
          <w:b w:val="0"/>
          <w:sz w:val="28"/>
          <w:szCs w:val="28"/>
          <w:lang w:val="uk-UA" w:eastAsia="uk-UA"/>
        </w:rPr>
        <w:t xml:space="preserve">на посаду судді Касаційного адміністративного суду у складі Верховного Суду, рішенням зборів суддів від 29 травня 2019 року № 2/2 заступником голови Восьмого </w:t>
      </w:r>
      <w:r w:rsidR="006E1CD5" w:rsidRPr="006E1CD5">
        <w:rPr>
          <w:rFonts w:ascii="Times New Roman" w:eastAsia="Times New Roman" w:hAnsi="Times New Roman" w:cs="Times New Roman"/>
          <w:sz w:val="28"/>
          <w:szCs w:val="28"/>
          <w:lang w:val="uk-UA"/>
        </w:rPr>
        <w:t>ААС</w:t>
      </w:r>
      <w:r w:rsidRPr="006E1CD5">
        <w:rPr>
          <w:rStyle w:val="FontStyle20"/>
          <w:b w:val="0"/>
          <w:sz w:val="28"/>
          <w:szCs w:val="28"/>
          <w:lang w:val="uk-UA" w:eastAsia="uk-UA"/>
        </w:rPr>
        <w:t xml:space="preserve"> обрано суддю </w:t>
      </w:r>
      <w:proofErr w:type="spellStart"/>
      <w:r w:rsidRPr="006E1CD5">
        <w:rPr>
          <w:rStyle w:val="FontStyle20"/>
          <w:b w:val="0"/>
          <w:sz w:val="28"/>
          <w:szCs w:val="28"/>
          <w:lang w:val="uk-UA" w:eastAsia="uk-UA"/>
        </w:rPr>
        <w:t>Затолочного</w:t>
      </w:r>
      <w:proofErr w:type="spellEnd"/>
      <w:r w:rsidRPr="006E1CD5">
        <w:rPr>
          <w:rStyle w:val="FontStyle20"/>
          <w:b w:val="0"/>
          <w:sz w:val="28"/>
          <w:szCs w:val="28"/>
          <w:lang w:val="uk-UA" w:eastAsia="uk-UA"/>
        </w:rPr>
        <w:t xml:space="preserve"> Віталія Семеновича.</w:t>
      </w:r>
    </w:p>
    <w:p w:rsidR="00080115" w:rsidRPr="006E1CD5" w:rsidRDefault="00080115" w:rsidP="00514C17">
      <w:pPr>
        <w:spacing w:before="240" w:after="0" w:line="240" w:lineRule="auto"/>
        <w:ind w:firstLine="567"/>
        <w:jc w:val="both"/>
        <w:rPr>
          <w:rStyle w:val="FontStyle20"/>
          <w:b w:val="0"/>
          <w:sz w:val="28"/>
          <w:szCs w:val="28"/>
          <w:lang w:val="uk-UA" w:eastAsia="uk-UA"/>
        </w:rPr>
      </w:pPr>
      <w:r w:rsidRPr="00520339">
        <w:rPr>
          <w:rStyle w:val="FontStyle20"/>
          <w:b w:val="0"/>
          <w:sz w:val="28"/>
          <w:szCs w:val="28"/>
          <w:lang w:val="uk-UA" w:eastAsia="uk-UA"/>
        </w:rPr>
        <w:t xml:space="preserve">Також, </w:t>
      </w:r>
      <w:r w:rsidR="00541F5B" w:rsidRPr="00520339">
        <w:rPr>
          <w:rFonts w:ascii="Times New Roman" w:hAnsi="Times New Roman" w:cs="Times New Roman"/>
          <w:sz w:val="28"/>
          <w:szCs w:val="28"/>
          <w:lang w:val="uk-UA"/>
        </w:rPr>
        <w:t>у зв’язку із звільненням у відставку</w:t>
      </w:r>
      <w:r w:rsidR="00AE354E" w:rsidRPr="00520339">
        <w:rPr>
          <w:rStyle w:val="FontStyle20"/>
          <w:b w:val="0"/>
          <w:sz w:val="28"/>
          <w:szCs w:val="28"/>
          <w:lang w:val="uk-UA" w:eastAsia="uk-UA"/>
        </w:rPr>
        <w:t xml:space="preserve"> </w:t>
      </w:r>
      <w:r w:rsidR="00AE354E" w:rsidRPr="006E1CD5">
        <w:rPr>
          <w:rStyle w:val="FontStyle20"/>
          <w:b w:val="0"/>
          <w:sz w:val="28"/>
          <w:szCs w:val="28"/>
          <w:lang w:val="uk-UA" w:eastAsia="uk-UA"/>
        </w:rPr>
        <w:t>судді</w:t>
      </w:r>
      <w:r w:rsidR="00541F5B" w:rsidRPr="006E1CD5">
        <w:rPr>
          <w:rStyle w:val="FontStyle20"/>
          <w:b w:val="0"/>
          <w:sz w:val="28"/>
          <w:szCs w:val="28"/>
          <w:lang w:val="uk-UA" w:eastAsia="uk-UA"/>
        </w:rPr>
        <w:t xml:space="preserve"> Восьмого </w:t>
      </w:r>
      <w:r w:rsidR="006E1CD5" w:rsidRPr="006E1CD5">
        <w:rPr>
          <w:rFonts w:ascii="Times New Roman" w:eastAsia="Times New Roman" w:hAnsi="Times New Roman" w:cs="Times New Roman"/>
          <w:sz w:val="28"/>
          <w:szCs w:val="28"/>
          <w:lang w:val="uk-UA"/>
        </w:rPr>
        <w:t xml:space="preserve">ААС </w:t>
      </w:r>
      <w:r w:rsidR="00541F5B" w:rsidRPr="006E1CD5">
        <w:rPr>
          <w:rStyle w:val="FontStyle20"/>
          <w:b w:val="0"/>
          <w:sz w:val="28"/>
          <w:szCs w:val="28"/>
          <w:lang w:val="uk-UA" w:eastAsia="uk-UA"/>
        </w:rPr>
        <w:t>Багрія Василя Миколайовича</w:t>
      </w:r>
      <w:r w:rsidR="00541F5B" w:rsidRPr="006E1CD5">
        <w:rPr>
          <w:rFonts w:ascii="Times New Roman" w:hAnsi="Times New Roman" w:cs="Times New Roman"/>
          <w:sz w:val="28"/>
          <w:szCs w:val="28"/>
          <w:lang w:val="uk-UA"/>
        </w:rPr>
        <w:t xml:space="preserve">, </w:t>
      </w:r>
      <w:r w:rsidRPr="006E1CD5">
        <w:rPr>
          <w:rStyle w:val="FontStyle20"/>
          <w:b w:val="0"/>
          <w:sz w:val="28"/>
          <w:szCs w:val="28"/>
          <w:lang w:val="uk-UA" w:eastAsia="uk-UA"/>
        </w:rPr>
        <w:t xml:space="preserve">рішенням зборів суддів від 10 липня 2020 року № 3/1 заступником голови </w:t>
      </w:r>
      <w:r w:rsidR="00520339">
        <w:rPr>
          <w:rStyle w:val="FontStyle20"/>
          <w:b w:val="0"/>
          <w:sz w:val="28"/>
          <w:szCs w:val="28"/>
          <w:lang w:val="uk-UA" w:eastAsia="uk-UA"/>
        </w:rPr>
        <w:t xml:space="preserve">Восьмого </w:t>
      </w:r>
      <w:r w:rsidR="006E1CD5" w:rsidRPr="006E1CD5">
        <w:rPr>
          <w:rFonts w:ascii="Times New Roman" w:eastAsia="Times New Roman" w:hAnsi="Times New Roman" w:cs="Times New Roman"/>
          <w:sz w:val="28"/>
          <w:szCs w:val="28"/>
          <w:lang w:val="uk-UA"/>
        </w:rPr>
        <w:t xml:space="preserve">ААС </w:t>
      </w:r>
      <w:r w:rsidRPr="006E1CD5">
        <w:rPr>
          <w:rStyle w:val="FontStyle20"/>
          <w:b w:val="0"/>
          <w:sz w:val="28"/>
          <w:szCs w:val="28"/>
          <w:lang w:val="uk-UA" w:eastAsia="uk-UA"/>
        </w:rPr>
        <w:t>обрано суддю Носа Степана Петровича.</w:t>
      </w:r>
    </w:p>
    <w:p w:rsidR="00080115" w:rsidRPr="006E1CD5" w:rsidRDefault="00080115" w:rsidP="00514C17">
      <w:pPr>
        <w:spacing w:before="240" w:after="0" w:line="240" w:lineRule="auto"/>
        <w:ind w:firstLine="567"/>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 xml:space="preserve">Структуру Восьмого </w:t>
      </w:r>
      <w:r w:rsidR="006E1CD5" w:rsidRPr="006E1CD5">
        <w:rPr>
          <w:rFonts w:ascii="Times New Roman" w:eastAsia="Times New Roman" w:hAnsi="Times New Roman" w:cs="Times New Roman"/>
          <w:sz w:val="28"/>
          <w:szCs w:val="28"/>
          <w:lang w:val="uk-UA"/>
        </w:rPr>
        <w:t>ААС</w:t>
      </w:r>
      <w:r w:rsidRPr="006E1CD5">
        <w:rPr>
          <w:rFonts w:ascii="Times New Roman" w:eastAsia="Times New Roman" w:hAnsi="Times New Roman" w:cs="Times New Roman"/>
          <w:kern w:val="36"/>
          <w:sz w:val="28"/>
          <w:szCs w:val="28"/>
          <w:lang w:val="uk-UA"/>
        </w:rPr>
        <w:t xml:space="preserve"> складають – голова суду, заступники голови суду, </w:t>
      </w:r>
      <w:r w:rsidR="00BF423E" w:rsidRPr="006E1CD5">
        <w:rPr>
          <w:rFonts w:ascii="Times New Roman" w:eastAsia="Times New Roman" w:hAnsi="Times New Roman" w:cs="Times New Roman"/>
          <w:kern w:val="36"/>
          <w:sz w:val="28"/>
          <w:szCs w:val="28"/>
          <w:lang w:val="uk-UA"/>
        </w:rPr>
        <w:t xml:space="preserve">судді, керівник апарату суду, заступник керівника апарату суду, помічники голови суду та </w:t>
      </w:r>
      <w:r w:rsidRPr="006E1CD5">
        <w:rPr>
          <w:rFonts w:ascii="Times New Roman" w:eastAsia="Times New Roman" w:hAnsi="Times New Roman" w:cs="Times New Roman"/>
          <w:kern w:val="36"/>
          <w:sz w:val="28"/>
          <w:szCs w:val="28"/>
          <w:lang w:val="uk-UA"/>
        </w:rPr>
        <w:t>помічники заступників голови суду, помічники суддів, прес-</w:t>
      </w:r>
      <w:r w:rsidRPr="006E1CD5">
        <w:rPr>
          <w:rFonts w:ascii="Times New Roman" w:eastAsia="Times New Roman" w:hAnsi="Times New Roman" w:cs="Times New Roman"/>
          <w:kern w:val="36"/>
          <w:sz w:val="28"/>
          <w:szCs w:val="28"/>
          <w:lang w:val="uk-UA"/>
        </w:rPr>
        <w:lastRenderedPageBreak/>
        <w:t>секретар та структурні підрозділи</w:t>
      </w:r>
      <w:r w:rsidR="00520339">
        <w:rPr>
          <w:rFonts w:ascii="Times New Roman" w:eastAsia="Times New Roman" w:hAnsi="Times New Roman" w:cs="Times New Roman"/>
          <w:kern w:val="36"/>
          <w:sz w:val="28"/>
          <w:szCs w:val="28"/>
          <w:lang w:val="uk-UA"/>
        </w:rPr>
        <w:t xml:space="preserve"> суду</w:t>
      </w:r>
      <w:r w:rsidRPr="006E1CD5">
        <w:rPr>
          <w:rFonts w:ascii="Times New Roman" w:eastAsia="Times New Roman" w:hAnsi="Times New Roman" w:cs="Times New Roman"/>
          <w:kern w:val="36"/>
          <w:sz w:val="28"/>
          <w:szCs w:val="28"/>
          <w:lang w:val="uk-UA"/>
        </w:rPr>
        <w:t xml:space="preserve">. Зокрема, у складі Восьмого </w:t>
      </w:r>
      <w:r w:rsidR="006E1CD5" w:rsidRPr="006E1CD5">
        <w:rPr>
          <w:rFonts w:ascii="Times New Roman" w:eastAsia="Times New Roman" w:hAnsi="Times New Roman" w:cs="Times New Roman"/>
          <w:sz w:val="28"/>
          <w:szCs w:val="28"/>
          <w:lang w:val="uk-UA"/>
        </w:rPr>
        <w:t>ААС</w:t>
      </w:r>
      <w:r w:rsidRPr="006E1CD5">
        <w:rPr>
          <w:rFonts w:ascii="Times New Roman" w:eastAsia="Times New Roman" w:hAnsi="Times New Roman" w:cs="Times New Roman"/>
          <w:kern w:val="36"/>
          <w:sz w:val="28"/>
          <w:szCs w:val="28"/>
          <w:lang w:val="uk-UA"/>
        </w:rPr>
        <w:t xml:space="preserve"> є такі структурні підрозділи:</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організаційного забезпечення роботи суду та керівництва суду;</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служба судових розпорядників;</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забезпечення роботи першої судової палати;</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забезпечення роботи другої судової палати;</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забезпечення роботи третьої судової палати;</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забезпечення роботи четвертої судової палати;</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управління персоналом;</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фінансово-економічний відділ;</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судової статистики та узагальнення судової практики;</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документального забезпечення-канцелярії;</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матеріально-технічного забезпечення;</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відділ інформаційних технологій;</w:t>
      </w:r>
    </w:p>
    <w:p w:rsidR="00080115" w:rsidRPr="006E1CD5" w:rsidRDefault="00080115" w:rsidP="00514C17">
      <w:pPr>
        <w:pStyle w:val="a3"/>
        <w:numPr>
          <w:ilvl w:val="0"/>
          <w:numId w:val="8"/>
        </w:numPr>
        <w:tabs>
          <w:tab w:val="left" w:pos="709"/>
        </w:tabs>
        <w:spacing w:before="120" w:after="0" w:line="240" w:lineRule="auto"/>
        <w:ind w:left="0" w:firstLine="567"/>
        <w:contextualSpacing w:val="0"/>
        <w:jc w:val="both"/>
        <w:outlineLvl w:val="0"/>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сектор роботи зі зверненнями громадян та надання інформації.</w:t>
      </w:r>
    </w:p>
    <w:p w:rsidR="00080115" w:rsidRPr="006E1CD5" w:rsidRDefault="00514C17" w:rsidP="00514C17">
      <w:pPr>
        <w:tabs>
          <w:tab w:val="left" w:pos="709"/>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Автоматизація технологічних процесів обробки інформації в суді здійснюється у комп’ютерній</w:t>
      </w:r>
      <w:r w:rsidR="00080115" w:rsidRPr="006E1CD5">
        <w:rPr>
          <w:rFonts w:ascii="Times New Roman" w:hAnsi="Times New Roman" w:cs="Times New Roman"/>
          <w:sz w:val="28"/>
          <w:szCs w:val="28"/>
          <w:lang w:val="uk-UA"/>
        </w:rPr>
        <w:t xml:space="preserve"> програм</w:t>
      </w:r>
      <w:r w:rsidRPr="006E1CD5">
        <w:rPr>
          <w:rFonts w:ascii="Times New Roman" w:hAnsi="Times New Roman" w:cs="Times New Roman"/>
          <w:sz w:val="28"/>
          <w:szCs w:val="28"/>
          <w:lang w:val="uk-UA"/>
        </w:rPr>
        <w:t>і</w:t>
      </w:r>
      <w:r w:rsidR="00080115" w:rsidRPr="006E1CD5">
        <w:rPr>
          <w:rFonts w:ascii="Times New Roman" w:hAnsi="Times New Roman" w:cs="Times New Roman"/>
          <w:sz w:val="28"/>
          <w:szCs w:val="28"/>
          <w:lang w:val="uk-UA"/>
        </w:rPr>
        <w:t xml:space="preserve"> «Діловодство спеціалізованого суду»</w:t>
      </w:r>
      <w:r w:rsidR="00D47D67" w:rsidRPr="006E1CD5">
        <w:rPr>
          <w:rFonts w:ascii="Times New Roman" w:hAnsi="Times New Roman" w:cs="Times New Roman"/>
          <w:sz w:val="28"/>
          <w:szCs w:val="28"/>
          <w:lang w:val="uk-UA"/>
        </w:rPr>
        <w:t xml:space="preserve"> (далі </w:t>
      </w:r>
      <w:r w:rsidR="00520339">
        <w:rPr>
          <w:rFonts w:ascii="Times New Roman" w:hAnsi="Times New Roman" w:cs="Times New Roman"/>
          <w:sz w:val="28"/>
          <w:szCs w:val="28"/>
          <w:lang w:val="uk-UA"/>
        </w:rPr>
        <w:t xml:space="preserve">- </w:t>
      </w:r>
      <w:r w:rsidR="00D47D67" w:rsidRPr="006E1CD5">
        <w:rPr>
          <w:rFonts w:ascii="Times New Roman" w:hAnsi="Times New Roman" w:cs="Times New Roman"/>
          <w:sz w:val="28"/>
          <w:szCs w:val="28"/>
          <w:lang w:val="uk-UA"/>
        </w:rPr>
        <w:t>КП «ДСС»</w:t>
      </w:r>
      <w:r w:rsidR="004D6186" w:rsidRPr="006E1CD5">
        <w:rPr>
          <w:rFonts w:ascii="Times New Roman" w:hAnsi="Times New Roman" w:cs="Times New Roman"/>
          <w:sz w:val="28"/>
          <w:szCs w:val="28"/>
          <w:lang w:val="uk-UA"/>
        </w:rPr>
        <w:t>)</w:t>
      </w:r>
      <w:r w:rsidR="00080115" w:rsidRPr="006E1CD5">
        <w:rPr>
          <w:rFonts w:ascii="Times New Roman" w:hAnsi="Times New Roman" w:cs="Times New Roman"/>
          <w:sz w:val="28"/>
          <w:szCs w:val="28"/>
          <w:lang w:val="uk-UA"/>
        </w:rPr>
        <w:t>. Користувачами КП «ДСС» є судді, помічники суддів, працівники апарату суду, технічний адміністратор.</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Засадами використання автоматизованої системи документообігу у Восьмому ААС</w:t>
      </w:r>
      <w:r w:rsidR="006F70E1" w:rsidRPr="006E1CD5">
        <w:rPr>
          <w:rFonts w:ascii="Times New Roman" w:hAnsi="Times New Roman" w:cs="Times New Roman"/>
          <w:sz w:val="28"/>
          <w:szCs w:val="28"/>
          <w:lang w:val="uk-UA"/>
        </w:rPr>
        <w:t xml:space="preserve"> (далі – Засади</w:t>
      </w:r>
      <w:r w:rsidR="00227567" w:rsidRPr="006E1CD5">
        <w:rPr>
          <w:rFonts w:ascii="Times New Roman" w:hAnsi="Times New Roman" w:cs="Times New Roman"/>
          <w:sz w:val="28"/>
          <w:szCs w:val="28"/>
          <w:lang w:val="uk-UA"/>
        </w:rPr>
        <w:t xml:space="preserve"> АСДС</w:t>
      </w:r>
      <w:r w:rsidR="006F70E1" w:rsidRPr="006E1CD5">
        <w:rPr>
          <w:rFonts w:ascii="Times New Roman" w:hAnsi="Times New Roman" w:cs="Times New Roman"/>
          <w:sz w:val="28"/>
          <w:szCs w:val="28"/>
          <w:lang w:val="uk-UA"/>
        </w:rPr>
        <w:t>)</w:t>
      </w:r>
      <w:r w:rsidRPr="006E1CD5">
        <w:rPr>
          <w:rFonts w:ascii="Times New Roman" w:hAnsi="Times New Roman" w:cs="Times New Roman"/>
          <w:sz w:val="28"/>
          <w:szCs w:val="28"/>
          <w:lang w:val="uk-UA"/>
        </w:rPr>
        <w:t xml:space="preserve"> визначаються порядок функціонування в суді та застосування суддями та працівниками апарату автоматизованої системи документообігу суду, повноваження зборів суддів щодо здійснення автоматизованого розподілу судових справ, особливості автоматизованого розподілу судових справ між суддями, склади постійно-діючих колегій суддів та резервних суддів, порядок розподілу судових справ шляхом автоматизованого розподілу судових справ, передачі справи раніше визначеному судді, повторного автоматизованого розподілу судових справ між суддями, визначення складу суду з метою заміни судді (суддів), порядок внесення до автоматизованої системи відомостей щодо набрання судовим рішенням законної сили, забезпечення безпеки автоматизованої системи суду та моніторинг її функціонування, що забезпечує виконання судом вимог статті 15 Закону України «Про судоустрій і статус суддів» та статті 31 Кодексу адміністративного судочинства України з врахуванням положень п.15.4 Розділу VII «Перехідні положення» Кодексу адміністративного судочинства України.</w:t>
      </w:r>
    </w:p>
    <w:p w:rsidR="00080115" w:rsidRPr="006E1CD5" w:rsidRDefault="00080115" w:rsidP="00514C17">
      <w:pPr>
        <w:pStyle w:val="a5"/>
        <w:spacing w:before="240" w:beforeAutospacing="0" w:after="0" w:afterAutospacing="0"/>
        <w:ind w:firstLine="567"/>
        <w:jc w:val="both"/>
        <w:rPr>
          <w:sz w:val="28"/>
          <w:szCs w:val="28"/>
          <w:lang w:val="uk-UA"/>
        </w:rPr>
      </w:pPr>
      <w:r w:rsidRPr="006E1CD5">
        <w:rPr>
          <w:sz w:val="28"/>
          <w:szCs w:val="28"/>
          <w:lang w:val="uk-UA"/>
        </w:rPr>
        <w:t xml:space="preserve">Номенклатура справ </w:t>
      </w:r>
      <w:r w:rsidR="00520339">
        <w:rPr>
          <w:sz w:val="28"/>
          <w:szCs w:val="28"/>
          <w:lang w:val="uk-UA"/>
        </w:rPr>
        <w:t xml:space="preserve">суду </w:t>
      </w:r>
      <w:r w:rsidRPr="006E1CD5">
        <w:rPr>
          <w:sz w:val="28"/>
          <w:szCs w:val="28"/>
          <w:lang w:val="uk-UA"/>
        </w:rPr>
        <w:t xml:space="preserve">на 2020 рік затверджена головою Восьмого </w:t>
      </w:r>
      <w:r w:rsidR="006E1CD5" w:rsidRPr="006E1CD5">
        <w:rPr>
          <w:sz w:val="28"/>
          <w:szCs w:val="28"/>
          <w:lang w:val="uk-UA"/>
        </w:rPr>
        <w:t xml:space="preserve">ААС </w:t>
      </w:r>
      <w:r w:rsidRPr="006E1CD5">
        <w:rPr>
          <w:sz w:val="28"/>
          <w:szCs w:val="28"/>
          <w:lang w:val="uk-UA"/>
        </w:rPr>
        <w:t>27 грудня 2019 року, підписана керівником апарату суду, візована посадовою особою, відповідальною за архів суду – завідувачем архіву.</w:t>
      </w:r>
    </w:p>
    <w:p w:rsidR="00080115" w:rsidRPr="006E1CD5" w:rsidRDefault="0051730F"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lastRenderedPageBreak/>
        <w:t>1.2. Рішення зборів та наради суддів, оперативні наради керівника апарату суду</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Відповідно до статті 126 Закону України «Про судоустрій і статус суддів» </w:t>
      </w:r>
      <w:r w:rsidRPr="006E1CD5">
        <w:rPr>
          <w:rFonts w:ascii="Times New Roman" w:hAnsi="Times New Roman" w:cs="Times New Roman"/>
          <w:sz w:val="28"/>
          <w:szCs w:val="28"/>
          <w:shd w:val="clear" w:color="auto" w:fill="FFFFFF"/>
          <w:lang w:val="uk-UA"/>
        </w:rPr>
        <w:t>для захисту професійних інтересів суддів та вирішення питань внутрішньої діяльності судів в Україні діє суддівське самоврядування – самостійне колективне вирішення зазначених питань суддями.</w:t>
      </w:r>
    </w:p>
    <w:p w:rsidR="00080115" w:rsidRPr="006E1CD5" w:rsidRDefault="00080115" w:rsidP="00514C17">
      <w:pPr>
        <w:spacing w:before="240" w:after="0" w:line="240" w:lineRule="auto"/>
        <w:ind w:firstLine="567"/>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Суддівське самоврядування є однією з гарантій забезпечення незалежності суддів. Діяльність органів суддівського самоврядування має сприяти створенню належних організаційних та інших умов для забезпечення нормальної діяльності судів і суддів, утверджувати незалежність суду, забезпечувати захист суддів від втручання в їхню діяльність, а також підвищувати рівень роботи з кадрами у системі судів.</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shd w:val="clear" w:color="auto" w:fill="FFFFFF"/>
          <w:lang w:val="uk-UA"/>
        </w:rPr>
        <w:t>Однією, із організаційних форм суддівського самоврядування є збори суддів.</w:t>
      </w:r>
      <w:r w:rsidRPr="006E1CD5">
        <w:rPr>
          <w:rFonts w:ascii="Times New Roman" w:hAnsi="Times New Roman" w:cs="Times New Roman"/>
          <w:sz w:val="28"/>
          <w:szCs w:val="28"/>
          <w:lang w:val="uk-UA"/>
        </w:rPr>
        <w:t xml:space="preserve"> </w:t>
      </w:r>
      <w:r w:rsidRPr="006E1CD5">
        <w:rPr>
          <w:rFonts w:ascii="Times New Roman" w:hAnsi="Times New Roman" w:cs="Times New Roman"/>
          <w:sz w:val="28"/>
          <w:szCs w:val="28"/>
          <w:shd w:val="clear" w:color="auto" w:fill="FFFFFF"/>
          <w:lang w:val="uk-UA"/>
        </w:rPr>
        <w:t>Відповідно до частини першої статті 128 Закону України «Про судоустрій і статус суддів» збори суддів – це зібрання суддів відповідного суду, на якому вони обговорюють питання внутрішньої діяльності цього суду та приймають колективні рішення з обговорюваних питань.</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За період з 1 січня 2020 року по 31 грудня 2020 року у Восьмому апеляційному адміністративному суді було проведено п’ять зібрань зборів суддів. На цих зборах було розглянуто питання внутрішньої діяльності суду, організації та забезпечення діяльності роботи суду, а саме:</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від 4 березня 2020 року № 1/1 прийнято нову редакцію Положення про збори суддів Восьмого апеляційного адміністративного суду з врахуванням рішення Ради суддів України від 31 січня 2020 року № 4 про внесення змін до Типового положення про збори суддів судів загальної юрисдикції;</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 xml:space="preserve">від 4 березня 2020 року № 1/2 </w:t>
      </w:r>
      <w:proofErr w:type="spellStart"/>
      <w:r w:rsidRPr="006E1CD5">
        <w:rPr>
          <w:rFonts w:ascii="Times New Roman" w:hAnsi="Times New Roman" w:cs="Times New Roman"/>
          <w:sz w:val="28"/>
          <w:szCs w:val="28"/>
          <w:lang w:val="uk-UA"/>
        </w:rPr>
        <w:t>внесено</w:t>
      </w:r>
      <w:proofErr w:type="spellEnd"/>
      <w:r w:rsidRPr="006E1CD5">
        <w:rPr>
          <w:rFonts w:ascii="Times New Roman" w:hAnsi="Times New Roman" w:cs="Times New Roman"/>
          <w:sz w:val="28"/>
          <w:szCs w:val="28"/>
          <w:lang w:val="uk-UA"/>
        </w:rPr>
        <w:t xml:space="preserve"> зміни до Положення про апарат Восьмого </w:t>
      </w:r>
      <w:r w:rsidR="006E1CD5" w:rsidRPr="006E1CD5">
        <w:rPr>
          <w:rFonts w:ascii="Times New Roman" w:eastAsia="Times New Roman" w:hAnsi="Times New Roman" w:cs="Times New Roman"/>
          <w:sz w:val="28"/>
          <w:szCs w:val="28"/>
          <w:lang w:val="uk-UA"/>
        </w:rPr>
        <w:t>ААС</w:t>
      </w:r>
      <w:r w:rsidRPr="006E1CD5">
        <w:rPr>
          <w:rFonts w:ascii="Times New Roman" w:hAnsi="Times New Roman" w:cs="Times New Roman"/>
          <w:sz w:val="28"/>
          <w:szCs w:val="28"/>
          <w:lang w:val="uk-UA"/>
        </w:rPr>
        <w:t xml:space="preserve"> з врахуванням внесених змін до чинного законодавства;</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6E1CD5" w:rsidRPr="006E1CD5">
        <w:rPr>
          <w:rFonts w:ascii="Times New Roman" w:eastAsia="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4 березня 2020 року № 1/3 обрано делегатів на XVIII черговий з’їзд суддів України </w:t>
      </w:r>
      <w:r w:rsidR="00BF423E" w:rsidRPr="006E1CD5">
        <w:rPr>
          <w:rFonts w:ascii="Times New Roman" w:hAnsi="Times New Roman" w:cs="Times New Roman"/>
          <w:sz w:val="28"/>
          <w:szCs w:val="28"/>
          <w:lang w:val="uk-UA"/>
        </w:rPr>
        <w:t xml:space="preserve">– </w:t>
      </w:r>
      <w:r w:rsidRPr="006E1CD5">
        <w:rPr>
          <w:rFonts w:ascii="Times New Roman" w:hAnsi="Times New Roman" w:cs="Times New Roman"/>
          <w:sz w:val="28"/>
          <w:szCs w:val="28"/>
          <w:lang w:val="uk-UA"/>
        </w:rPr>
        <w:t xml:space="preserve">суддів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 xml:space="preserve">Носа Степана Петровича та </w:t>
      </w:r>
      <w:proofErr w:type="spellStart"/>
      <w:r w:rsidRPr="006E1CD5">
        <w:rPr>
          <w:rFonts w:ascii="Times New Roman" w:hAnsi="Times New Roman" w:cs="Times New Roman"/>
          <w:sz w:val="28"/>
          <w:szCs w:val="28"/>
          <w:lang w:val="uk-UA"/>
        </w:rPr>
        <w:t>Святецького</w:t>
      </w:r>
      <w:proofErr w:type="spellEnd"/>
      <w:r w:rsidRPr="006E1CD5">
        <w:rPr>
          <w:rFonts w:ascii="Times New Roman" w:hAnsi="Times New Roman" w:cs="Times New Roman"/>
          <w:sz w:val="28"/>
          <w:szCs w:val="28"/>
          <w:lang w:val="uk-UA"/>
        </w:rPr>
        <w:t xml:space="preserve"> Віктора Валентиновича;</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 xml:space="preserve">від 3 липня 2020 року № 2/1 </w:t>
      </w:r>
      <w:proofErr w:type="spellStart"/>
      <w:r w:rsidRPr="006E1CD5">
        <w:rPr>
          <w:rFonts w:ascii="Times New Roman" w:hAnsi="Times New Roman" w:cs="Times New Roman"/>
          <w:sz w:val="28"/>
          <w:szCs w:val="28"/>
          <w:lang w:val="uk-UA"/>
        </w:rPr>
        <w:t>внесено</w:t>
      </w:r>
      <w:proofErr w:type="spellEnd"/>
      <w:r w:rsidRPr="006E1CD5">
        <w:rPr>
          <w:rFonts w:ascii="Times New Roman" w:hAnsi="Times New Roman" w:cs="Times New Roman"/>
          <w:sz w:val="28"/>
          <w:szCs w:val="28"/>
          <w:lang w:val="uk-UA"/>
        </w:rPr>
        <w:t xml:space="preserve"> зміни у Положення про збори суддів Восьмого </w:t>
      </w:r>
      <w:r w:rsidR="006E1CD5" w:rsidRPr="006E1CD5">
        <w:rPr>
          <w:rFonts w:ascii="Times New Roman" w:eastAsia="Times New Roman" w:hAnsi="Times New Roman" w:cs="Times New Roman"/>
          <w:sz w:val="28"/>
          <w:szCs w:val="28"/>
          <w:lang w:val="uk-UA"/>
        </w:rPr>
        <w:t>ААС</w:t>
      </w:r>
      <w:r w:rsidRPr="006E1CD5">
        <w:rPr>
          <w:rFonts w:ascii="Times New Roman" w:hAnsi="Times New Roman" w:cs="Times New Roman"/>
          <w:sz w:val="28"/>
          <w:szCs w:val="28"/>
          <w:lang w:val="uk-UA"/>
        </w:rPr>
        <w:t xml:space="preserve"> з врахуванням рішення Ради суддів України від 5 червня 2020 року № 33;</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 xml:space="preserve">від 3 липня 2020 року № 2/2 змінено кількісний та персональний склад судових палат Восьмого </w:t>
      </w:r>
      <w:r w:rsidR="006E1CD5" w:rsidRPr="006E1CD5">
        <w:rPr>
          <w:rFonts w:ascii="Times New Roman" w:eastAsia="Times New Roman" w:hAnsi="Times New Roman" w:cs="Times New Roman"/>
          <w:sz w:val="28"/>
          <w:szCs w:val="28"/>
          <w:lang w:val="uk-UA"/>
        </w:rPr>
        <w:t>ААС</w:t>
      </w:r>
      <w:r w:rsidRPr="006E1CD5">
        <w:rPr>
          <w:rFonts w:ascii="Times New Roman" w:hAnsi="Times New Roman" w:cs="Times New Roman"/>
          <w:sz w:val="28"/>
          <w:szCs w:val="28"/>
          <w:lang w:val="uk-UA"/>
        </w:rPr>
        <w:t xml:space="preserve"> та їх склад. Так, визначено наступний кількісний склад судових палат, перша – 10 суддів, друга – 9 суддів, третя – 10 суддів, четверта – 9 суддів. Також, суддю </w:t>
      </w:r>
      <w:proofErr w:type="spellStart"/>
      <w:r w:rsidRPr="006E1CD5">
        <w:rPr>
          <w:rFonts w:ascii="Times New Roman" w:hAnsi="Times New Roman" w:cs="Times New Roman"/>
          <w:sz w:val="28"/>
          <w:szCs w:val="28"/>
          <w:lang w:val="uk-UA"/>
        </w:rPr>
        <w:t>Затолочного</w:t>
      </w:r>
      <w:proofErr w:type="spellEnd"/>
      <w:r w:rsidRPr="006E1CD5">
        <w:rPr>
          <w:rFonts w:ascii="Times New Roman" w:hAnsi="Times New Roman" w:cs="Times New Roman"/>
          <w:sz w:val="28"/>
          <w:szCs w:val="28"/>
          <w:lang w:val="uk-UA"/>
        </w:rPr>
        <w:t xml:space="preserve"> Віталія Семеновича виключено зі складу другої судової палати та включено до складу третьої судової палати;</w:t>
      </w:r>
    </w:p>
    <w:p w:rsidR="00080115" w:rsidRPr="006E1CD5" w:rsidRDefault="00080115" w:rsidP="00514C17">
      <w:pPr>
        <w:pStyle w:val="a3"/>
        <w:numPr>
          <w:ilvl w:val="0"/>
          <w:numId w:val="29"/>
        </w:numPr>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 xml:space="preserve">рішенням зборів суддів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 xml:space="preserve">від 3 липня 2020 року № 2/3 </w:t>
      </w:r>
      <w:proofErr w:type="spellStart"/>
      <w:r w:rsidR="00520339">
        <w:rPr>
          <w:rFonts w:ascii="Times New Roman" w:hAnsi="Times New Roman" w:cs="Times New Roman"/>
          <w:sz w:val="28"/>
          <w:szCs w:val="28"/>
          <w:lang w:val="uk-UA"/>
        </w:rPr>
        <w:t>внесено</w:t>
      </w:r>
      <w:proofErr w:type="spellEnd"/>
      <w:r w:rsidRPr="006E1CD5">
        <w:rPr>
          <w:rFonts w:ascii="Times New Roman" w:hAnsi="Times New Roman" w:cs="Times New Roman"/>
          <w:sz w:val="28"/>
          <w:szCs w:val="28"/>
          <w:lang w:val="uk-UA"/>
        </w:rPr>
        <w:t xml:space="preserve"> зміни до Засад</w:t>
      </w:r>
      <w:r w:rsidR="00227567" w:rsidRPr="006E1CD5">
        <w:rPr>
          <w:rFonts w:ascii="Times New Roman" w:hAnsi="Times New Roman" w:cs="Times New Roman"/>
          <w:sz w:val="28"/>
          <w:szCs w:val="28"/>
          <w:lang w:val="uk-UA"/>
        </w:rPr>
        <w:t xml:space="preserve"> АСДС</w:t>
      </w:r>
      <w:r w:rsidRPr="006E1CD5">
        <w:rPr>
          <w:rFonts w:ascii="Times New Roman" w:hAnsi="Times New Roman" w:cs="Times New Roman"/>
          <w:sz w:val="28"/>
          <w:szCs w:val="28"/>
          <w:lang w:val="uk-UA"/>
        </w:rPr>
        <w:t xml:space="preserve">, затверджених рішенням зборів суддів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від 1 жовтня 2019 року № 4/2;</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 xml:space="preserve">від 3 липня 2020 року № 2/4 вирішено </w:t>
      </w:r>
      <w:proofErr w:type="spellStart"/>
      <w:r w:rsidRPr="006E1CD5">
        <w:rPr>
          <w:rFonts w:ascii="Times New Roman" w:hAnsi="Times New Roman" w:cs="Times New Roman"/>
          <w:sz w:val="28"/>
          <w:szCs w:val="28"/>
          <w:lang w:val="uk-UA"/>
        </w:rPr>
        <w:t>внести</w:t>
      </w:r>
      <w:proofErr w:type="spellEnd"/>
      <w:r w:rsidRPr="006E1CD5">
        <w:rPr>
          <w:rFonts w:ascii="Times New Roman" w:hAnsi="Times New Roman" w:cs="Times New Roman"/>
          <w:sz w:val="28"/>
          <w:szCs w:val="28"/>
          <w:lang w:val="uk-UA"/>
        </w:rPr>
        <w:t xml:space="preserve"> на розгляд Ради суддів України подання про нагородження звільнених з посади суддів, які здійснювали правосуддя у Львівському апеляційному адміністративному суді</w:t>
      </w:r>
      <w:r w:rsidR="00520339">
        <w:rPr>
          <w:rFonts w:ascii="Times New Roman" w:hAnsi="Times New Roman" w:cs="Times New Roman"/>
          <w:sz w:val="28"/>
          <w:szCs w:val="28"/>
          <w:lang w:val="uk-UA"/>
        </w:rPr>
        <w:t>:</w:t>
      </w:r>
      <w:r w:rsidRPr="006E1CD5">
        <w:rPr>
          <w:rFonts w:ascii="Times New Roman" w:hAnsi="Times New Roman" w:cs="Times New Roman"/>
          <w:sz w:val="28"/>
          <w:szCs w:val="28"/>
          <w:lang w:val="uk-UA"/>
        </w:rPr>
        <w:t xml:space="preserve"> Левицької Наталії Георгіївни та </w:t>
      </w:r>
      <w:proofErr w:type="spellStart"/>
      <w:r w:rsidRPr="006E1CD5">
        <w:rPr>
          <w:rFonts w:ascii="Times New Roman" w:hAnsi="Times New Roman" w:cs="Times New Roman"/>
          <w:sz w:val="28"/>
          <w:szCs w:val="28"/>
          <w:lang w:val="uk-UA"/>
        </w:rPr>
        <w:t>Клюби</w:t>
      </w:r>
      <w:proofErr w:type="spellEnd"/>
      <w:r w:rsidRPr="006E1CD5">
        <w:rPr>
          <w:rFonts w:ascii="Times New Roman" w:hAnsi="Times New Roman" w:cs="Times New Roman"/>
          <w:sz w:val="28"/>
          <w:szCs w:val="28"/>
          <w:lang w:val="uk-UA"/>
        </w:rPr>
        <w:t xml:space="preserve"> Василя Васильовича;</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6E1CD5" w:rsidRPr="006E1CD5">
        <w:rPr>
          <w:rFonts w:ascii="Times New Roman" w:eastAsia="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10 липня 2020 року № 3/1 обрано заступника голови Восьмого </w:t>
      </w:r>
      <w:r w:rsidR="006E1CD5" w:rsidRPr="006E1CD5">
        <w:rPr>
          <w:rFonts w:ascii="Times New Roman" w:eastAsia="Times New Roman" w:hAnsi="Times New Roman" w:cs="Times New Roman"/>
          <w:sz w:val="28"/>
          <w:szCs w:val="28"/>
          <w:lang w:val="uk-UA"/>
        </w:rPr>
        <w:t xml:space="preserve">ААС </w:t>
      </w:r>
      <w:r w:rsidRPr="006E1CD5">
        <w:rPr>
          <w:rFonts w:ascii="Times New Roman" w:hAnsi="Times New Roman" w:cs="Times New Roman"/>
          <w:sz w:val="28"/>
          <w:szCs w:val="28"/>
          <w:lang w:val="uk-UA"/>
        </w:rPr>
        <w:t>суддю Носа Степана Петровича строком на три роки, з 10 липня 2020 року;</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520339">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3 серпня 2020 року № 4/1 змінено кількісний та персональний склад судових палат Восьмого </w:t>
      </w:r>
      <w:r w:rsidR="00520339">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Так, визначено наступний кількісний склад судових палат, перша – 11 суддів, друга – 9 суддів, третя – 10 суддів, четверта – 8 суддів. Також, суддів </w:t>
      </w:r>
      <w:r w:rsidR="00894C4C">
        <w:rPr>
          <w:rFonts w:ascii="Times New Roman" w:hAnsi="Times New Roman" w:cs="Times New Roman"/>
          <w:sz w:val="28"/>
          <w:szCs w:val="28"/>
          <w:lang w:val="uk-UA"/>
        </w:rPr>
        <w:t>С</w:t>
      </w:r>
      <w:r w:rsidRPr="006E1CD5">
        <w:rPr>
          <w:rFonts w:ascii="Times New Roman" w:hAnsi="Times New Roman" w:cs="Times New Roman"/>
          <w:sz w:val="28"/>
          <w:szCs w:val="28"/>
          <w:lang w:val="uk-UA"/>
        </w:rPr>
        <w:t>удову-</w:t>
      </w:r>
      <w:proofErr w:type="spellStart"/>
      <w:r w:rsidRPr="006E1CD5">
        <w:rPr>
          <w:rFonts w:ascii="Times New Roman" w:hAnsi="Times New Roman" w:cs="Times New Roman"/>
          <w:sz w:val="28"/>
          <w:szCs w:val="28"/>
          <w:lang w:val="uk-UA"/>
        </w:rPr>
        <w:t>Хомюк</w:t>
      </w:r>
      <w:proofErr w:type="spellEnd"/>
      <w:r w:rsidRPr="006E1CD5">
        <w:rPr>
          <w:rFonts w:ascii="Times New Roman" w:hAnsi="Times New Roman" w:cs="Times New Roman"/>
          <w:sz w:val="28"/>
          <w:szCs w:val="28"/>
          <w:lang w:val="uk-UA"/>
        </w:rPr>
        <w:t xml:space="preserve"> Наталію Михайлівну та Шинкар Тетяну Ігорівну виключено зі складу четвертої судової палати та включено до складу першої судової палати. Крім того, суддю </w:t>
      </w:r>
      <w:proofErr w:type="spellStart"/>
      <w:r w:rsidRPr="006E1CD5">
        <w:rPr>
          <w:rFonts w:ascii="Times New Roman" w:hAnsi="Times New Roman" w:cs="Times New Roman"/>
          <w:sz w:val="28"/>
          <w:szCs w:val="28"/>
          <w:lang w:val="uk-UA"/>
        </w:rPr>
        <w:t>Пліша</w:t>
      </w:r>
      <w:proofErr w:type="spellEnd"/>
      <w:r w:rsidRPr="006E1CD5">
        <w:rPr>
          <w:rFonts w:ascii="Times New Roman" w:hAnsi="Times New Roman" w:cs="Times New Roman"/>
          <w:sz w:val="28"/>
          <w:szCs w:val="28"/>
          <w:lang w:val="uk-UA"/>
        </w:rPr>
        <w:t xml:space="preserve"> Михайла Антоновича виключено зі складу четвертої судової палати та включено до складу третьої судової палати.</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3 серпня 2020 року № 4/2 </w:t>
      </w:r>
      <w:proofErr w:type="spellStart"/>
      <w:r w:rsidR="00894C4C">
        <w:rPr>
          <w:rFonts w:ascii="Times New Roman" w:hAnsi="Times New Roman" w:cs="Times New Roman"/>
          <w:sz w:val="28"/>
          <w:szCs w:val="28"/>
          <w:lang w:val="uk-UA"/>
        </w:rPr>
        <w:t>внесено</w:t>
      </w:r>
      <w:proofErr w:type="spellEnd"/>
      <w:r w:rsidRPr="006E1CD5">
        <w:rPr>
          <w:rFonts w:ascii="Times New Roman" w:hAnsi="Times New Roman" w:cs="Times New Roman"/>
          <w:sz w:val="28"/>
          <w:szCs w:val="28"/>
          <w:lang w:val="uk-UA"/>
        </w:rPr>
        <w:t xml:space="preserve"> зміни до Засад</w:t>
      </w:r>
      <w:r w:rsidR="00227567" w:rsidRPr="006E1CD5">
        <w:rPr>
          <w:rFonts w:ascii="Times New Roman" w:hAnsi="Times New Roman" w:cs="Times New Roman"/>
          <w:sz w:val="28"/>
          <w:szCs w:val="28"/>
          <w:lang w:val="uk-UA"/>
        </w:rPr>
        <w:t xml:space="preserve"> АСДС</w:t>
      </w:r>
      <w:r w:rsidRPr="006E1CD5">
        <w:rPr>
          <w:rFonts w:ascii="Times New Roman" w:hAnsi="Times New Roman" w:cs="Times New Roman"/>
          <w:sz w:val="28"/>
          <w:szCs w:val="28"/>
          <w:lang w:val="uk-UA"/>
        </w:rPr>
        <w:t xml:space="preserve">, затверджених рішенням зборів суддів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1 жовтня 2019 року № 4/2;</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3 серпня 2020 року № 4/3 взято до відома звіт голови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щодо діяльності суду у 2019 році;</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3 серпня 2020 року № 4/4 взято до відома інформацію керівника апарату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w:t>
      </w:r>
      <w:proofErr w:type="spellStart"/>
      <w:r w:rsidRPr="006E1CD5">
        <w:rPr>
          <w:rFonts w:ascii="Times New Roman" w:hAnsi="Times New Roman" w:cs="Times New Roman"/>
          <w:sz w:val="28"/>
          <w:szCs w:val="28"/>
          <w:lang w:val="uk-UA"/>
        </w:rPr>
        <w:t>Пашковського</w:t>
      </w:r>
      <w:proofErr w:type="spellEnd"/>
      <w:r w:rsidRPr="006E1CD5">
        <w:rPr>
          <w:rFonts w:ascii="Times New Roman" w:hAnsi="Times New Roman" w:cs="Times New Roman"/>
          <w:sz w:val="28"/>
          <w:szCs w:val="28"/>
          <w:lang w:val="uk-UA"/>
        </w:rPr>
        <w:t xml:space="preserve"> Сергія Мироновича щодо діяльності </w:t>
      </w:r>
      <w:r w:rsidR="00894C4C">
        <w:rPr>
          <w:rFonts w:ascii="Times New Roman" w:hAnsi="Times New Roman" w:cs="Times New Roman"/>
          <w:sz w:val="28"/>
          <w:szCs w:val="28"/>
          <w:lang w:val="uk-UA"/>
        </w:rPr>
        <w:t>апарату суду</w:t>
      </w:r>
      <w:r w:rsidRPr="006E1CD5">
        <w:rPr>
          <w:rFonts w:ascii="Times New Roman" w:hAnsi="Times New Roman" w:cs="Times New Roman"/>
          <w:sz w:val="28"/>
          <w:szCs w:val="28"/>
          <w:lang w:val="uk-UA"/>
        </w:rPr>
        <w:t xml:space="preserve"> у 2019 році;</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20 листопада 2020 року № 5/1 обрано делегата на XVIII черговий з’їзд суддів України суддю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Гудима Любомира Ярославовича;</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20 листопада 2020 року № 5/2 змінено персональний склад судових палат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Так, суддю </w:t>
      </w:r>
      <w:proofErr w:type="spellStart"/>
      <w:r w:rsidRPr="006E1CD5">
        <w:rPr>
          <w:rFonts w:ascii="Times New Roman" w:hAnsi="Times New Roman" w:cs="Times New Roman"/>
          <w:sz w:val="28"/>
          <w:szCs w:val="28"/>
          <w:lang w:val="uk-UA"/>
        </w:rPr>
        <w:t>Затолочного</w:t>
      </w:r>
      <w:proofErr w:type="spellEnd"/>
      <w:r w:rsidRPr="006E1CD5">
        <w:rPr>
          <w:rFonts w:ascii="Times New Roman" w:hAnsi="Times New Roman" w:cs="Times New Roman"/>
          <w:sz w:val="28"/>
          <w:szCs w:val="28"/>
          <w:lang w:val="uk-UA"/>
        </w:rPr>
        <w:t xml:space="preserve"> Віталія Семеновича, який обіймає посаду заступника голови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виключено зі складу першої судової палати та включено до складу третьої судової палати;</w:t>
      </w:r>
    </w:p>
    <w:p w:rsidR="00080115" w:rsidRPr="006E1CD5" w:rsidRDefault="00080115" w:rsidP="00514C17">
      <w:pPr>
        <w:pStyle w:val="a3"/>
        <w:numPr>
          <w:ilvl w:val="0"/>
          <w:numId w:val="29"/>
        </w:numPr>
        <w:tabs>
          <w:tab w:val="left" w:pos="709"/>
        </w:tabs>
        <w:spacing w:before="120" w:after="0" w:line="240" w:lineRule="auto"/>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рішенням зборів суддів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20 листопада 2020 року № 5/3 затверджено зміни до Засад</w:t>
      </w:r>
      <w:r w:rsidR="00227567" w:rsidRPr="006E1CD5">
        <w:rPr>
          <w:rFonts w:ascii="Times New Roman" w:hAnsi="Times New Roman" w:cs="Times New Roman"/>
          <w:sz w:val="28"/>
          <w:szCs w:val="28"/>
          <w:lang w:val="uk-UA"/>
        </w:rPr>
        <w:t xml:space="preserve"> АСДС</w:t>
      </w:r>
      <w:r w:rsidR="00D47D67" w:rsidRPr="006E1CD5">
        <w:rPr>
          <w:rFonts w:ascii="Times New Roman" w:hAnsi="Times New Roman" w:cs="Times New Roman"/>
          <w:sz w:val="28"/>
          <w:szCs w:val="28"/>
          <w:lang w:val="uk-UA"/>
        </w:rPr>
        <w:t xml:space="preserve">, затверджених рішенням зборів суддів Восьмого </w:t>
      </w:r>
      <w:r w:rsidR="00894C4C">
        <w:rPr>
          <w:rFonts w:ascii="Times New Roman" w:hAnsi="Times New Roman" w:cs="Times New Roman"/>
          <w:sz w:val="28"/>
          <w:szCs w:val="28"/>
          <w:lang w:val="uk-UA"/>
        </w:rPr>
        <w:t>ААС</w:t>
      </w:r>
      <w:r w:rsidR="00D47D67" w:rsidRPr="006E1CD5">
        <w:rPr>
          <w:rFonts w:ascii="Times New Roman" w:hAnsi="Times New Roman" w:cs="Times New Roman"/>
          <w:sz w:val="28"/>
          <w:szCs w:val="28"/>
          <w:lang w:val="uk-UA"/>
        </w:rPr>
        <w:t xml:space="preserve"> від 1 жовтня 2019 року № 4/2</w:t>
      </w:r>
      <w:r w:rsidRPr="006E1CD5">
        <w:rPr>
          <w:rFonts w:ascii="Times New Roman" w:hAnsi="Times New Roman" w:cs="Times New Roman"/>
          <w:sz w:val="28"/>
          <w:szCs w:val="28"/>
          <w:lang w:val="uk-UA"/>
        </w:rPr>
        <w:t>.</w:t>
      </w:r>
    </w:p>
    <w:p w:rsidR="00080115" w:rsidRPr="006E1CD5" w:rsidRDefault="00080115" w:rsidP="00514C17">
      <w:pPr>
        <w:pStyle w:val="a3"/>
        <w:tabs>
          <w:tab w:val="left" w:pos="709"/>
        </w:tabs>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Голова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 період з 1 січня 2020 року по 31 грудня 2020 року проводив робочі наради з суддями Восьмого </w:t>
      </w:r>
      <w:r w:rsidR="00894C4C">
        <w:rPr>
          <w:rFonts w:ascii="Times New Roman" w:hAnsi="Times New Roman" w:cs="Times New Roman"/>
          <w:sz w:val="28"/>
          <w:szCs w:val="28"/>
          <w:lang w:val="uk-UA"/>
        </w:rPr>
        <w:t xml:space="preserve">ААС з </w:t>
      </w:r>
      <w:r w:rsidRPr="006E1CD5">
        <w:rPr>
          <w:rFonts w:ascii="Times New Roman" w:hAnsi="Times New Roman" w:cs="Times New Roman"/>
          <w:sz w:val="28"/>
          <w:szCs w:val="28"/>
          <w:lang w:val="uk-UA"/>
        </w:rPr>
        <w:t>питань</w:t>
      </w:r>
      <w:r w:rsidR="00894C4C">
        <w:rPr>
          <w:rFonts w:ascii="Times New Roman" w:hAnsi="Times New Roman" w:cs="Times New Roman"/>
          <w:sz w:val="28"/>
          <w:szCs w:val="28"/>
          <w:lang w:val="uk-UA"/>
        </w:rPr>
        <w:t>,</w:t>
      </w:r>
      <w:r w:rsidRPr="006E1CD5">
        <w:rPr>
          <w:rFonts w:ascii="Times New Roman" w:hAnsi="Times New Roman" w:cs="Times New Roman"/>
          <w:sz w:val="28"/>
          <w:szCs w:val="28"/>
          <w:lang w:val="uk-UA"/>
        </w:rPr>
        <w:t xml:space="preserve"> пов’язаних з внутрішньою організацією роботи суду та суддів.</w:t>
      </w:r>
    </w:p>
    <w:p w:rsidR="00227567" w:rsidRPr="006E1CD5" w:rsidRDefault="00080115" w:rsidP="00227567">
      <w:pPr>
        <w:spacing w:before="12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 xml:space="preserve">Відповідно до ст.155 Закону України «Про судоустрій і статус суддів» </w:t>
      </w:r>
      <w:r w:rsidRPr="006E1CD5">
        <w:rPr>
          <w:rFonts w:ascii="Times New Roman" w:hAnsi="Times New Roman" w:cs="Times New Roman"/>
          <w:sz w:val="28"/>
          <w:szCs w:val="28"/>
          <w:shd w:val="clear" w:color="auto" w:fill="FFFFFF"/>
          <w:lang w:val="uk-UA"/>
        </w:rPr>
        <w:t>організаційне забезпечення роботи суду здійснює його апарат, який очолює керівник апарату.</w:t>
      </w:r>
      <w:r w:rsidRPr="006E1CD5">
        <w:rPr>
          <w:rFonts w:ascii="Times New Roman" w:hAnsi="Times New Roman" w:cs="Times New Roman"/>
          <w:sz w:val="28"/>
          <w:szCs w:val="28"/>
          <w:lang w:val="uk-UA"/>
        </w:rPr>
        <w:t xml:space="preserve"> У зв’язку з чим на нарадах керівника апарату суду з начальниками </w:t>
      </w:r>
      <w:r w:rsidR="00D47D67" w:rsidRPr="006E1CD5">
        <w:rPr>
          <w:rFonts w:ascii="Times New Roman" w:hAnsi="Times New Roman" w:cs="Times New Roman"/>
          <w:sz w:val="28"/>
          <w:szCs w:val="28"/>
          <w:lang w:val="uk-UA"/>
        </w:rPr>
        <w:t>структурних підрозділів</w:t>
      </w:r>
      <w:r w:rsidRPr="006E1CD5">
        <w:rPr>
          <w:rFonts w:ascii="Times New Roman" w:hAnsi="Times New Roman" w:cs="Times New Roman"/>
          <w:sz w:val="28"/>
          <w:szCs w:val="28"/>
          <w:lang w:val="uk-UA"/>
        </w:rPr>
        <w:t xml:space="preserve"> Восьмого </w:t>
      </w:r>
      <w:r w:rsidR="00894C4C">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обговорювалися наступні питання:</w:t>
      </w:r>
    </w:p>
    <w:p w:rsidR="00080115" w:rsidRPr="006E1CD5" w:rsidRDefault="00080115" w:rsidP="00227567">
      <w:pPr>
        <w:pStyle w:val="a3"/>
        <w:numPr>
          <w:ilvl w:val="0"/>
          <w:numId w:val="7"/>
        </w:numPr>
        <w:spacing w:before="120" w:after="0" w:line="240" w:lineRule="auto"/>
        <w:ind w:left="709" w:firstLine="142"/>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дотримання державними службовцями Правил внутрішнього службового розпорядку суду, Порядку організації пропускного режиму та перебування у суді, Загальних правил етичної поведінки державних службовців та посадових осіб місцевого самоврядування, Правил поведінки працівника суду</w:t>
      </w:r>
      <w:r w:rsidR="00D47D67" w:rsidRPr="006E1CD5">
        <w:rPr>
          <w:rFonts w:ascii="Times New Roman" w:hAnsi="Times New Roman" w:cs="Times New Roman"/>
          <w:sz w:val="28"/>
          <w:szCs w:val="28"/>
          <w:lang w:val="uk-UA"/>
        </w:rPr>
        <w:t xml:space="preserve"> та Правил </w:t>
      </w:r>
      <w:r w:rsidR="00D47D67" w:rsidRPr="006E1CD5">
        <w:rPr>
          <w:rFonts w:ascii="Times New Roman" w:hAnsi="Times New Roman" w:cs="Times New Roman"/>
          <w:sz w:val="28"/>
          <w:szCs w:val="28"/>
          <w:lang w:val="uk-UA" w:eastAsia="uk-UA"/>
        </w:rPr>
        <w:t>внутрішнього трудового розпорядку</w:t>
      </w:r>
      <w:r w:rsidR="00894C4C">
        <w:rPr>
          <w:rFonts w:ascii="Times New Roman" w:hAnsi="Times New Roman" w:cs="Times New Roman"/>
          <w:sz w:val="28"/>
          <w:szCs w:val="28"/>
          <w:lang w:val="uk-UA" w:eastAsia="uk-UA"/>
        </w:rPr>
        <w:t xml:space="preserve"> суду</w:t>
      </w:r>
      <w:r w:rsidRPr="006E1CD5">
        <w:rPr>
          <w:rFonts w:ascii="Times New Roman" w:hAnsi="Times New Roman" w:cs="Times New Roman"/>
          <w:sz w:val="28"/>
          <w:szCs w:val="28"/>
          <w:lang w:val="uk-UA"/>
        </w:rPr>
        <w:t>;</w:t>
      </w:r>
    </w:p>
    <w:p w:rsidR="00080115" w:rsidRPr="006E1CD5" w:rsidRDefault="00080115" w:rsidP="00227567">
      <w:pPr>
        <w:pStyle w:val="a3"/>
        <w:numPr>
          <w:ilvl w:val="0"/>
          <w:numId w:val="7"/>
        </w:numPr>
        <w:tabs>
          <w:tab w:val="left" w:pos="709"/>
        </w:tabs>
        <w:spacing w:before="120" w:after="0" w:line="240" w:lineRule="auto"/>
        <w:ind w:left="709" w:firstLine="142"/>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виконання положень Закону України «Про запобігання корупції» в частині подання декларацій та повідомлення Національного агентства з питань запобігання корупції про суттєві зміни у майнову стані;</w:t>
      </w:r>
    </w:p>
    <w:p w:rsidR="00080115" w:rsidRPr="006E1CD5" w:rsidRDefault="00080115" w:rsidP="00227567">
      <w:pPr>
        <w:pStyle w:val="a3"/>
        <w:numPr>
          <w:ilvl w:val="0"/>
          <w:numId w:val="7"/>
        </w:numPr>
        <w:tabs>
          <w:tab w:val="left" w:pos="709"/>
        </w:tabs>
        <w:spacing w:before="120" w:after="0" w:line="240" w:lineRule="auto"/>
        <w:ind w:left="709" w:firstLine="142"/>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у зв’язку із затвердженням наказом Державної судової адміністрації України </w:t>
      </w:r>
      <w:r w:rsidR="00894C4C">
        <w:rPr>
          <w:rFonts w:ascii="Times New Roman" w:hAnsi="Times New Roman" w:cs="Times New Roman"/>
          <w:sz w:val="28"/>
          <w:szCs w:val="28"/>
          <w:lang w:val="uk-UA"/>
        </w:rPr>
        <w:t xml:space="preserve">(далі – ДСА України) </w:t>
      </w:r>
      <w:r w:rsidRPr="006E1CD5">
        <w:rPr>
          <w:rFonts w:ascii="Times New Roman" w:hAnsi="Times New Roman" w:cs="Times New Roman"/>
          <w:sz w:val="28"/>
          <w:szCs w:val="28"/>
          <w:lang w:val="uk-UA"/>
        </w:rPr>
        <w:t xml:space="preserve">від 20 серпня 2019 року № 814 Інструкції з діловодства в місцевих та апеляційних судах України </w:t>
      </w:r>
      <w:r w:rsidR="004D6186" w:rsidRPr="006E1CD5">
        <w:rPr>
          <w:rFonts w:ascii="Times New Roman" w:hAnsi="Times New Roman" w:cs="Times New Roman"/>
          <w:sz w:val="28"/>
          <w:szCs w:val="28"/>
          <w:lang w:val="uk-UA"/>
        </w:rPr>
        <w:t xml:space="preserve">(далі – Інструкція з діловодства) </w:t>
      </w:r>
      <w:r w:rsidRPr="006E1CD5">
        <w:rPr>
          <w:rFonts w:ascii="Times New Roman" w:hAnsi="Times New Roman" w:cs="Times New Roman"/>
          <w:sz w:val="28"/>
          <w:szCs w:val="28"/>
          <w:lang w:val="uk-UA"/>
        </w:rPr>
        <w:t xml:space="preserve">на нарадах обговорювалися проблемні питання та пропозиції щодо застосування </w:t>
      </w:r>
      <w:r w:rsidR="00894C4C">
        <w:rPr>
          <w:rFonts w:ascii="Times New Roman" w:hAnsi="Times New Roman" w:cs="Times New Roman"/>
          <w:sz w:val="28"/>
          <w:szCs w:val="28"/>
          <w:lang w:val="uk-UA"/>
        </w:rPr>
        <w:t>ціє</w:t>
      </w:r>
      <w:r w:rsidR="004D6186" w:rsidRPr="006E1CD5">
        <w:rPr>
          <w:rFonts w:ascii="Times New Roman" w:hAnsi="Times New Roman" w:cs="Times New Roman"/>
          <w:sz w:val="28"/>
          <w:szCs w:val="28"/>
          <w:lang w:val="uk-UA"/>
        </w:rPr>
        <w:t>ї і</w:t>
      </w:r>
      <w:r w:rsidRPr="006E1CD5">
        <w:rPr>
          <w:rFonts w:ascii="Times New Roman" w:hAnsi="Times New Roman" w:cs="Times New Roman"/>
          <w:sz w:val="28"/>
          <w:szCs w:val="28"/>
          <w:lang w:val="uk-UA"/>
        </w:rPr>
        <w:t>нструкції в роботі Восьмого ААС;</w:t>
      </w:r>
    </w:p>
    <w:p w:rsidR="00080115" w:rsidRPr="006E1CD5" w:rsidRDefault="00080115" w:rsidP="00227567">
      <w:pPr>
        <w:pStyle w:val="a3"/>
        <w:numPr>
          <w:ilvl w:val="0"/>
          <w:numId w:val="7"/>
        </w:numPr>
        <w:tabs>
          <w:tab w:val="left" w:pos="709"/>
        </w:tabs>
        <w:spacing w:before="120" w:after="0" w:line="240" w:lineRule="auto"/>
        <w:ind w:left="709" w:firstLine="142"/>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дотримання інструкції про порядок роботи з технічними засобами фіксування судового процесу, затвердженої наказом Д</w:t>
      </w:r>
      <w:r w:rsidR="00894C4C">
        <w:rPr>
          <w:rFonts w:ascii="Times New Roman" w:hAnsi="Times New Roman" w:cs="Times New Roman"/>
          <w:sz w:val="28"/>
          <w:szCs w:val="28"/>
          <w:lang w:val="uk-UA"/>
        </w:rPr>
        <w:t>СА</w:t>
      </w:r>
      <w:r w:rsidRPr="006E1CD5">
        <w:rPr>
          <w:rFonts w:ascii="Times New Roman" w:hAnsi="Times New Roman" w:cs="Times New Roman"/>
          <w:sz w:val="28"/>
          <w:szCs w:val="28"/>
          <w:lang w:val="uk-UA"/>
        </w:rPr>
        <w:t xml:space="preserve"> України від 20 вересня 2012 року № 108 із наступними змінами.</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На щотижневих нарадах керівника апарату суду з начальниками та заступниками начальників </w:t>
      </w:r>
      <w:r w:rsidR="00D47D67" w:rsidRPr="006E1CD5">
        <w:rPr>
          <w:rFonts w:ascii="Times New Roman" w:hAnsi="Times New Roman" w:cs="Times New Roman"/>
          <w:sz w:val="28"/>
          <w:szCs w:val="28"/>
          <w:lang w:val="uk-UA"/>
        </w:rPr>
        <w:t>структурних підрозділів</w:t>
      </w:r>
      <w:r w:rsidRPr="006E1CD5">
        <w:rPr>
          <w:rFonts w:ascii="Times New Roman" w:hAnsi="Times New Roman" w:cs="Times New Roman"/>
          <w:sz w:val="28"/>
          <w:szCs w:val="28"/>
          <w:lang w:val="uk-UA"/>
        </w:rPr>
        <w:t xml:space="preserve"> </w:t>
      </w:r>
      <w:r w:rsidR="00894C4C">
        <w:rPr>
          <w:rFonts w:ascii="Times New Roman" w:hAnsi="Times New Roman" w:cs="Times New Roman"/>
          <w:sz w:val="28"/>
          <w:szCs w:val="28"/>
          <w:lang w:val="uk-UA"/>
        </w:rPr>
        <w:t xml:space="preserve">суду </w:t>
      </w:r>
      <w:r w:rsidRPr="006E1CD5">
        <w:rPr>
          <w:rFonts w:ascii="Times New Roman" w:hAnsi="Times New Roman" w:cs="Times New Roman"/>
          <w:sz w:val="28"/>
          <w:szCs w:val="28"/>
          <w:lang w:val="uk-UA"/>
        </w:rPr>
        <w:t>обговорювалися організаційні питання щодо забезпечення діяльності суду під час карантину та виборчого процесу з виборів депутатів Верховної Ради Автономної Республіки Крим, обласних, районних, міських, районних у містах, сільських, селищних рад, сільських, селищних, міських голів, а також щодо забезпечення начальниками та заступниками начальників відділів організації роботи працівників структурних підрозділів щодо фіксування судового процесу та оформлення адміністративних справ з урахуванням пропозицій і зауважень, внесених під час обговорення на нарадах.</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Проводилися наради керівника апарату суду з помічниками суддів</w:t>
      </w:r>
      <w:r w:rsidR="00894C4C">
        <w:rPr>
          <w:rFonts w:ascii="Times New Roman" w:hAnsi="Times New Roman" w:cs="Times New Roman"/>
          <w:sz w:val="28"/>
          <w:szCs w:val="28"/>
          <w:lang w:val="uk-UA"/>
        </w:rPr>
        <w:t>,</w:t>
      </w:r>
      <w:r w:rsidRPr="006E1CD5">
        <w:rPr>
          <w:rFonts w:ascii="Times New Roman" w:hAnsi="Times New Roman" w:cs="Times New Roman"/>
          <w:sz w:val="28"/>
          <w:szCs w:val="28"/>
          <w:lang w:val="uk-UA"/>
        </w:rPr>
        <w:t xml:space="preserve"> на яких обговорювалися питання діяльності суду під час карантину та виборчого процесу з виборів депутатів Верховної Ради Автономної Республіки Крим, обласних, районних, міських, районних у містах, сільських, селищних рад, сільських, селищних, міських голів, а також Інструкції з діловодства, дотримання помічниками суддів Порядку організації пропускного режиму та перебування у суді, Правил поведінки працівника суду, перевірки помічниками зарахування сплати судового збору за допомогою технічних можливостей </w:t>
      </w:r>
      <w:r w:rsidR="004D6186" w:rsidRPr="006E1CD5">
        <w:rPr>
          <w:rFonts w:ascii="Times New Roman" w:hAnsi="Times New Roman" w:cs="Times New Roman"/>
          <w:sz w:val="28"/>
          <w:szCs w:val="28"/>
          <w:lang w:val="uk-UA"/>
        </w:rPr>
        <w:t>КП «ДСС»</w:t>
      </w:r>
      <w:r w:rsidRPr="006E1CD5">
        <w:rPr>
          <w:rFonts w:ascii="Times New Roman" w:hAnsi="Times New Roman" w:cs="Times New Roman"/>
          <w:sz w:val="28"/>
          <w:szCs w:val="28"/>
          <w:lang w:val="uk-UA"/>
        </w:rPr>
        <w:t>. Також були обговорені питання щодо особливостей функціонування автоматизованої системи документообігу суду</w:t>
      </w:r>
      <w:r w:rsidR="00894C4C">
        <w:rPr>
          <w:rFonts w:ascii="Times New Roman" w:hAnsi="Times New Roman" w:cs="Times New Roman"/>
          <w:sz w:val="28"/>
          <w:szCs w:val="28"/>
          <w:lang w:val="uk-UA"/>
        </w:rPr>
        <w:t xml:space="preserve"> (далі – АСДС)</w:t>
      </w:r>
      <w:r w:rsidRPr="006E1CD5">
        <w:rPr>
          <w:rFonts w:ascii="Times New Roman" w:hAnsi="Times New Roman" w:cs="Times New Roman"/>
          <w:sz w:val="28"/>
          <w:szCs w:val="28"/>
          <w:lang w:val="uk-UA"/>
        </w:rPr>
        <w:t xml:space="preserve">, про своєчасність та достовірність внесення інформації до </w:t>
      </w:r>
      <w:r w:rsidR="004D6186" w:rsidRPr="006E1CD5">
        <w:rPr>
          <w:rFonts w:ascii="Times New Roman" w:hAnsi="Times New Roman" w:cs="Times New Roman"/>
          <w:sz w:val="28"/>
          <w:szCs w:val="28"/>
          <w:lang w:val="uk-UA"/>
        </w:rPr>
        <w:t>КП «ДСС»</w:t>
      </w:r>
      <w:r w:rsidRPr="006E1CD5">
        <w:rPr>
          <w:rFonts w:ascii="Times New Roman" w:hAnsi="Times New Roman" w:cs="Times New Roman"/>
          <w:sz w:val="28"/>
          <w:szCs w:val="28"/>
          <w:lang w:val="uk-UA"/>
        </w:rPr>
        <w:t xml:space="preserve">, про необхідність опрацювання нормативних </w:t>
      </w:r>
      <w:r w:rsidRPr="006E1CD5">
        <w:rPr>
          <w:rFonts w:ascii="Times New Roman" w:hAnsi="Times New Roman" w:cs="Times New Roman"/>
          <w:sz w:val="28"/>
          <w:szCs w:val="28"/>
          <w:lang w:val="uk-UA"/>
        </w:rPr>
        <w:lastRenderedPageBreak/>
        <w:t>документів, якими впроваджено зміни, пов’язані з функціонуванням АСДС та подання пропозицій/рекомендацій щодо покращення роботи КП «ДСС».</w:t>
      </w:r>
    </w:p>
    <w:p w:rsidR="00080115" w:rsidRPr="006E1CD5" w:rsidRDefault="00080115" w:rsidP="00514C17">
      <w:pPr>
        <w:spacing w:before="240" w:after="0" w:line="240" w:lineRule="auto"/>
        <w:ind w:firstLine="567"/>
        <w:jc w:val="both"/>
        <w:rPr>
          <w:rFonts w:ascii="Times New Roman" w:eastAsia="Times New Roman" w:hAnsi="Times New Roman" w:cs="Times New Roman"/>
          <w:kern w:val="36"/>
          <w:sz w:val="28"/>
          <w:szCs w:val="28"/>
          <w:lang w:val="uk-UA"/>
        </w:rPr>
      </w:pPr>
      <w:r w:rsidRPr="006E1CD5">
        <w:rPr>
          <w:rFonts w:ascii="Times New Roman" w:hAnsi="Times New Roman" w:cs="Times New Roman"/>
          <w:sz w:val="28"/>
          <w:szCs w:val="28"/>
          <w:lang w:val="uk-UA"/>
        </w:rPr>
        <w:t xml:space="preserve">Всі накази з основної діяльності та з адміністративно-господарських питань реєструються у Журналі реєстрації наказів суду з основної діяльності та Журналі реєстрації наказів суду з адміністративно-господарських питань, які ведуться в електронній формі у КП «ДСС». Накази з основної діяльності та з адміністративно-господарських питань зберігаються у </w:t>
      </w:r>
      <w:r w:rsidRPr="006E1CD5">
        <w:rPr>
          <w:rFonts w:ascii="Times New Roman" w:eastAsia="Times New Roman" w:hAnsi="Times New Roman" w:cs="Times New Roman"/>
          <w:kern w:val="36"/>
          <w:sz w:val="28"/>
          <w:szCs w:val="28"/>
          <w:lang w:val="uk-UA"/>
        </w:rPr>
        <w:t>відділі організаційного забезпечення роботи суду та керівництва суду.</w:t>
      </w:r>
    </w:p>
    <w:p w:rsidR="00080115" w:rsidRPr="006E1CD5" w:rsidRDefault="00080115" w:rsidP="00514C17">
      <w:pPr>
        <w:spacing w:before="240" w:after="0" w:line="240" w:lineRule="auto"/>
        <w:ind w:firstLine="567"/>
        <w:jc w:val="both"/>
        <w:rPr>
          <w:rFonts w:ascii="Times New Roman" w:eastAsia="Times New Roman" w:hAnsi="Times New Roman" w:cs="Times New Roman"/>
          <w:kern w:val="36"/>
          <w:sz w:val="28"/>
          <w:szCs w:val="28"/>
          <w:lang w:val="uk-UA"/>
        </w:rPr>
      </w:pPr>
      <w:r w:rsidRPr="006E1CD5">
        <w:rPr>
          <w:rFonts w:ascii="Times New Roman" w:eastAsia="Times New Roman" w:hAnsi="Times New Roman" w:cs="Times New Roman"/>
          <w:kern w:val="36"/>
          <w:sz w:val="28"/>
          <w:szCs w:val="28"/>
          <w:lang w:val="uk-UA"/>
        </w:rPr>
        <w:t>Розпорядження керівництва суду з питань організації діяльності суду (за винятком автоматизованого розподілу справ) реєструються у Журналі реєстрації розпоряджень з питань організації діяльності суду, який ведеться в електронній формі у КП «ДСС»</w:t>
      </w:r>
      <w:r w:rsidR="00A943B6">
        <w:rPr>
          <w:rFonts w:ascii="Times New Roman" w:eastAsia="Times New Roman" w:hAnsi="Times New Roman" w:cs="Times New Roman"/>
          <w:kern w:val="36"/>
          <w:sz w:val="28"/>
          <w:szCs w:val="28"/>
          <w:lang w:val="uk-UA"/>
        </w:rPr>
        <w:t xml:space="preserve"> та </w:t>
      </w:r>
      <w:r w:rsidRPr="006E1CD5">
        <w:rPr>
          <w:rFonts w:ascii="Times New Roman" w:eastAsia="Times New Roman" w:hAnsi="Times New Roman" w:cs="Times New Roman"/>
          <w:kern w:val="36"/>
          <w:sz w:val="28"/>
          <w:szCs w:val="28"/>
          <w:lang w:val="uk-UA"/>
        </w:rPr>
        <w:t>зберігаються у відділі організаційного забезпечення роботи суду та керівництва суду.</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Головою суду та керівником апарату суду упродовж звітного періоду винесено 83 накази з основної діяльності, 9 наказів з адміністративно-господарських питань та 6 розпоряджень з питань організації діяльності суду (за винятком автоматизованого розподілу справ).</w:t>
      </w:r>
    </w:p>
    <w:p w:rsidR="00080115" w:rsidRPr="006E1CD5" w:rsidRDefault="00080115" w:rsidP="00514C17">
      <w:pPr>
        <w:spacing w:before="240" w:after="0" w:line="240" w:lineRule="auto"/>
        <w:jc w:val="both"/>
        <w:rPr>
          <w:rFonts w:ascii="Times New Roman" w:hAnsi="Times New Roman" w:cs="Times New Roman"/>
          <w:sz w:val="28"/>
          <w:szCs w:val="28"/>
          <w:lang w:val="uk-UA"/>
        </w:rPr>
      </w:pPr>
    </w:p>
    <w:p w:rsidR="00D95652" w:rsidRPr="006E1CD5" w:rsidRDefault="00D95652" w:rsidP="00514C17">
      <w:pPr>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2. Реалізація заходів щодо забезпечення ефективної діяльності суду</w:t>
      </w:r>
    </w:p>
    <w:p w:rsidR="00D95652" w:rsidRPr="006E1CD5" w:rsidRDefault="00D95652" w:rsidP="00514C17">
      <w:pPr>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2.1. Організація реєстрації справ та матеріалів, їх автоматизований розподіл, відправлення справ та документів. Видача виконавчих листів, копій судових рішень, справ для ознайомлення. Архів</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Обліково-статистична робота у Восьмому ААС здійснювалась відповідно до вимог Положення про автоматизовану систему документообігу суду</w:t>
      </w:r>
      <w:r w:rsidR="006F70E1" w:rsidRPr="006E1CD5">
        <w:rPr>
          <w:rFonts w:ascii="Times New Roman" w:eastAsia="Times New Roman" w:hAnsi="Times New Roman" w:cs="Times New Roman"/>
          <w:sz w:val="28"/>
          <w:szCs w:val="28"/>
          <w:lang w:val="uk-UA"/>
        </w:rPr>
        <w:t xml:space="preserve"> (далі – Положення</w:t>
      </w:r>
      <w:r w:rsidR="00227567" w:rsidRPr="006E1CD5">
        <w:rPr>
          <w:rFonts w:ascii="Times New Roman" w:eastAsia="Times New Roman" w:hAnsi="Times New Roman" w:cs="Times New Roman"/>
          <w:sz w:val="28"/>
          <w:szCs w:val="28"/>
          <w:lang w:val="uk-UA"/>
        </w:rPr>
        <w:t xml:space="preserve"> АСДС</w:t>
      </w:r>
      <w:r w:rsidR="006F70E1" w:rsidRPr="006E1CD5">
        <w:rPr>
          <w:rFonts w:ascii="Times New Roman" w:eastAsia="Times New Roman" w:hAnsi="Times New Roman" w:cs="Times New Roman"/>
          <w:sz w:val="28"/>
          <w:szCs w:val="28"/>
          <w:lang w:val="uk-UA"/>
        </w:rPr>
        <w:t>)</w:t>
      </w:r>
      <w:r w:rsidRPr="006E1CD5">
        <w:rPr>
          <w:rFonts w:ascii="Times New Roman" w:eastAsia="Times New Roman" w:hAnsi="Times New Roman" w:cs="Times New Roman"/>
          <w:sz w:val="28"/>
          <w:szCs w:val="28"/>
          <w:lang w:val="uk-UA"/>
        </w:rPr>
        <w:t xml:space="preserve">, </w:t>
      </w:r>
      <w:r w:rsidR="004D6186" w:rsidRPr="006E1CD5">
        <w:rPr>
          <w:rFonts w:ascii="Times New Roman" w:hAnsi="Times New Roman" w:cs="Times New Roman"/>
          <w:sz w:val="28"/>
          <w:szCs w:val="28"/>
          <w:lang w:val="uk-UA"/>
        </w:rPr>
        <w:t xml:space="preserve">Інструкції з діловодства </w:t>
      </w:r>
      <w:r w:rsidRPr="006E1CD5">
        <w:rPr>
          <w:rFonts w:ascii="Times New Roman" w:eastAsia="Times New Roman" w:hAnsi="Times New Roman" w:cs="Times New Roman"/>
          <w:sz w:val="28"/>
          <w:szCs w:val="28"/>
          <w:lang w:val="uk-UA"/>
        </w:rPr>
        <w:t xml:space="preserve">та Засад </w:t>
      </w:r>
      <w:r w:rsidR="003D228A" w:rsidRPr="006E1CD5">
        <w:rPr>
          <w:rFonts w:ascii="Times New Roman" w:eastAsia="Times New Roman" w:hAnsi="Times New Roman" w:cs="Times New Roman"/>
          <w:sz w:val="28"/>
          <w:szCs w:val="28"/>
          <w:lang w:val="uk-UA"/>
        </w:rPr>
        <w:t>АСД</w:t>
      </w:r>
      <w:r w:rsidR="00227567" w:rsidRPr="006E1CD5">
        <w:rPr>
          <w:rFonts w:ascii="Times New Roman" w:eastAsia="Times New Roman" w:hAnsi="Times New Roman" w:cs="Times New Roman"/>
          <w:sz w:val="28"/>
          <w:szCs w:val="28"/>
          <w:lang w:val="uk-UA"/>
        </w:rPr>
        <w:t>С</w:t>
      </w:r>
      <w:r w:rsidR="003D228A" w:rsidRPr="006E1CD5">
        <w:rPr>
          <w:rFonts w:ascii="Times New Roman" w:eastAsia="Times New Roman" w:hAnsi="Times New Roman" w:cs="Times New Roman"/>
          <w:sz w:val="28"/>
          <w:szCs w:val="28"/>
          <w:lang w:val="uk-UA"/>
        </w:rPr>
        <w:t xml:space="preserve"> </w:t>
      </w:r>
      <w:r w:rsidRPr="006E1CD5">
        <w:rPr>
          <w:rFonts w:ascii="Times New Roman" w:eastAsia="Times New Roman" w:hAnsi="Times New Roman" w:cs="Times New Roman"/>
          <w:sz w:val="28"/>
          <w:szCs w:val="28"/>
          <w:lang w:val="uk-UA"/>
        </w:rPr>
        <w:t xml:space="preserve">за допомогою </w:t>
      </w:r>
      <w:r w:rsidR="004D6186" w:rsidRPr="006E1CD5">
        <w:rPr>
          <w:rFonts w:ascii="Times New Roman" w:eastAsia="Times New Roman" w:hAnsi="Times New Roman" w:cs="Times New Roman"/>
          <w:sz w:val="28"/>
          <w:szCs w:val="28"/>
          <w:lang w:val="uk-UA"/>
        </w:rPr>
        <w:t>КП «ДСС»</w:t>
      </w:r>
      <w:r w:rsidRPr="006E1CD5">
        <w:rPr>
          <w:rFonts w:ascii="Times New Roman" w:eastAsia="Times New Roman" w:hAnsi="Times New Roman" w:cs="Times New Roman"/>
          <w:sz w:val="28"/>
          <w:szCs w:val="28"/>
          <w:lang w:val="uk-UA"/>
        </w:rPr>
        <w:t>.</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Увесь процес діяльності суду – починаючи від реєстрації вхідних документів та справ </w:t>
      </w:r>
      <w:r w:rsidR="00227567" w:rsidRPr="006E1CD5">
        <w:rPr>
          <w:rFonts w:ascii="Times New Roman" w:eastAsia="Times New Roman" w:hAnsi="Times New Roman" w:cs="Times New Roman"/>
          <w:sz w:val="28"/>
          <w:szCs w:val="28"/>
          <w:lang w:val="uk-UA"/>
        </w:rPr>
        <w:t xml:space="preserve">(матеріалів) </w:t>
      </w:r>
      <w:r w:rsidRPr="006E1CD5">
        <w:rPr>
          <w:rFonts w:ascii="Times New Roman" w:eastAsia="Times New Roman" w:hAnsi="Times New Roman" w:cs="Times New Roman"/>
          <w:sz w:val="28"/>
          <w:szCs w:val="28"/>
          <w:lang w:val="uk-UA"/>
        </w:rPr>
        <w:t xml:space="preserve">і закінчуючи надісланням справи після </w:t>
      </w:r>
      <w:r w:rsidR="00A943B6">
        <w:rPr>
          <w:rFonts w:ascii="Times New Roman" w:eastAsia="Times New Roman" w:hAnsi="Times New Roman" w:cs="Times New Roman"/>
          <w:sz w:val="28"/>
          <w:szCs w:val="28"/>
          <w:lang w:val="uk-UA"/>
        </w:rPr>
        <w:t xml:space="preserve">закінчення </w:t>
      </w:r>
      <w:r w:rsidRPr="006E1CD5">
        <w:rPr>
          <w:rFonts w:ascii="Times New Roman" w:eastAsia="Times New Roman" w:hAnsi="Times New Roman" w:cs="Times New Roman"/>
          <w:sz w:val="28"/>
          <w:szCs w:val="28"/>
          <w:lang w:val="uk-UA"/>
        </w:rPr>
        <w:t xml:space="preserve">апеляційного розгляду до судів першої інстанції та копій судових рішень </w:t>
      </w:r>
      <w:r w:rsidR="00A943B6">
        <w:rPr>
          <w:rFonts w:ascii="Times New Roman" w:eastAsia="Times New Roman" w:hAnsi="Times New Roman" w:cs="Times New Roman"/>
          <w:sz w:val="28"/>
          <w:szCs w:val="28"/>
          <w:lang w:val="uk-UA"/>
        </w:rPr>
        <w:t>учасникам</w:t>
      </w:r>
      <w:r w:rsidRPr="006E1CD5">
        <w:rPr>
          <w:rFonts w:ascii="Times New Roman" w:eastAsia="Times New Roman" w:hAnsi="Times New Roman" w:cs="Times New Roman"/>
          <w:sz w:val="28"/>
          <w:szCs w:val="28"/>
          <w:lang w:val="uk-UA"/>
        </w:rPr>
        <w:t xml:space="preserve"> справ</w:t>
      </w:r>
      <w:r w:rsidR="00A943B6">
        <w:rPr>
          <w:rFonts w:ascii="Times New Roman" w:eastAsia="Times New Roman" w:hAnsi="Times New Roman" w:cs="Times New Roman"/>
          <w:sz w:val="28"/>
          <w:szCs w:val="28"/>
          <w:lang w:val="uk-UA"/>
        </w:rPr>
        <w:t>и</w:t>
      </w:r>
      <w:r w:rsidRPr="006E1CD5">
        <w:rPr>
          <w:rFonts w:ascii="Times New Roman" w:eastAsia="Times New Roman" w:hAnsi="Times New Roman" w:cs="Times New Roman"/>
          <w:sz w:val="28"/>
          <w:szCs w:val="28"/>
          <w:lang w:val="uk-UA"/>
        </w:rPr>
        <w:t xml:space="preserve"> - супроводжується обліком первинних даних, які знаходять своє відображення у звітності суду та підсумках його діяльності як структурної одиниці судової гілки влади. Тому, кожен працівник суду, в межах своїх повноважень, бере участь у формуванні та обліку первинних даних.</w:t>
      </w:r>
    </w:p>
    <w:p w:rsidR="00227567" w:rsidRPr="006E1CD5" w:rsidRDefault="004D2688" w:rsidP="00514C17">
      <w:pPr>
        <w:spacing w:before="240" w:after="0" w:line="240" w:lineRule="auto"/>
        <w:ind w:firstLine="567"/>
        <w:jc w:val="both"/>
        <w:rPr>
          <w:rFonts w:ascii="Times New Roman" w:hAnsi="Times New Roman" w:cs="Times New Roman"/>
          <w:color w:val="333333"/>
          <w:sz w:val="28"/>
          <w:szCs w:val="28"/>
          <w:shd w:val="clear" w:color="auto" w:fill="FFFFFF"/>
          <w:lang w:val="uk-UA"/>
        </w:rPr>
      </w:pPr>
      <w:r w:rsidRPr="006E1CD5">
        <w:rPr>
          <w:rFonts w:ascii="Times New Roman" w:hAnsi="Times New Roman" w:cs="Times New Roman"/>
          <w:color w:val="333333"/>
          <w:sz w:val="28"/>
          <w:szCs w:val="28"/>
          <w:shd w:val="clear" w:color="auto" w:fill="FFFFFF"/>
          <w:lang w:val="uk-UA"/>
        </w:rPr>
        <w:t xml:space="preserve">Організація діловодства у </w:t>
      </w:r>
      <w:r w:rsidR="00A943B6">
        <w:rPr>
          <w:rFonts w:ascii="Times New Roman" w:hAnsi="Times New Roman" w:cs="Times New Roman"/>
          <w:color w:val="333333"/>
          <w:sz w:val="28"/>
          <w:szCs w:val="28"/>
          <w:shd w:val="clear" w:color="auto" w:fill="FFFFFF"/>
          <w:lang w:val="uk-UA"/>
        </w:rPr>
        <w:t>с</w:t>
      </w:r>
      <w:r w:rsidR="00227567" w:rsidRPr="006E1CD5">
        <w:rPr>
          <w:rFonts w:ascii="Times New Roman" w:hAnsi="Times New Roman" w:cs="Times New Roman"/>
          <w:color w:val="333333"/>
          <w:sz w:val="28"/>
          <w:szCs w:val="28"/>
          <w:shd w:val="clear" w:color="auto" w:fill="FFFFFF"/>
          <w:lang w:val="uk-UA"/>
        </w:rPr>
        <w:t xml:space="preserve">уді покладається на </w:t>
      </w:r>
      <w:r w:rsidR="00227567" w:rsidRPr="006E1CD5">
        <w:rPr>
          <w:rFonts w:ascii="Times New Roman" w:eastAsia="Times New Roman" w:hAnsi="Times New Roman" w:cs="Times New Roman"/>
          <w:kern w:val="36"/>
          <w:sz w:val="28"/>
          <w:szCs w:val="28"/>
          <w:lang w:val="uk-UA"/>
        </w:rPr>
        <w:t>відділ докумен</w:t>
      </w:r>
      <w:r w:rsidRPr="006E1CD5">
        <w:rPr>
          <w:rFonts w:ascii="Times New Roman" w:eastAsia="Times New Roman" w:hAnsi="Times New Roman" w:cs="Times New Roman"/>
          <w:kern w:val="36"/>
          <w:sz w:val="28"/>
          <w:szCs w:val="28"/>
          <w:lang w:val="uk-UA"/>
        </w:rPr>
        <w:t>тального забезпечення – канцелярі</w:t>
      </w:r>
      <w:r w:rsidRPr="006E1CD5">
        <w:rPr>
          <w:rFonts w:ascii="Times New Roman" w:hAnsi="Times New Roman" w:cs="Times New Roman"/>
          <w:color w:val="333333"/>
          <w:sz w:val="28"/>
          <w:szCs w:val="28"/>
          <w:shd w:val="clear" w:color="auto" w:fill="FFFFFF"/>
          <w:lang w:val="uk-UA"/>
        </w:rPr>
        <w:t xml:space="preserve">я (далі – </w:t>
      </w:r>
      <w:r w:rsidR="00A943B6">
        <w:rPr>
          <w:rFonts w:ascii="Times New Roman" w:hAnsi="Times New Roman" w:cs="Times New Roman"/>
          <w:color w:val="333333"/>
          <w:sz w:val="28"/>
          <w:szCs w:val="28"/>
          <w:shd w:val="clear" w:color="auto" w:fill="FFFFFF"/>
          <w:lang w:val="uk-UA"/>
        </w:rPr>
        <w:t>к</w:t>
      </w:r>
      <w:r w:rsidRPr="006E1CD5">
        <w:rPr>
          <w:rFonts w:ascii="Times New Roman" w:hAnsi="Times New Roman" w:cs="Times New Roman"/>
          <w:color w:val="333333"/>
          <w:sz w:val="28"/>
          <w:szCs w:val="28"/>
          <w:shd w:val="clear" w:color="auto" w:fill="FFFFFF"/>
          <w:lang w:val="uk-UA"/>
        </w:rPr>
        <w:t>анцелярія)</w:t>
      </w:r>
      <w:r w:rsidR="00227567" w:rsidRPr="006E1CD5">
        <w:rPr>
          <w:rFonts w:ascii="Times New Roman" w:hAnsi="Times New Roman" w:cs="Times New Roman"/>
          <w:color w:val="333333"/>
          <w:sz w:val="28"/>
          <w:szCs w:val="28"/>
          <w:shd w:val="clear" w:color="auto" w:fill="FFFFFF"/>
          <w:lang w:val="uk-UA"/>
        </w:rPr>
        <w:t>.</w:t>
      </w:r>
    </w:p>
    <w:p w:rsidR="004D2688" w:rsidRPr="006E1CD5" w:rsidRDefault="004D2688" w:rsidP="004D2688">
      <w:pPr>
        <w:spacing w:before="240" w:after="0" w:line="240" w:lineRule="auto"/>
        <w:ind w:firstLine="567"/>
        <w:jc w:val="both"/>
        <w:rPr>
          <w:rFonts w:ascii="Times New Roman" w:hAnsi="Times New Roman" w:cs="Times New Roman"/>
          <w:color w:val="333333"/>
          <w:sz w:val="28"/>
          <w:szCs w:val="28"/>
          <w:shd w:val="clear" w:color="auto" w:fill="FFFFFF"/>
          <w:lang w:val="uk-UA"/>
        </w:rPr>
      </w:pPr>
      <w:r w:rsidRPr="006E1CD5">
        <w:rPr>
          <w:rFonts w:ascii="Times New Roman" w:hAnsi="Times New Roman" w:cs="Times New Roman"/>
          <w:color w:val="333333"/>
          <w:sz w:val="28"/>
          <w:szCs w:val="28"/>
          <w:shd w:val="clear" w:color="auto" w:fill="FFFFFF"/>
          <w:lang w:val="uk-UA"/>
        </w:rPr>
        <w:t>Організація та контроль за станом ведення діловодства, складанням, оформленням, проходженням, зберіганням документів у структурних підрозділах апарату Восьмого ААС  покладається на керівників цих підрозділів.</w:t>
      </w:r>
    </w:p>
    <w:p w:rsidR="004A22FD" w:rsidRPr="006E1CD5" w:rsidRDefault="004A22FD" w:rsidP="004D2688">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lastRenderedPageBreak/>
        <w:t xml:space="preserve">Реєстрація справ і матеріалів здійснюється працівниками </w:t>
      </w:r>
      <w:r w:rsidR="00A943B6">
        <w:rPr>
          <w:rFonts w:ascii="Times New Roman" w:eastAsia="Times New Roman" w:hAnsi="Times New Roman" w:cs="Times New Roman"/>
          <w:sz w:val="28"/>
          <w:szCs w:val="28"/>
          <w:lang w:val="uk-UA"/>
        </w:rPr>
        <w:t>к</w:t>
      </w:r>
      <w:r w:rsidRPr="006E1CD5">
        <w:rPr>
          <w:rFonts w:ascii="Times New Roman" w:eastAsia="Times New Roman" w:hAnsi="Times New Roman" w:cs="Times New Roman"/>
          <w:sz w:val="28"/>
          <w:szCs w:val="28"/>
          <w:lang w:val="uk-UA"/>
        </w:rPr>
        <w:t xml:space="preserve">анцелярії у КП «ДСС». Упродовж звітного періоду, з 01 січня по 31 грудня 2020 року, зареєстровано </w:t>
      </w:r>
      <w:r w:rsidRPr="006E1CD5">
        <w:rPr>
          <w:rFonts w:ascii="Times New Roman" w:eastAsia="Times New Roman" w:hAnsi="Times New Roman" w:cs="Times New Roman"/>
          <w:b/>
          <w:sz w:val="28"/>
          <w:szCs w:val="28"/>
          <w:lang w:val="uk-UA"/>
        </w:rPr>
        <w:t>16</w:t>
      </w:r>
      <w:r w:rsidR="00C700B7" w:rsidRPr="006E1CD5">
        <w:rPr>
          <w:rFonts w:ascii="Times New Roman" w:eastAsia="Times New Roman" w:hAnsi="Times New Roman" w:cs="Times New Roman"/>
          <w:b/>
          <w:sz w:val="28"/>
          <w:szCs w:val="28"/>
          <w:lang w:val="uk-UA"/>
        </w:rPr>
        <w:t xml:space="preserve"> </w:t>
      </w:r>
      <w:r w:rsidRPr="006E1CD5">
        <w:rPr>
          <w:rFonts w:ascii="Times New Roman" w:eastAsia="Times New Roman" w:hAnsi="Times New Roman" w:cs="Times New Roman"/>
          <w:b/>
          <w:sz w:val="28"/>
          <w:szCs w:val="28"/>
          <w:lang w:val="uk-UA"/>
        </w:rPr>
        <w:t>727</w:t>
      </w:r>
      <w:r w:rsidR="00C700B7" w:rsidRPr="006E1CD5">
        <w:rPr>
          <w:rFonts w:ascii="Times New Roman" w:eastAsia="Times New Roman" w:hAnsi="Times New Roman" w:cs="Times New Roman"/>
          <w:sz w:val="28"/>
          <w:szCs w:val="28"/>
          <w:lang w:val="uk-UA"/>
        </w:rPr>
        <w:t xml:space="preserve"> апеляційних </w:t>
      </w:r>
      <w:r w:rsidRPr="006E1CD5">
        <w:rPr>
          <w:rFonts w:ascii="Times New Roman" w:eastAsia="Times New Roman" w:hAnsi="Times New Roman" w:cs="Times New Roman"/>
          <w:sz w:val="28"/>
          <w:szCs w:val="28"/>
          <w:lang w:val="uk-UA"/>
        </w:rPr>
        <w:t>скарг, позовних заяв</w:t>
      </w:r>
      <w:r w:rsidR="004D2688" w:rsidRPr="006E1CD5">
        <w:rPr>
          <w:rFonts w:ascii="Times New Roman" w:eastAsia="Times New Roman" w:hAnsi="Times New Roman" w:cs="Times New Roman"/>
          <w:sz w:val="28"/>
          <w:szCs w:val="28"/>
          <w:lang w:val="uk-UA"/>
        </w:rPr>
        <w:t xml:space="preserve"> – </w:t>
      </w:r>
      <w:r w:rsidR="004D2688" w:rsidRPr="006E1CD5">
        <w:rPr>
          <w:rFonts w:ascii="Times New Roman" w:eastAsia="Times New Roman" w:hAnsi="Times New Roman" w:cs="Times New Roman"/>
          <w:b/>
          <w:sz w:val="28"/>
          <w:szCs w:val="28"/>
          <w:lang w:val="uk-UA"/>
        </w:rPr>
        <w:t>2</w:t>
      </w:r>
      <w:r w:rsidRPr="006E1CD5">
        <w:rPr>
          <w:rFonts w:ascii="Times New Roman" w:eastAsia="Times New Roman" w:hAnsi="Times New Roman" w:cs="Times New Roman"/>
          <w:sz w:val="28"/>
          <w:szCs w:val="28"/>
          <w:lang w:val="uk-UA"/>
        </w:rPr>
        <w:t>, заяв про перегляд судового рішення за нововиявленими обставинами та виключними обставинами</w:t>
      </w:r>
      <w:r w:rsidR="004D2688" w:rsidRPr="006E1CD5">
        <w:rPr>
          <w:rFonts w:ascii="Times New Roman" w:eastAsia="Times New Roman" w:hAnsi="Times New Roman" w:cs="Times New Roman"/>
          <w:sz w:val="28"/>
          <w:szCs w:val="28"/>
          <w:lang w:val="uk-UA"/>
        </w:rPr>
        <w:t xml:space="preserve"> – </w:t>
      </w:r>
      <w:r w:rsidR="004D2688" w:rsidRPr="006E1CD5">
        <w:rPr>
          <w:rFonts w:ascii="Times New Roman" w:eastAsia="Times New Roman" w:hAnsi="Times New Roman" w:cs="Times New Roman"/>
          <w:b/>
          <w:sz w:val="28"/>
          <w:szCs w:val="28"/>
          <w:lang w:val="uk-UA"/>
        </w:rPr>
        <w:t xml:space="preserve">124, </w:t>
      </w:r>
      <w:r w:rsidR="004D2688" w:rsidRPr="006E1CD5">
        <w:rPr>
          <w:rFonts w:ascii="Times New Roman" w:eastAsia="Times New Roman" w:hAnsi="Times New Roman" w:cs="Times New Roman"/>
          <w:sz w:val="28"/>
          <w:szCs w:val="28"/>
          <w:lang w:val="uk-UA"/>
        </w:rPr>
        <w:t>заяв про відвід (самовідвід) судді</w:t>
      </w:r>
      <w:r w:rsidR="004D2688" w:rsidRPr="006E1CD5">
        <w:rPr>
          <w:rFonts w:ascii="Times New Roman" w:eastAsia="Times New Roman" w:hAnsi="Times New Roman" w:cs="Times New Roman"/>
          <w:b/>
          <w:sz w:val="28"/>
          <w:szCs w:val="28"/>
          <w:lang w:val="uk-UA"/>
        </w:rPr>
        <w:t xml:space="preserve"> – 30</w:t>
      </w:r>
      <w:r w:rsidR="004D2688" w:rsidRPr="006E1CD5">
        <w:rPr>
          <w:rFonts w:ascii="Times New Roman" w:eastAsia="Times New Roman" w:hAnsi="Times New Roman" w:cs="Times New Roman"/>
          <w:sz w:val="28"/>
          <w:szCs w:val="28"/>
          <w:lang w:val="uk-UA"/>
        </w:rPr>
        <w:t>, справ</w:t>
      </w:r>
      <w:r w:rsidR="00BD4805" w:rsidRPr="006E1CD5">
        <w:rPr>
          <w:rFonts w:ascii="Times New Roman" w:eastAsia="Times New Roman" w:hAnsi="Times New Roman" w:cs="Times New Roman"/>
          <w:sz w:val="28"/>
          <w:szCs w:val="28"/>
          <w:lang w:val="uk-UA"/>
        </w:rPr>
        <w:t xml:space="preserve"> щодо визначення підсудності – </w:t>
      </w:r>
      <w:r w:rsidR="00BD4805" w:rsidRPr="006E1CD5">
        <w:rPr>
          <w:rFonts w:ascii="Times New Roman" w:eastAsia="Times New Roman" w:hAnsi="Times New Roman" w:cs="Times New Roman"/>
          <w:b/>
          <w:sz w:val="28"/>
          <w:szCs w:val="28"/>
          <w:lang w:val="uk-UA"/>
        </w:rPr>
        <w:t>21</w:t>
      </w:r>
      <w:r w:rsidRPr="006E1CD5">
        <w:rPr>
          <w:rFonts w:ascii="Times New Roman" w:eastAsia="Times New Roman" w:hAnsi="Times New Roman" w:cs="Times New Roman"/>
          <w:sz w:val="28"/>
          <w:szCs w:val="28"/>
          <w:lang w:val="uk-UA"/>
        </w:rPr>
        <w:t>.</w:t>
      </w:r>
    </w:p>
    <w:p w:rsidR="004A22FD" w:rsidRPr="006E1CD5" w:rsidRDefault="00BD4805"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Крім цього, у</w:t>
      </w:r>
      <w:r w:rsidR="004A22FD" w:rsidRPr="006E1CD5">
        <w:rPr>
          <w:rFonts w:ascii="Times New Roman" w:eastAsia="Times New Roman" w:hAnsi="Times New Roman" w:cs="Times New Roman"/>
          <w:sz w:val="28"/>
          <w:szCs w:val="28"/>
          <w:lang w:val="uk-UA"/>
        </w:rPr>
        <w:t>прод</w:t>
      </w:r>
      <w:r w:rsidRPr="006E1CD5">
        <w:rPr>
          <w:rFonts w:ascii="Times New Roman" w:eastAsia="Times New Roman" w:hAnsi="Times New Roman" w:cs="Times New Roman"/>
          <w:sz w:val="28"/>
          <w:szCs w:val="28"/>
          <w:lang w:val="uk-UA"/>
        </w:rPr>
        <w:t xml:space="preserve">овж звітного періоду в КП «ДСС» працівниками </w:t>
      </w:r>
      <w:r w:rsidR="00A943B6">
        <w:rPr>
          <w:rFonts w:ascii="Times New Roman" w:eastAsia="Times New Roman" w:hAnsi="Times New Roman" w:cs="Times New Roman"/>
          <w:sz w:val="28"/>
          <w:szCs w:val="28"/>
          <w:lang w:val="uk-UA"/>
        </w:rPr>
        <w:t>к</w:t>
      </w:r>
      <w:r w:rsidRPr="006E1CD5">
        <w:rPr>
          <w:rFonts w:ascii="Times New Roman" w:eastAsia="Times New Roman" w:hAnsi="Times New Roman" w:cs="Times New Roman"/>
          <w:sz w:val="28"/>
          <w:szCs w:val="28"/>
          <w:lang w:val="uk-UA"/>
        </w:rPr>
        <w:t xml:space="preserve">анцелярії </w:t>
      </w:r>
      <w:r w:rsidR="004A22FD" w:rsidRPr="006E1CD5">
        <w:rPr>
          <w:rFonts w:ascii="Times New Roman" w:eastAsia="Times New Roman" w:hAnsi="Times New Roman" w:cs="Times New Roman"/>
          <w:sz w:val="28"/>
          <w:szCs w:val="28"/>
          <w:lang w:val="uk-UA"/>
        </w:rPr>
        <w:t xml:space="preserve">зареєстровано </w:t>
      </w:r>
      <w:r w:rsidR="004A22FD" w:rsidRPr="006E1CD5">
        <w:rPr>
          <w:rFonts w:ascii="Times New Roman" w:eastAsia="Times New Roman" w:hAnsi="Times New Roman" w:cs="Times New Roman"/>
          <w:b/>
          <w:sz w:val="28"/>
          <w:szCs w:val="28"/>
          <w:lang w:val="uk-UA"/>
        </w:rPr>
        <w:t>1</w:t>
      </w:r>
      <w:r w:rsidRPr="006E1CD5">
        <w:rPr>
          <w:rFonts w:ascii="Times New Roman" w:eastAsia="Times New Roman" w:hAnsi="Times New Roman" w:cs="Times New Roman"/>
          <w:b/>
          <w:sz w:val="28"/>
          <w:szCs w:val="28"/>
          <w:lang w:val="uk-UA"/>
        </w:rPr>
        <w:t xml:space="preserve"> </w:t>
      </w:r>
      <w:r w:rsidR="004A22FD" w:rsidRPr="006E1CD5">
        <w:rPr>
          <w:rFonts w:ascii="Times New Roman" w:eastAsia="Times New Roman" w:hAnsi="Times New Roman" w:cs="Times New Roman"/>
          <w:b/>
          <w:sz w:val="28"/>
          <w:szCs w:val="28"/>
          <w:lang w:val="uk-UA"/>
        </w:rPr>
        <w:t>672</w:t>
      </w:r>
      <w:r w:rsidR="004A22FD" w:rsidRPr="006E1CD5">
        <w:rPr>
          <w:rFonts w:ascii="Times New Roman" w:eastAsia="Times New Roman" w:hAnsi="Times New Roman" w:cs="Times New Roman"/>
          <w:sz w:val="28"/>
          <w:szCs w:val="28"/>
          <w:lang w:val="uk-UA"/>
        </w:rPr>
        <w:t xml:space="preserve"> копій апеляційних скарг. </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В кінці кожного робочого дня </w:t>
      </w:r>
      <w:r w:rsidR="00BD4805" w:rsidRPr="006E1CD5">
        <w:rPr>
          <w:rFonts w:ascii="Times New Roman" w:eastAsia="Times New Roman" w:hAnsi="Times New Roman" w:cs="Times New Roman"/>
          <w:sz w:val="28"/>
          <w:szCs w:val="28"/>
          <w:lang w:val="uk-UA"/>
        </w:rPr>
        <w:t xml:space="preserve">здійснюється автоматизований розподіл судових справ (матеріалів) </w:t>
      </w:r>
      <w:r w:rsidRPr="006E1CD5">
        <w:rPr>
          <w:rFonts w:ascii="Times New Roman" w:eastAsia="Times New Roman" w:hAnsi="Times New Roman" w:cs="Times New Roman"/>
          <w:sz w:val="28"/>
          <w:szCs w:val="28"/>
          <w:lang w:val="uk-UA"/>
        </w:rPr>
        <w:t xml:space="preserve">між усіма суддями без урахування спеціалізації відповідно до Положення </w:t>
      </w:r>
      <w:r w:rsidR="00227567" w:rsidRPr="006E1CD5">
        <w:rPr>
          <w:rFonts w:ascii="Times New Roman" w:eastAsia="Times New Roman" w:hAnsi="Times New Roman" w:cs="Times New Roman"/>
          <w:sz w:val="28"/>
          <w:szCs w:val="28"/>
          <w:lang w:val="uk-UA"/>
        </w:rPr>
        <w:t xml:space="preserve">АСДС </w:t>
      </w:r>
      <w:r w:rsidRPr="006E1CD5">
        <w:rPr>
          <w:rFonts w:ascii="Times New Roman" w:eastAsia="Times New Roman" w:hAnsi="Times New Roman" w:cs="Times New Roman"/>
          <w:sz w:val="28"/>
          <w:szCs w:val="28"/>
          <w:lang w:val="uk-UA"/>
        </w:rPr>
        <w:t>та Засад</w:t>
      </w:r>
      <w:r w:rsidR="00227567" w:rsidRPr="006E1CD5">
        <w:rPr>
          <w:rFonts w:ascii="Times New Roman" w:eastAsia="Times New Roman" w:hAnsi="Times New Roman" w:cs="Times New Roman"/>
          <w:sz w:val="28"/>
          <w:szCs w:val="28"/>
          <w:lang w:val="uk-UA"/>
        </w:rPr>
        <w:t xml:space="preserve"> </w:t>
      </w:r>
      <w:r w:rsidR="00227567" w:rsidRPr="006E1CD5">
        <w:rPr>
          <w:rFonts w:ascii="Times New Roman" w:hAnsi="Times New Roman" w:cs="Times New Roman"/>
          <w:sz w:val="28"/>
          <w:szCs w:val="28"/>
          <w:lang w:val="uk-UA"/>
        </w:rPr>
        <w:t>АСДС</w:t>
      </w:r>
      <w:r w:rsidRPr="006E1CD5">
        <w:rPr>
          <w:rFonts w:ascii="Times New Roman" w:eastAsia="Times New Roman" w:hAnsi="Times New Roman" w:cs="Times New Roman"/>
          <w:sz w:val="28"/>
          <w:szCs w:val="28"/>
          <w:lang w:val="uk-UA"/>
        </w:rPr>
        <w:t>.</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Технічний адміністратор КП «ДСС» здійснює систематичний контроль за </w:t>
      </w:r>
      <w:r w:rsidR="00A943B6" w:rsidRPr="006E1CD5">
        <w:rPr>
          <w:rFonts w:ascii="Times New Roman" w:eastAsia="Times New Roman" w:hAnsi="Times New Roman" w:cs="Times New Roman"/>
          <w:sz w:val="28"/>
          <w:szCs w:val="28"/>
          <w:lang w:val="uk-UA"/>
        </w:rPr>
        <w:t>налаштуваннями</w:t>
      </w:r>
      <w:r w:rsidR="00A943B6">
        <w:rPr>
          <w:rFonts w:ascii="Times New Roman" w:eastAsia="Times New Roman" w:hAnsi="Times New Roman" w:cs="Times New Roman"/>
          <w:sz w:val="28"/>
          <w:szCs w:val="28"/>
          <w:lang w:val="uk-UA"/>
        </w:rPr>
        <w:t xml:space="preserve"> щодо </w:t>
      </w:r>
      <w:r w:rsidRPr="006E1CD5">
        <w:rPr>
          <w:rFonts w:ascii="Times New Roman" w:eastAsia="Times New Roman" w:hAnsi="Times New Roman" w:cs="Times New Roman"/>
          <w:sz w:val="28"/>
          <w:szCs w:val="28"/>
          <w:lang w:val="uk-UA"/>
        </w:rPr>
        <w:t>автоматизован</w:t>
      </w:r>
      <w:r w:rsidR="00A943B6">
        <w:rPr>
          <w:rFonts w:ascii="Times New Roman" w:eastAsia="Times New Roman" w:hAnsi="Times New Roman" w:cs="Times New Roman"/>
          <w:sz w:val="28"/>
          <w:szCs w:val="28"/>
          <w:lang w:val="uk-UA"/>
        </w:rPr>
        <w:t>ого</w:t>
      </w:r>
      <w:r w:rsidRPr="006E1CD5">
        <w:rPr>
          <w:rFonts w:ascii="Times New Roman" w:eastAsia="Times New Roman" w:hAnsi="Times New Roman" w:cs="Times New Roman"/>
          <w:sz w:val="28"/>
          <w:szCs w:val="28"/>
          <w:lang w:val="uk-UA"/>
        </w:rPr>
        <w:t xml:space="preserve"> розподіл</w:t>
      </w:r>
      <w:r w:rsidR="00A943B6">
        <w:rPr>
          <w:rFonts w:ascii="Times New Roman" w:eastAsia="Times New Roman" w:hAnsi="Times New Roman" w:cs="Times New Roman"/>
          <w:sz w:val="28"/>
          <w:szCs w:val="28"/>
          <w:lang w:val="uk-UA"/>
        </w:rPr>
        <w:t>у</w:t>
      </w:r>
      <w:r w:rsidRPr="006E1CD5">
        <w:rPr>
          <w:rFonts w:ascii="Times New Roman" w:eastAsia="Times New Roman" w:hAnsi="Times New Roman" w:cs="Times New Roman"/>
          <w:sz w:val="28"/>
          <w:szCs w:val="28"/>
          <w:lang w:val="uk-UA"/>
        </w:rPr>
        <w:t xml:space="preserve"> справ, </w:t>
      </w:r>
      <w:r w:rsidR="00A943B6">
        <w:rPr>
          <w:rFonts w:ascii="Times New Roman" w:eastAsia="Times New Roman" w:hAnsi="Times New Roman" w:cs="Times New Roman"/>
          <w:sz w:val="28"/>
          <w:szCs w:val="28"/>
          <w:lang w:val="uk-UA"/>
        </w:rPr>
        <w:t>коректним</w:t>
      </w:r>
      <w:r w:rsidRPr="006E1CD5">
        <w:rPr>
          <w:rFonts w:ascii="Times New Roman" w:eastAsia="Times New Roman" w:hAnsi="Times New Roman" w:cs="Times New Roman"/>
          <w:sz w:val="28"/>
          <w:szCs w:val="28"/>
          <w:lang w:val="uk-UA"/>
        </w:rPr>
        <w:t xml:space="preserve"> заповненням табелю, формує звіти про невтручання та подає їх керівнику апарату суду.</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На виконання підпункту</w:t>
      </w:r>
      <w:r w:rsidR="006F70E1" w:rsidRPr="006E1CD5">
        <w:rPr>
          <w:rFonts w:ascii="Times New Roman" w:eastAsia="Times New Roman" w:hAnsi="Times New Roman" w:cs="Times New Roman"/>
          <w:sz w:val="28"/>
          <w:szCs w:val="28"/>
          <w:lang w:val="uk-UA"/>
        </w:rPr>
        <w:t xml:space="preserve"> 3 пункту 2.3.2, пункту 2.3.44 </w:t>
      </w:r>
      <w:r w:rsidRPr="006E1CD5">
        <w:rPr>
          <w:rFonts w:ascii="Times New Roman" w:eastAsia="Times New Roman" w:hAnsi="Times New Roman" w:cs="Times New Roman"/>
          <w:sz w:val="28"/>
          <w:szCs w:val="28"/>
          <w:lang w:val="uk-UA"/>
        </w:rPr>
        <w:t xml:space="preserve">Положення </w:t>
      </w:r>
      <w:r w:rsidR="00227567" w:rsidRPr="006E1CD5">
        <w:rPr>
          <w:rFonts w:ascii="Times New Roman" w:eastAsia="Times New Roman" w:hAnsi="Times New Roman" w:cs="Times New Roman"/>
          <w:sz w:val="28"/>
          <w:szCs w:val="28"/>
          <w:lang w:val="uk-UA"/>
        </w:rPr>
        <w:t xml:space="preserve">АСДС </w:t>
      </w:r>
      <w:r w:rsidRPr="006E1CD5">
        <w:rPr>
          <w:rFonts w:ascii="Times New Roman" w:eastAsia="Times New Roman" w:hAnsi="Times New Roman" w:cs="Times New Roman"/>
          <w:sz w:val="28"/>
          <w:szCs w:val="28"/>
          <w:lang w:val="uk-UA"/>
        </w:rPr>
        <w:t xml:space="preserve">у суді здійснюється реєстрація судових справ, що надійшли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 заяв про забезпечення позову, доказів, скасування заходів забезпечення позову, доказів; заяв (клопотань), пов'язаних із виконанням судових рішень, за допомогою Картки додаткових матеріалів (далі – КДМ). У такий спосіб, у звітному періоді зареєстровано </w:t>
      </w:r>
      <w:r w:rsidRPr="006E1CD5">
        <w:rPr>
          <w:rFonts w:ascii="Times New Roman" w:eastAsia="Times New Roman" w:hAnsi="Times New Roman" w:cs="Times New Roman"/>
          <w:b/>
          <w:sz w:val="28"/>
          <w:szCs w:val="28"/>
          <w:lang w:val="uk-UA"/>
        </w:rPr>
        <w:t>700</w:t>
      </w:r>
      <w:r w:rsidRPr="006E1CD5">
        <w:rPr>
          <w:rFonts w:ascii="Times New Roman" w:eastAsia="Times New Roman" w:hAnsi="Times New Roman" w:cs="Times New Roman"/>
          <w:sz w:val="28"/>
          <w:szCs w:val="28"/>
          <w:lang w:val="uk-UA"/>
        </w:rPr>
        <w:t xml:space="preserve"> додаткових матеріалів у реєстрі КДМ</w:t>
      </w:r>
      <w:r w:rsidR="00BD4805" w:rsidRPr="006E1CD5">
        <w:rPr>
          <w:rFonts w:ascii="Times New Roman" w:eastAsia="Times New Roman" w:hAnsi="Times New Roman" w:cs="Times New Roman"/>
          <w:sz w:val="28"/>
          <w:szCs w:val="28"/>
          <w:lang w:val="uk-UA"/>
        </w:rPr>
        <w:t>.</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На виконання п.1.3 Положення </w:t>
      </w:r>
      <w:r w:rsidR="00227567" w:rsidRPr="006E1CD5">
        <w:rPr>
          <w:rFonts w:ascii="Times New Roman" w:eastAsia="Times New Roman" w:hAnsi="Times New Roman" w:cs="Times New Roman"/>
          <w:sz w:val="28"/>
          <w:szCs w:val="28"/>
          <w:lang w:val="uk-UA"/>
        </w:rPr>
        <w:t xml:space="preserve">АСДС </w:t>
      </w:r>
      <w:r w:rsidRPr="006E1CD5">
        <w:rPr>
          <w:rFonts w:ascii="Times New Roman" w:eastAsia="Times New Roman" w:hAnsi="Times New Roman" w:cs="Times New Roman"/>
          <w:sz w:val="28"/>
          <w:szCs w:val="28"/>
          <w:lang w:val="uk-UA"/>
        </w:rPr>
        <w:t>та п.3.2 Засад</w:t>
      </w:r>
      <w:r w:rsidR="00227567" w:rsidRPr="006E1CD5">
        <w:rPr>
          <w:rFonts w:ascii="Times New Roman" w:eastAsia="Times New Roman" w:hAnsi="Times New Roman" w:cs="Times New Roman"/>
          <w:sz w:val="28"/>
          <w:szCs w:val="28"/>
          <w:lang w:val="uk-UA"/>
        </w:rPr>
        <w:t xml:space="preserve"> </w:t>
      </w:r>
      <w:r w:rsidR="00227567" w:rsidRPr="006E1CD5">
        <w:rPr>
          <w:rFonts w:ascii="Times New Roman" w:hAnsi="Times New Roman" w:cs="Times New Roman"/>
          <w:sz w:val="28"/>
          <w:szCs w:val="28"/>
          <w:lang w:val="uk-UA"/>
        </w:rPr>
        <w:t>АСДС</w:t>
      </w:r>
      <w:r w:rsidRPr="006E1CD5">
        <w:rPr>
          <w:rFonts w:ascii="Times New Roman" w:eastAsia="Times New Roman" w:hAnsi="Times New Roman" w:cs="Times New Roman"/>
          <w:sz w:val="28"/>
          <w:szCs w:val="28"/>
          <w:lang w:val="uk-UA"/>
        </w:rPr>
        <w:t xml:space="preserve"> після закінчення робочого дня відповідальні працівники канцелярії та відділу судової статистики та узагальнення судової практики перевіряють повноту заповнення в КП «ДСС» даних обліково-інформаційних та </w:t>
      </w:r>
      <w:r w:rsidR="00E97753" w:rsidRPr="006E1CD5">
        <w:rPr>
          <w:rFonts w:ascii="Times New Roman" w:eastAsia="Times New Roman" w:hAnsi="Times New Roman" w:cs="Times New Roman"/>
          <w:sz w:val="28"/>
          <w:szCs w:val="28"/>
          <w:lang w:val="uk-UA"/>
        </w:rPr>
        <w:t>об</w:t>
      </w:r>
      <w:r w:rsidR="00A943B6">
        <w:rPr>
          <w:rFonts w:ascii="Times New Roman" w:eastAsia="Times New Roman" w:hAnsi="Times New Roman" w:cs="Times New Roman"/>
          <w:sz w:val="28"/>
          <w:szCs w:val="28"/>
          <w:lang w:val="uk-UA"/>
        </w:rPr>
        <w:t>л</w:t>
      </w:r>
      <w:r w:rsidR="00E97753" w:rsidRPr="006E1CD5">
        <w:rPr>
          <w:rFonts w:ascii="Times New Roman" w:eastAsia="Times New Roman" w:hAnsi="Times New Roman" w:cs="Times New Roman"/>
          <w:sz w:val="28"/>
          <w:szCs w:val="28"/>
          <w:lang w:val="uk-UA"/>
        </w:rPr>
        <w:t>іково-статистичних</w:t>
      </w:r>
      <w:r w:rsidRPr="006E1CD5">
        <w:rPr>
          <w:rFonts w:ascii="Times New Roman" w:eastAsia="Times New Roman" w:hAnsi="Times New Roman" w:cs="Times New Roman"/>
          <w:sz w:val="28"/>
          <w:szCs w:val="28"/>
          <w:lang w:val="uk-UA"/>
        </w:rPr>
        <w:t xml:space="preserve"> карток, а також логічну відповідність заповнення реквізитів первинних документів, які мають значення для формування звітності суду. </w:t>
      </w:r>
    </w:p>
    <w:p w:rsidR="004A22FD" w:rsidRPr="00A943B6" w:rsidRDefault="00E97753" w:rsidP="00514C17">
      <w:pPr>
        <w:spacing w:before="240" w:after="0" w:line="240" w:lineRule="auto"/>
        <w:ind w:firstLine="567"/>
        <w:jc w:val="both"/>
        <w:rPr>
          <w:rFonts w:ascii="Times New Roman" w:eastAsia="Times New Roman" w:hAnsi="Times New Roman" w:cs="Times New Roman"/>
          <w:sz w:val="28"/>
          <w:szCs w:val="28"/>
          <w:lang w:val="uk-UA"/>
        </w:rPr>
      </w:pPr>
      <w:r w:rsidRPr="00A943B6">
        <w:rPr>
          <w:rFonts w:ascii="Times New Roman" w:eastAsia="Times New Roman" w:hAnsi="Times New Roman" w:cs="Times New Roman"/>
          <w:sz w:val="28"/>
          <w:szCs w:val="28"/>
          <w:lang w:val="uk-UA"/>
        </w:rPr>
        <w:t xml:space="preserve">У кінці </w:t>
      </w:r>
      <w:r w:rsidR="00A943B6">
        <w:rPr>
          <w:rFonts w:ascii="Times New Roman" w:eastAsia="Times New Roman" w:hAnsi="Times New Roman" w:cs="Times New Roman"/>
          <w:sz w:val="28"/>
          <w:szCs w:val="28"/>
          <w:lang w:val="uk-UA"/>
        </w:rPr>
        <w:t xml:space="preserve">кожного </w:t>
      </w:r>
      <w:r w:rsidRPr="00A943B6">
        <w:rPr>
          <w:rFonts w:ascii="Times New Roman" w:eastAsia="Times New Roman" w:hAnsi="Times New Roman" w:cs="Times New Roman"/>
          <w:sz w:val="28"/>
          <w:szCs w:val="28"/>
          <w:lang w:val="uk-UA"/>
        </w:rPr>
        <w:t xml:space="preserve">робочого дня, </w:t>
      </w:r>
      <w:r w:rsidR="006859D0" w:rsidRPr="00A943B6">
        <w:rPr>
          <w:rFonts w:ascii="Times New Roman" w:eastAsia="Times New Roman" w:hAnsi="Times New Roman" w:cs="Times New Roman"/>
          <w:sz w:val="28"/>
          <w:szCs w:val="28"/>
          <w:lang w:val="uk-UA"/>
        </w:rPr>
        <w:t xml:space="preserve">працівниками </w:t>
      </w:r>
      <w:r w:rsidR="00A943B6">
        <w:rPr>
          <w:rFonts w:ascii="Times New Roman" w:eastAsia="Times New Roman" w:hAnsi="Times New Roman" w:cs="Times New Roman"/>
          <w:sz w:val="28"/>
          <w:szCs w:val="28"/>
          <w:lang w:val="uk-UA"/>
        </w:rPr>
        <w:t>к</w:t>
      </w:r>
      <w:r w:rsidR="006859D0" w:rsidRPr="00A943B6">
        <w:rPr>
          <w:rFonts w:ascii="Times New Roman" w:eastAsia="Times New Roman" w:hAnsi="Times New Roman" w:cs="Times New Roman"/>
          <w:sz w:val="28"/>
          <w:szCs w:val="28"/>
          <w:lang w:val="uk-UA"/>
        </w:rPr>
        <w:t>анцеля</w:t>
      </w:r>
      <w:r w:rsidR="00A943B6">
        <w:rPr>
          <w:rFonts w:ascii="Times New Roman" w:eastAsia="Times New Roman" w:hAnsi="Times New Roman" w:cs="Times New Roman"/>
          <w:sz w:val="28"/>
          <w:szCs w:val="28"/>
          <w:lang w:val="uk-UA"/>
        </w:rPr>
        <w:t>р</w:t>
      </w:r>
      <w:r w:rsidR="006859D0" w:rsidRPr="00A943B6">
        <w:rPr>
          <w:rFonts w:ascii="Times New Roman" w:eastAsia="Times New Roman" w:hAnsi="Times New Roman" w:cs="Times New Roman"/>
          <w:sz w:val="28"/>
          <w:szCs w:val="28"/>
          <w:lang w:val="uk-UA"/>
        </w:rPr>
        <w:t xml:space="preserve">ії </w:t>
      </w:r>
      <w:r w:rsidRPr="00A943B6">
        <w:rPr>
          <w:rFonts w:ascii="Times New Roman" w:hAnsi="Times New Roman" w:cs="Times New Roman"/>
          <w:sz w:val="28"/>
          <w:szCs w:val="28"/>
          <w:shd w:val="clear" w:color="auto" w:fill="FFFFFF"/>
          <w:lang w:val="uk-UA"/>
        </w:rPr>
        <w:t xml:space="preserve">після завершення автоматизованого розподілу </w:t>
      </w:r>
      <w:r w:rsidRPr="00A943B6">
        <w:rPr>
          <w:rFonts w:ascii="Times New Roman" w:hAnsi="Times New Roman" w:cs="Times New Roman"/>
          <w:sz w:val="28"/>
          <w:szCs w:val="28"/>
          <w:lang w:val="uk-UA"/>
        </w:rPr>
        <w:t>судових справ</w:t>
      </w:r>
      <w:r w:rsidRPr="00A943B6">
        <w:rPr>
          <w:rFonts w:ascii="Times New Roman" w:hAnsi="Times New Roman" w:cs="Times New Roman"/>
          <w:sz w:val="28"/>
          <w:szCs w:val="28"/>
          <w:shd w:val="clear" w:color="auto" w:fill="FFFFFF"/>
          <w:lang w:val="uk-UA"/>
        </w:rPr>
        <w:t xml:space="preserve"> (матеріалів) формуються </w:t>
      </w:r>
      <w:r w:rsidR="006859D0" w:rsidRPr="00A943B6">
        <w:rPr>
          <w:rFonts w:ascii="Times New Roman" w:hAnsi="Times New Roman" w:cs="Times New Roman"/>
          <w:sz w:val="28"/>
          <w:szCs w:val="28"/>
          <w:shd w:val="clear" w:color="auto" w:fill="FFFFFF"/>
          <w:lang w:val="uk-UA"/>
        </w:rPr>
        <w:t xml:space="preserve">відповідні </w:t>
      </w:r>
      <w:r w:rsidR="006859D0" w:rsidRPr="00A943B6">
        <w:rPr>
          <w:rFonts w:ascii="Times New Roman" w:hAnsi="Times New Roman" w:cs="Times New Roman"/>
          <w:sz w:val="28"/>
          <w:szCs w:val="28"/>
          <w:lang w:val="uk-UA"/>
        </w:rPr>
        <w:t>ж</w:t>
      </w:r>
      <w:r w:rsidRPr="00A943B6">
        <w:rPr>
          <w:rFonts w:ascii="Times New Roman" w:hAnsi="Times New Roman" w:cs="Times New Roman"/>
          <w:sz w:val="28"/>
          <w:szCs w:val="28"/>
          <w:lang w:val="uk-UA"/>
        </w:rPr>
        <w:t>урнал</w:t>
      </w:r>
      <w:r w:rsidR="006859D0" w:rsidRPr="00A943B6">
        <w:rPr>
          <w:rFonts w:ascii="Times New Roman" w:hAnsi="Times New Roman" w:cs="Times New Roman"/>
          <w:sz w:val="28"/>
          <w:szCs w:val="28"/>
          <w:lang w:val="uk-UA"/>
        </w:rPr>
        <w:t>и</w:t>
      </w:r>
      <w:r w:rsidRPr="00A943B6">
        <w:rPr>
          <w:rFonts w:ascii="Times New Roman" w:hAnsi="Times New Roman" w:cs="Times New Roman"/>
          <w:sz w:val="28"/>
          <w:szCs w:val="28"/>
          <w:lang w:val="uk-UA"/>
        </w:rPr>
        <w:t xml:space="preserve"> </w:t>
      </w:r>
      <w:r w:rsidR="006859D0" w:rsidRPr="00A943B6">
        <w:rPr>
          <w:rFonts w:ascii="Times New Roman" w:hAnsi="Times New Roman" w:cs="Times New Roman"/>
          <w:sz w:val="28"/>
          <w:szCs w:val="28"/>
          <w:lang w:val="uk-UA"/>
        </w:rPr>
        <w:t xml:space="preserve">(реєстри судових справ). Не пізніше наступного робочого дня працівниками відділів </w:t>
      </w:r>
      <w:r w:rsidR="006859D0" w:rsidRPr="00A943B6">
        <w:rPr>
          <w:rFonts w:ascii="Times New Roman" w:eastAsia="Times New Roman" w:hAnsi="Times New Roman" w:cs="Times New Roman"/>
          <w:kern w:val="36"/>
          <w:sz w:val="28"/>
          <w:szCs w:val="28"/>
          <w:lang w:val="uk-UA"/>
        </w:rPr>
        <w:t xml:space="preserve">забезпечення роботи </w:t>
      </w:r>
      <w:r w:rsidR="006859D0" w:rsidRPr="00A943B6">
        <w:rPr>
          <w:rFonts w:ascii="Times New Roman" w:hAnsi="Times New Roman" w:cs="Times New Roman"/>
          <w:sz w:val="28"/>
          <w:szCs w:val="28"/>
          <w:lang w:val="uk-UA"/>
        </w:rPr>
        <w:t xml:space="preserve">судових палат </w:t>
      </w:r>
      <w:r w:rsidR="00CB2D87" w:rsidRPr="00A943B6">
        <w:rPr>
          <w:rFonts w:ascii="Times New Roman" w:hAnsi="Times New Roman" w:cs="Times New Roman"/>
          <w:sz w:val="28"/>
          <w:szCs w:val="28"/>
          <w:lang w:val="uk-UA"/>
        </w:rPr>
        <w:t xml:space="preserve">(далі – </w:t>
      </w:r>
      <w:r w:rsidR="00A943B6">
        <w:rPr>
          <w:rFonts w:ascii="Times New Roman" w:hAnsi="Times New Roman" w:cs="Times New Roman"/>
          <w:sz w:val="28"/>
          <w:szCs w:val="28"/>
          <w:lang w:val="uk-UA"/>
        </w:rPr>
        <w:t>с</w:t>
      </w:r>
      <w:r w:rsidR="00CB2D87" w:rsidRPr="00A943B6">
        <w:rPr>
          <w:rFonts w:ascii="Times New Roman" w:hAnsi="Times New Roman" w:cs="Times New Roman"/>
          <w:sz w:val="28"/>
          <w:szCs w:val="28"/>
          <w:lang w:val="uk-UA"/>
        </w:rPr>
        <w:t xml:space="preserve">удові </w:t>
      </w:r>
      <w:r w:rsidR="00A943B6">
        <w:rPr>
          <w:rFonts w:ascii="Times New Roman" w:hAnsi="Times New Roman" w:cs="Times New Roman"/>
          <w:sz w:val="28"/>
          <w:szCs w:val="28"/>
          <w:lang w:val="uk-UA"/>
        </w:rPr>
        <w:t>п</w:t>
      </w:r>
      <w:r w:rsidR="00CB2D87" w:rsidRPr="00A943B6">
        <w:rPr>
          <w:rFonts w:ascii="Times New Roman" w:hAnsi="Times New Roman" w:cs="Times New Roman"/>
          <w:sz w:val="28"/>
          <w:szCs w:val="28"/>
          <w:lang w:val="uk-UA"/>
        </w:rPr>
        <w:t xml:space="preserve">алати) </w:t>
      </w:r>
      <w:r w:rsidR="006859D0" w:rsidRPr="00A943B6">
        <w:rPr>
          <w:rFonts w:ascii="Times New Roman" w:hAnsi="Times New Roman" w:cs="Times New Roman"/>
          <w:sz w:val="28"/>
          <w:szCs w:val="28"/>
          <w:lang w:val="uk-UA"/>
        </w:rPr>
        <w:t xml:space="preserve">судові </w:t>
      </w:r>
      <w:r w:rsidRPr="00A943B6">
        <w:rPr>
          <w:rFonts w:ascii="Times New Roman" w:hAnsi="Times New Roman" w:cs="Times New Roman"/>
          <w:sz w:val="28"/>
          <w:szCs w:val="28"/>
          <w:shd w:val="clear" w:color="auto" w:fill="FFFFFF"/>
          <w:lang w:val="uk-UA"/>
        </w:rPr>
        <w:t xml:space="preserve">справи </w:t>
      </w:r>
      <w:r w:rsidR="006859D0" w:rsidRPr="00A943B6">
        <w:rPr>
          <w:rFonts w:ascii="Times New Roman" w:hAnsi="Times New Roman" w:cs="Times New Roman"/>
          <w:sz w:val="28"/>
          <w:szCs w:val="28"/>
          <w:shd w:val="clear" w:color="auto" w:fill="FFFFFF"/>
          <w:lang w:val="uk-UA"/>
        </w:rPr>
        <w:t xml:space="preserve"> (матеріали) </w:t>
      </w:r>
      <w:r w:rsidRPr="00A943B6">
        <w:rPr>
          <w:rFonts w:ascii="Times New Roman" w:hAnsi="Times New Roman" w:cs="Times New Roman"/>
          <w:sz w:val="28"/>
          <w:szCs w:val="28"/>
          <w:shd w:val="clear" w:color="auto" w:fill="FFFFFF"/>
          <w:lang w:val="uk-UA"/>
        </w:rPr>
        <w:t xml:space="preserve">передаються </w:t>
      </w:r>
      <w:r w:rsidR="006859D0" w:rsidRPr="00A943B6">
        <w:rPr>
          <w:rFonts w:ascii="Times New Roman" w:hAnsi="Times New Roman" w:cs="Times New Roman"/>
          <w:sz w:val="28"/>
          <w:szCs w:val="28"/>
          <w:shd w:val="clear" w:color="auto" w:fill="FFFFFF"/>
          <w:lang w:val="uk-UA"/>
        </w:rPr>
        <w:t>суддям</w:t>
      </w:r>
      <w:r w:rsidRPr="00A943B6">
        <w:rPr>
          <w:rFonts w:ascii="Times New Roman" w:hAnsi="Times New Roman" w:cs="Times New Roman"/>
          <w:sz w:val="28"/>
          <w:szCs w:val="28"/>
          <w:shd w:val="clear" w:color="auto" w:fill="FFFFFF"/>
          <w:lang w:val="uk-UA"/>
        </w:rPr>
        <w:t>-доповідач</w:t>
      </w:r>
      <w:r w:rsidR="006859D0" w:rsidRPr="00A943B6">
        <w:rPr>
          <w:rFonts w:ascii="Times New Roman" w:hAnsi="Times New Roman" w:cs="Times New Roman"/>
          <w:sz w:val="28"/>
          <w:szCs w:val="28"/>
          <w:shd w:val="clear" w:color="auto" w:fill="FFFFFF"/>
          <w:lang w:val="uk-UA"/>
        </w:rPr>
        <w:t>ам для розгляду</w:t>
      </w:r>
      <w:r w:rsidRPr="00A943B6">
        <w:rPr>
          <w:rFonts w:ascii="Times New Roman" w:hAnsi="Times New Roman" w:cs="Times New Roman"/>
          <w:sz w:val="28"/>
          <w:szCs w:val="28"/>
          <w:shd w:val="clear" w:color="auto" w:fill="FFFFFF"/>
          <w:lang w:val="uk-UA"/>
        </w:rPr>
        <w:t xml:space="preserve"> </w:t>
      </w:r>
      <w:r w:rsidR="006859D0" w:rsidRPr="00A943B6">
        <w:rPr>
          <w:rFonts w:ascii="Times New Roman" w:hAnsi="Times New Roman" w:cs="Times New Roman"/>
          <w:sz w:val="28"/>
          <w:szCs w:val="28"/>
          <w:shd w:val="clear" w:color="auto" w:fill="FFFFFF"/>
          <w:lang w:val="uk-UA"/>
        </w:rPr>
        <w:t>під</w:t>
      </w:r>
      <w:r w:rsidRPr="00A943B6">
        <w:rPr>
          <w:rFonts w:ascii="Times New Roman" w:hAnsi="Times New Roman" w:cs="Times New Roman"/>
          <w:sz w:val="28"/>
          <w:szCs w:val="28"/>
          <w:shd w:val="clear" w:color="auto" w:fill="FFFFFF"/>
          <w:lang w:val="uk-UA"/>
        </w:rPr>
        <w:t xml:space="preserve"> підпис. </w:t>
      </w:r>
    </w:p>
    <w:p w:rsidR="006859D0" w:rsidRPr="006E1CD5" w:rsidRDefault="006859D0"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Документи, що надходять до </w:t>
      </w:r>
      <w:r w:rsidR="00A943B6">
        <w:rPr>
          <w:rFonts w:ascii="Times New Roman" w:eastAsia="Times New Roman" w:hAnsi="Times New Roman" w:cs="Times New Roman"/>
          <w:sz w:val="28"/>
          <w:szCs w:val="28"/>
          <w:lang w:val="uk-UA"/>
        </w:rPr>
        <w:t>с</w:t>
      </w:r>
      <w:r w:rsidR="004A22FD" w:rsidRPr="006E1CD5">
        <w:rPr>
          <w:rFonts w:ascii="Times New Roman" w:eastAsia="Times New Roman" w:hAnsi="Times New Roman" w:cs="Times New Roman"/>
          <w:sz w:val="28"/>
          <w:szCs w:val="28"/>
          <w:lang w:val="uk-UA"/>
        </w:rPr>
        <w:t xml:space="preserve">уду </w:t>
      </w:r>
      <w:r w:rsidRPr="006E1CD5">
        <w:rPr>
          <w:rFonts w:ascii="Times New Roman" w:eastAsia="Times New Roman" w:hAnsi="Times New Roman" w:cs="Times New Roman"/>
          <w:sz w:val="28"/>
          <w:szCs w:val="28"/>
          <w:lang w:val="uk-UA"/>
        </w:rPr>
        <w:t xml:space="preserve">реєструються працівниками канцелярії у КП «ДСС». </w:t>
      </w:r>
      <w:r w:rsidR="004A22FD" w:rsidRPr="006E1CD5">
        <w:rPr>
          <w:rFonts w:ascii="Times New Roman" w:eastAsia="Times New Roman" w:hAnsi="Times New Roman" w:cs="Times New Roman"/>
          <w:sz w:val="28"/>
          <w:szCs w:val="28"/>
          <w:lang w:val="uk-UA"/>
        </w:rPr>
        <w:t xml:space="preserve">Так, упродовж періоду з 01 січня по 31 грудня 2020 року в КП «ДСС» працівниками канцелярії суду зареєстровано </w:t>
      </w:r>
      <w:r w:rsidR="004A22FD" w:rsidRPr="006E1CD5">
        <w:rPr>
          <w:rFonts w:ascii="Times New Roman" w:eastAsia="Times New Roman" w:hAnsi="Times New Roman" w:cs="Times New Roman"/>
          <w:b/>
          <w:sz w:val="28"/>
          <w:szCs w:val="28"/>
          <w:lang w:val="uk-UA"/>
        </w:rPr>
        <w:t>30</w:t>
      </w:r>
      <w:r w:rsidR="00C700B7" w:rsidRPr="006E1CD5">
        <w:rPr>
          <w:rFonts w:ascii="Times New Roman" w:eastAsia="Times New Roman" w:hAnsi="Times New Roman" w:cs="Times New Roman"/>
          <w:b/>
          <w:sz w:val="28"/>
          <w:szCs w:val="28"/>
          <w:lang w:val="uk-UA"/>
        </w:rPr>
        <w:t xml:space="preserve"> </w:t>
      </w:r>
      <w:r w:rsidR="004A22FD" w:rsidRPr="006E1CD5">
        <w:rPr>
          <w:rFonts w:ascii="Times New Roman" w:eastAsia="Times New Roman" w:hAnsi="Times New Roman" w:cs="Times New Roman"/>
          <w:b/>
          <w:sz w:val="28"/>
          <w:szCs w:val="28"/>
          <w:lang w:val="uk-UA"/>
        </w:rPr>
        <w:t>985</w:t>
      </w:r>
      <w:r w:rsidR="004A22FD" w:rsidRPr="006E1CD5">
        <w:rPr>
          <w:rFonts w:ascii="Times New Roman" w:eastAsia="Times New Roman" w:hAnsi="Times New Roman" w:cs="Times New Roman"/>
          <w:sz w:val="28"/>
          <w:szCs w:val="28"/>
          <w:lang w:val="uk-UA"/>
        </w:rPr>
        <w:t xml:space="preserve"> вхідних документів. </w:t>
      </w:r>
    </w:p>
    <w:p w:rsidR="006859D0" w:rsidRPr="006E1CD5" w:rsidRDefault="006859D0" w:rsidP="006859D0">
      <w:pPr>
        <w:spacing w:before="240" w:after="0" w:line="240" w:lineRule="auto"/>
        <w:ind w:firstLine="567"/>
        <w:jc w:val="both"/>
        <w:rPr>
          <w:rFonts w:ascii="Times New Roman" w:hAnsi="Times New Roman" w:cs="Times New Roman"/>
          <w:sz w:val="28"/>
          <w:szCs w:val="28"/>
          <w:lang w:val="uk-UA"/>
        </w:rPr>
      </w:pPr>
      <w:r w:rsidRPr="006E1CD5">
        <w:rPr>
          <w:rFonts w:ascii="Times New Roman" w:eastAsia="Times New Roman" w:hAnsi="Times New Roman" w:cs="Times New Roman"/>
          <w:sz w:val="28"/>
          <w:szCs w:val="28"/>
          <w:lang w:val="uk-UA"/>
        </w:rPr>
        <w:t>Крім цього, п</w:t>
      </w:r>
      <w:r w:rsidR="004A22FD" w:rsidRPr="006E1CD5">
        <w:rPr>
          <w:rFonts w:ascii="Times New Roman" w:eastAsia="Times New Roman" w:hAnsi="Times New Roman" w:cs="Times New Roman"/>
          <w:sz w:val="28"/>
          <w:szCs w:val="28"/>
          <w:lang w:val="uk-UA"/>
        </w:rPr>
        <w:t xml:space="preserve">рацівниками </w:t>
      </w:r>
      <w:r w:rsidR="00A943B6">
        <w:rPr>
          <w:rFonts w:ascii="Times New Roman" w:eastAsia="Times New Roman" w:hAnsi="Times New Roman" w:cs="Times New Roman"/>
          <w:sz w:val="28"/>
          <w:szCs w:val="28"/>
          <w:lang w:val="uk-UA"/>
        </w:rPr>
        <w:t>к</w:t>
      </w:r>
      <w:r w:rsidR="004A22FD" w:rsidRPr="006E1CD5">
        <w:rPr>
          <w:rFonts w:ascii="Times New Roman" w:eastAsia="Times New Roman" w:hAnsi="Times New Roman" w:cs="Times New Roman"/>
          <w:sz w:val="28"/>
          <w:szCs w:val="28"/>
          <w:lang w:val="uk-UA"/>
        </w:rPr>
        <w:t>анцелярії в КП «ДСС» здійснюється реєстрація заяв, що надіслані з електронного кабінету підсистеми «Електронний суд»</w:t>
      </w:r>
      <w:r w:rsidR="00AE22D1" w:rsidRPr="006E1CD5">
        <w:rPr>
          <w:rFonts w:ascii="Times New Roman" w:eastAsia="Times New Roman" w:hAnsi="Times New Roman" w:cs="Times New Roman"/>
          <w:sz w:val="28"/>
          <w:szCs w:val="28"/>
          <w:lang w:val="uk-UA"/>
        </w:rPr>
        <w:t xml:space="preserve"> (далі </w:t>
      </w:r>
      <w:r w:rsidR="00AE22D1" w:rsidRPr="006E1CD5">
        <w:rPr>
          <w:rFonts w:ascii="Times New Roman" w:eastAsia="Times New Roman" w:hAnsi="Times New Roman" w:cs="Times New Roman"/>
          <w:sz w:val="28"/>
          <w:szCs w:val="28"/>
          <w:lang w:val="uk-UA"/>
        </w:rPr>
        <w:lastRenderedPageBreak/>
        <w:t xml:space="preserve">– </w:t>
      </w:r>
      <w:r w:rsidR="00A943B6">
        <w:rPr>
          <w:rFonts w:ascii="Times New Roman" w:eastAsia="Times New Roman" w:hAnsi="Times New Roman" w:cs="Times New Roman"/>
          <w:sz w:val="28"/>
          <w:szCs w:val="28"/>
          <w:lang w:val="uk-UA"/>
        </w:rPr>
        <w:t>з</w:t>
      </w:r>
      <w:r w:rsidR="00AE22D1" w:rsidRPr="006E1CD5">
        <w:rPr>
          <w:rFonts w:ascii="Times New Roman" w:eastAsia="Times New Roman" w:hAnsi="Times New Roman" w:cs="Times New Roman"/>
          <w:sz w:val="28"/>
          <w:szCs w:val="28"/>
          <w:lang w:val="uk-UA"/>
        </w:rPr>
        <w:t>аяв</w:t>
      </w:r>
      <w:r w:rsidR="00A943B6">
        <w:rPr>
          <w:rFonts w:ascii="Times New Roman" w:eastAsia="Times New Roman" w:hAnsi="Times New Roman" w:cs="Times New Roman"/>
          <w:sz w:val="28"/>
          <w:szCs w:val="28"/>
          <w:lang w:val="uk-UA"/>
        </w:rPr>
        <w:t>и</w:t>
      </w:r>
      <w:r w:rsidR="00AE22D1" w:rsidRPr="006E1CD5">
        <w:rPr>
          <w:rFonts w:ascii="Times New Roman" w:eastAsia="Times New Roman" w:hAnsi="Times New Roman" w:cs="Times New Roman"/>
          <w:sz w:val="28"/>
          <w:szCs w:val="28"/>
          <w:lang w:val="uk-UA"/>
        </w:rPr>
        <w:t xml:space="preserve"> ЕС)</w:t>
      </w:r>
      <w:r w:rsidRPr="006E1CD5">
        <w:rPr>
          <w:rFonts w:ascii="Times New Roman" w:eastAsia="Times New Roman" w:hAnsi="Times New Roman" w:cs="Times New Roman"/>
          <w:sz w:val="28"/>
          <w:szCs w:val="28"/>
          <w:lang w:val="uk-UA"/>
        </w:rPr>
        <w:t xml:space="preserve">, яких надійшло у звітному періоді </w:t>
      </w:r>
      <w:r w:rsidRPr="006E1CD5">
        <w:rPr>
          <w:rFonts w:ascii="Times New Roman" w:eastAsia="Times New Roman" w:hAnsi="Times New Roman" w:cs="Times New Roman"/>
          <w:b/>
          <w:sz w:val="28"/>
          <w:szCs w:val="28"/>
          <w:lang w:val="uk-UA"/>
        </w:rPr>
        <w:t xml:space="preserve">573 </w:t>
      </w:r>
      <w:r w:rsidRPr="006E1CD5">
        <w:rPr>
          <w:rFonts w:ascii="Times New Roman" w:eastAsia="Times New Roman" w:hAnsi="Times New Roman" w:cs="Times New Roman"/>
          <w:sz w:val="28"/>
          <w:szCs w:val="28"/>
          <w:lang w:val="uk-UA"/>
        </w:rPr>
        <w:t>документи, що на 84</w:t>
      </w:r>
      <w:r w:rsidR="00A943B6">
        <w:rPr>
          <w:rFonts w:ascii="Times New Roman" w:eastAsia="Times New Roman" w:hAnsi="Times New Roman" w:cs="Times New Roman"/>
          <w:sz w:val="28"/>
          <w:szCs w:val="28"/>
          <w:lang w:val="uk-UA"/>
        </w:rPr>
        <w:t xml:space="preserve"> </w:t>
      </w:r>
      <w:r w:rsidRPr="006E1CD5">
        <w:rPr>
          <w:rFonts w:ascii="Times New Roman" w:eastAsia="Times New Roman" w:hAnsi="Times New Roman" w:cs="Times New Roman"/>
          <w:sz w:val="28"/>
          <w:szCs w:val="28"/>
          <w:lang w:val="uk-UA"/>
        </w:rPr>
        <w:t xml:space="preserve">% більше, ніж надійшло у 2019 році (у 2019 році </w:t>
      </w:r>
      <w:r w:rsidRPr="006E1CD5">
        <w:rPr>
          <w:rFonts w:ascii="Times New Roman" w:hAnsi="Times New Roman" w:cs="Times New Roman"/>
          <w:sz w:val="28"/>
          <w:szCs w:val="28"/>
          <w:lang w:val="uk-UA"/>
        </w:rPr>
        <w:t>через систему «Електронний суд»</w:t>
      </w:r>
      <w:r w:rsidRPr="006E1CD5">
        <w:rPr>
          <w:rFonts w:ascii="Times New Roman" w:eastAsia="Times New Roman" w:hAnsi="Times New Roman" w:cs="Times New Roman"/>
          <w:sz w:val="28"/>
          <w:szCs w:val="28"/>
          <w:lang w:val="uk-UA"/>
        </w:rPr>
        <w:t xml:space="preserve"> </w:t>
      </w:r>
      <w:r w:rsidRPr="006E1CD5">
        <w:rPr>
          <w:rFonts w:ascii="Times New Roman" w:hAnsi="Times New Roman" w:cs="Times New Roman"/>
          <w:sz w:val="28"/>
          <w:szCs w:val="28"/>
          <w:lang w:val="uk-UA"/>
        </w:rPr>
        <w:t xml:space="preserve">надійшло </w:t>
      </w:r>
      <w:r w:rsidRPr="006E1CD5">
        <w:rPr>
          <w:rFonts w:ascii="Times New Roman" w:hAnsi="Times New Roman" w:cs="Times New Roman"/>
          <w:b/>
          <w:sz w:val="28"/>
          <w:szCs w:val="28"/>
          <w:lang w:val="uk-UA"/>
        </w:rPr>
        <w:t>68</w:t>
      </w:r>
      <w:r w:rsidRPr="006E1CD5">
        <w:rPr>
          <w:rFonts w:ascii="Times New Roman" w:hAnsi="Times New Roman" w:cs="Times New Roman"/>
          <w:sz w:val="28"/>
          <w:szCs w:val="28"/>
          <w:lang w:val="uk-UA"/>
        </w:rPr>
        <w:t xml:space="preserve"> документів).</w:t>
      </w:r>
    </w:p>
    <w:p w:rsidR="004A22FD" w:rsidRPr="006E1CD5" w:rsidRDefault="00AE22D1"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Попередньо перед реєстрацією </w:t>
      </w:r>
      <w:r w:rsidR="00A943B6">
        <w:rPr>
          <w:rFonts w:ascii="Times New Roman" w:eastAsia="Times New Roman" w:hAnsi="Times New Roman" w:cs="Times New Roman"/>
          <w:sz w:val="28"/>
          <w:szCs w:val="28"/>
          <w:lang w:val="uk-UA"/>
        </w:rPr>
        <w:t>з</w:t>
      </w:r>
      <w:r w:rsidR="004A22FD" w:rsidRPr="006E1CD5">
        <w:rPr>
          <w:rFonts w:ascii="Times New Roman" w:eastAsia="Times New Roman" w:hAnsi="Times New Roman" w:cs="Times New Roman"/>
          <w:sz w:val="28"/>
          <w:szCs w:val="28"/>
          <w:lang w:val="uk-UA"/>
        </w:rPr>
        <w:t xml:space="preserve">аяви </w:t>
      </w:r>
      <w:r w:rsidRPr="006E1CD5">
        <w:rPr>
          <w:rFonts w:ascii="Times New Roman" w:eastAsia="Times New Roman" w:hAnsi="Times New Roman" w:cs="Times New Roman"/>
          <w:sz w:val="28"/>
          <w:szCs w:val="28"/>
          <w:lang w:val="uk-UA"/>
        </w:rPr>
        <w:t>ЕС</w:t>
      </w:r>
      <w:r w:rsidR="004A22FD" w:rsidRPr="006E1CD5">
        <w:rPr>
          <w:rFonts w:ascii="Times New Roman" w:eastAsia="Times New Roman" w:hAnsi="Times New Roman" w:cs="Times New Roman"/>
          <w:sz w:val="28"/>
          <w:szCs w:val="28"/>
          <w:lang w:val="uk-UA"/>
        </w:rPr>
        <w:t xml:space="preserve"> перевіряється наявність електронного підпису, про що ставиться відмітка на документі за допомогою відбитку штампу «Підписано із застосуванням кваліфікованого електронного підпису».</w:t>
      </w:r>
    </w:p>
    <w:p w:rsidR="004A22FD" w:rsidRPr="006E1CD5" w:rsidRDefault="00AE22D1"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У випадку якщо файли </w:t>
      </w:r>
      <w:r w:rsidR="00A943B6">
        <w:rPr>
          <w:rFonts w:ascii="Times New Roman" w:eastAsia="Times New Roman" w:hAnsi="Times New Roman" w:cs="Times New Roman"/>
          <w:sz w:val="28"/>
          <w:szCs w:val="28"/>
          <w:lang w:val="uk-UA"/>
        </w:rPr>
        <w:t>з</w:t>
      </w:r>
      <w:r w:rsidR="004A22FD" w:rsidRPr="006E1CD5">
        <w:rPr>
          <w:rFonts w:ascii="Times New Roman" w:eastAsia="Times New Roman" w:hAnsi="Times New Roman" w:cs="Times New Roman"/>
          <w:sz w:val="28"/>
          <w:szCs w:val="28"/>
          <w:lang w:val="uk-UA"/>
        </w:rPr>
        <w:t xml:space="preserve">аяви ЕС не читабельні, </w:t>
      </w:r>
      <w:r w:rsidRPr="006E1CD5">
        <w:rPr>
          <w:rFonts w:ascii="Times New Roman" w:eastAsia="Times New Roman" w:hAnsi="Times New Roman" w:cs="Times New Roman"/>
          <w:sz w:val="28"/>
          <w:szCs w:val="28"/>
          <w:lang w:val="uk-UA"/>
        </w:rPr>
        <w:t>чи</w:t>
      </w:r>
      <w:r w:rsidR="004A22FD" w:rsidRPr="006E1CD5">
        <w:rPr>
          <w:rFonts w:ascii="Times New Roman" w:eastAsia="Times New Roman" w:hAnsi="Times New Roman" w:cs="Times New Roman"/>
          <w:sz w:val="28"/>
          <w:szCs w:val="28"/>
          <w:lang w:val="uk-UA"/>
        </w:rPr>
        <w:t xml:space="preserve"> документ не доступний до перегляду, адресований до іншого органу чи помилково надійшов до іншого суду тощо, то такому документу відмовляється в реєстрації із зазначенням причин відмови в реєстрації.</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Завдяки системі «Електронний суд» відбувається поступовий перехід до електронного документообігу суду, покращується доступ до суду як громадян, так і юридичних осіб, що сприяє виконанню принципів гласності та відкритості адміністративного процесу відповідно до ст.2 КАС України.</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Після розгляду справи </w:t>
      </w:r>
      <w:r w:rsidR="00A943B6">
        <w:rPr>
          <w:rFonts w:ascii="Times New Roman" w:eastAsia="Times New Roman" w:hAnsi="Times New Roman" w:cs="Times New Roman"/>
          <w:sz w:val="28"/>
          <w:szCs w:val="28"/>
          <w:lang w:val="uk-UA"/>
        </w:rPr>
        <w:t>с</w:t>
      </w:r>
      <w:r w:rsidR="00AE22D1" w:rsidRPr="006E1CD5">
        <w:rPr>
          <w:rFonts w:ascii="Times New Roman" w:eastAsia="Times New Roman" w:hAnsi="Times New Roman" w:cs="Times New Roman"/>
          <w:sz w:val="28"/>
          <w:szCs w:val="28"/>
          <w:lang w:val="uk-UA"/>
        </w:rPr>
        <w:t>удом працівниками</w:t>
      </w:r>
      <w:r w:rsidRPr="006E1CD5">
        <w:rPr>
          <w:rFonts w:ascii="Times New Roman" w:eastAsia="Times New Roman" w:hAnsi="Times New Roman" w:cs="Times New Roman"/>
          <w:sz w:val="28"/>
          <w:szCs w:val="28"/>
          <w:lang w:val="uk-UA"/>
        </w:rPr>
        <w:t xml:space="preserve"> </w:t>
      </w:r>
      <w:r w:rsidR="00A943B6">
        <w:rPr>
          <w:rFonts w:ascii="Times New Roman" w:eastAsia="Times New Roman" w:hAnsi="Times New Roman" w:cs="Times New Roman"/>
          <w:sz w:val="28"/>
          <w:szCs w:val="28"/>
          <w:lang w:val="uk-UA"/>
        </w:rPr>
        <w:t>с</w:t>
      </w:r>
      <w:r w:rsidR="00CB2D87" w:rsidRPr="006E1CD5">
        <w:rPr>
          <w:rFonts w:ascii="Times New Roman" w:eastAsia="Times New Roman" w:hAnsi="Times New Roman" w:cs="Times New Roman"/>
          <w:sz w:val="28"/>
          <w:szCs w:val="28"/>
          <w:lang w:val="uk-UA"/>
        </w:rPr>
        <w:t xml:space="preserve">удових </w:t>
      </w:r>
      <w:r w:rsidR="00A943B6">
        <w:rPr>
          <w:rFonts w:ascii="Times New Roman" w:eastAsia="Times New Roman" w:hAnsi="Times New Roman" w:cs="Times New Roman"/>
          <w:sz w:val="28"/>
          <w:szCs w:val="28"/>
          <w:lang w:val="uk-UA"/>
        </w:rPr>
        <w:t>п</w:t>
      </w:r>
      <w:r w:rsidR="00CB2D87" w:rsidRPr="006E1CD5">
        <w:rPr>
          <w:rFonts w:ascii="Times New Roman" w:eastAsia="Times New Roman" w:hAnsi="Times New Roman" w:cs="Times New Roman"/>
          <w:sz w:val="28"/>
          <w:szCs w:val="28"/>
          <w:lang w:val="uk-UA"/>
        </w:rPr>
        <w:t xml:space="preserve">алат </w:t>
      </w:r>
      <w:r w:rsidRPr="006E1CD5">
        <w:rPr>
          <w:rFonts w:ascii="Times New Roman" w:eastAsia="Times New Roman" w:hAnsi="Times New Roman" w:cs="Times New Roman"/>
          <w:sz w:val="28"/>
          <w:szCs w:val="28"/>
          <w:lang w:val="uk-UA"/>
        </w:rPr>
        <w:t>пере</w:t>
      </w:r>
      <w:r w:rsidR="00CB2D87" w:rsidRPr="006E1CD5">
        <w:rPr>
          <w:rFonts w:ascii="Times New Roman" w:eastAsia="Times New Roman" w:hAnsi="Times New Roman" w:cs="Times New Roman"/>
          <w:sz w:val="28"/>
          <w:szCs w:val="28"/>
          <w:lang w:val="uk-UA"/>
        </w:rPr>
        <w:t xml:space="preserve">віряються та </w:t>
      </w:r>
      <w:proofErr w:type="spellStart"/>
      <w:r w:rsidR="00CB2D87" w:rsidRPr="006E1CD5">
        <w:rPr>
          <w:rFonts w:ascii="Times New Roman" w:eastAsia="Times New Roman" w:hAnsi="Times New Roman" w:cs="Times New Roman"/>
          <w:sz w:val="28"/>
          <w:szCs w:val="28"/>
          <w:lang w:val="uk-UA"/>
        </w:rPr>
        <w:t>дозаповнюю</w:t>
      </w:r>
      <w:r w:rsidRPr="006E1CD5">
        <w:rPr>
          <w:rFonts w:ascii="Times New Roman" w:eastAsia="Times New Roman" w:hAnsi="Times New Roman" w:cs="Times New Roman"/>
          <w:sz w:val="28"/>
          <w:szCs w:val="28"/>
          <w:lang w:val="uk-UA"/>
        </w:rPr>
        <w:t>ться</w:t>
      </w:r>
      <w:proofErr w:type="spellEnd"/>
      <w:r w:rsidRPr="006E1CD5">
        <w:rPr>
          <w:rFonts w:ascii="Times New Roman" w:eastAsia="Times New Roman" w:hAnsi="Times New Roman" w:cs="Times New Roman"/>
          <w:sz w:val="28"/>
          <w:szCs w:val="28"/>
          <w:lang w:val="uk-UA"/>
        </w:rPr>
        <w:t xml:space="preserve"> відповідні пункти обліково-</w:t>
      </w:r>
      <w:r w:rsidR="00CB2D87" w:rsidRPr="006E1CD5">
        <w:rPr>
          <w:rFonts w:ascii="Times New Roman" w:eastAsia="Times New Roman" w:hAnsi="Times New Roman" w:cs="Times New Roman"/>
          <w:sz w:val="28"/>
          <w:szCs w:val="28"/>
          <w:lang w:val="uk-UA"/>
        </w:rPr>
        <w:t>статистичної картки</w:t>
      </w:r>
      <w:r w:rsidRPr="006E1CD5">
        <w:rPr>
          <w:rFonts w:ascii="Times New Roman" w:eastAsia="Times New Roman" w:hAnsi="Times New Roman" w:cs="Times New Roman"/>
          <w:sz w:val="28"/>
          <w:szCs w:val="28"/>
          <w:lang w:val="uk-UA"/>
        </w:rPr>
        <w:t>, результати розгляду справи та здійснюється контроль правильності заповнення</w:t>
      </w:r>
      <w:r w:rsidR="00CB2D87" w:rsidRPr="006E1CD5">
        <w:rPr>
          <w:rFonts w:ascii="Times New Roman" w:eastAsia="Times New Roman" w:hAnsi="Times New Roman" w:cs="Times New Roman"/>
          <w:sz w:val="28"/>
          <w:szCs w:val="28"/>
          <w:lang w:val="uk-UA"/>
        </w:rPr>
        <w:t>, після чого у КП ДСС у журналі (реєстрі вихідної кореспонденції) проставляється вихідний номер справи</w:t>
      </w:r>
      <w:r w:rsidRPr="006E1CD5">
        <w:rPr>
          <w:rFonts w:ascii="Times New Roman" w:eastAsia="Times New Roman" w:hAnsi="Times New Roman" w:cs="Times New Roman"/>
          <w:sz w:val="28"/>
          <w:szCs w:val="28"/>
          <w:lang w:val="uk-UA"/>
        </w:rPr>
        <w:t>. Упродовж періоду з 01 січня по 31 грудня 2020 року в КП «ДСС» проведено реєстрацію</w:t>
      </w:r>
      <w:r w:rsidR="00CB2D87" w:rsidRPr="006E1CD5">
        <w:rPr>
          <w:rFonts w:ascii="Times New Roman" w:eastAsia="Times New Roman" w:hAnsi="Times New Roman" w:cs="Times New Roman"/>
          <w:sz w:val="28"/>
          <w:szCs w:val="28"/>
          <w:lang w:val="uk-UA"/>
        </w:rPr>
        <w:t xml:space="preserve"> </w:t>
      </w:r>
      <w:r w:rsidR="00355643" w:rsidRPr="006E1CD5">
        <w:rPr>
          <w:rFonts w:ascii="Times New Roman" w:eastAsia="Times New Roman" w:hAnsi="Times New Roman" w:cs="Times New Roman"/>
          <w:b/>
          <w:sz w:val="28"/>
          <w:szCs w:val="28"/>
          <w:lang w:val="uk-UA"/>
        </w:rPr>
        <w:t>16</w:t>
      </w:r>
      <w:r w:rsidR="00F44ACC" w:rsidRPr="006E1CD5">
        <w:rPr>
          <w:rFonts w:ascii="Times New Roman" w:eastAsia="Times New Roman" w:hAnsi="Times New Roman" w:cs="Times New Roman"/>
          <w:b/>
          <w:sz w:val="28"/>
          <w:szCs w:val="28"/>
          <w:lang w:val="uk-UA"/>
        </w:rPr>
        <w:t xml:space="preserve"> </w:t>
      </w:r>
      <w:r w:rsidR="00355643" w:rsidRPr="006E1CD5">
        <w:rPr>
          <w:rFonts w:ascii="Times New Roman" w:eastAsia="Times New Roman" w:hAnsi="Times New Roman" w:cs="Times New Roman"/>
          <w:b/>
          <w:sz w:val="28"/>
          <w:szCs w:val="28"/>
          <w:lang w:val="uk-UA"/>
        </w:rPr>
        <w:t>081</w:t>
      </w:r>
      <w:r w:rsidRPr="006E1CD5">
        <w:rPr>
          <w:rFonts w:ascii="Times New Roman" w:eastAsia="Times New Roman" w:hAnsi="Times New Roman" w:cs="Times New Roman"/>
          <w:sz w:val="28"/>
          <w:szCs w:val="28"/>
          <w:lang w:val="uk-UA"/>
        </w:rPr>
        <w:t xml:space="preserve"> справ</w:t>
      </w:r>
      <w:r w:rsidR="00F44ACC" w:rsidRPr="006E1CD5">
        <w:rPr>
          <w:rFonts w:ascii="Times New Roman" w:eastAsia="Times New Roman" w:hAnsi="Times New Roman" w:cs="Times New Roman"/>
          <w:sz w:val="28"/>
          <w:szCs w:val="28"/>
          <w:lang w:val="uk-UA"/>
        </w:rPr>
        <w:t>и</w:t>
      </w:r>
      <w:r w:rsidRPr="006E1CD5">
        <w:rPr>
          <w:rFonts w:ascii="Times New Roman" w:eastAsia="Times New Roman" w:hAnsi="Times New Roman" w:cs="Times New Roman"/>
          <w:sz w:val="28"/>
          <w:szCs w:val="28"/>
          <w:lang w:val="uk-UA"/>
        </w:rPr>
        <w:t xml:space="preserve"> вихідної кореспонденції.</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Після цього, працівник</w:t>
      </w:r>
      <w:r w:rsidR="00A943B6">
        <w:rPr>
          <w:rFonts w:ascii="Times New Roman" w:eastAsia="Times New Roman" w:hAnsi="Times New Roman" w:cs="Times New Roman"/>
          <w:sz w:val="28"/>
          <w:szCs w:val="28"/>
          <w:lang w:val="uk-UA"/>
        </w:rPr>
        <w:t>и</w:t>
      </w:r>
      <w:r w:rsidRPr="006E1CD5">
        <w:rPr>
          <w:rFonts w:ascii="Times New Roman" w:eastAsia="Times New Roman" w:hAnsi="Times New Roman" w:cs="Times New Roman"/>
          <w:sz w:val="28"/>
          <w:szCs w:val="28"/>
          <w:lang w:val="uk-UA"/>
        </w:rPr>
        <w:t xml:space="preserve"> судов</w:t>
      </w:r>
      <w:r w:rsidR="00A943B6">
        <w:rPr>
          <w:rFonts w:ascii="Times New Roman" w:eastAsia="Times New Roman" w:hAnsi="Times New Roman" w:cs="Times New Roman"/>
          <w:sz w:val="28"/>
          <w:szCs w:val="28"/>
          <w:lang w:val="uk-UA"/>
        </w:rPr>
        <w:t>их</w:t>
      </w:r>
      <w:r w:rsidRPr="006E1CD5">
        <w:rPr>
          <w:rFonts w:ascii="Times New Roman" w:eastAsia="Times New Roman" w:hAnsi="Times New Roman" w:cs="Times New Roman"/>
          <w:sz w:val="28"/>
          <w:szCs w:val="28"/>
          <w:lang w:val="uk-UA"/>
        </w:rPr>
        <w:t xml:space="preserve"> палат переда</w:t>
      </w:r>
      <w:r w:rsidR="00A943B6">
        <w:rPr>
          <w:rFonts w:ascii="Times New Roman" w:eastAsia="Times New Roman" w:hAnsi="Times New Roman" w:cs="Times New Roman"/>
          <w:sz w:val="28"/>
          <w:szCs w:val="28"/>
          <w:lang w:val="uk-UA"/>
        </w:rPr>
        <w:t>ють</w:t>
      </w:r>
      <w:r w:rsidRPr="006E1CD5">
        <w:rPr>
          <w:rFonts w:ascii="Times New Roman" w:eastAsia="Times New Roman" w:hAnsi="Times New Roman" w:cs="Times New Roman"/>
          <w:sz w:val="28"/>
          <w:szCs w:val="28"/>
          <w:lang w:val="uk-UA"/>
        </w:rPr>
        <w:t xml:space="preserve"> справи до канцелярії суду по контрольному журналу судових справ і матеріалів, переданих для розгляду судді, в якому зазначається дата приймання справи канцелярією та підпис працівника канцелярії про її отримання. Відправлення всієї вихідної кореспонденції суду здійснюють працівники канцелярії, які формують реєстри на адміністративні</w:t>
      </w:r>
      <w:r w:rsidR="00CB2D87" w:rsidRPr="006E1CD5">
        <w:rPr>
          <w:rFonts w:ascii="Times New Roman" w:eastAsia="Times New Roman" w:hAnsi="Times New Roman" w:cs="Times New Roman"/>
          <w:sz w:val="28"/>
          <w:szCs w:val="28"/>
          <w:lang w:val="uk-UA"/>
        </w:rPr>
        <w:t xml:space="preserve"> справи</w:t>
      </w:r>
      <w:r w:rsidRPr="006E1CD5">
        <w:rPr>
          <w:rFonts w:ascii="Times New Roman" w:eastAsia="Times New Roman" w:hAnsi="Times New Roman" w:cs="Times New Roman"/>
          <w:sz w:val="28"/>
          <w:szCs w:val="28"/>
          <w:lang w:val="uk-UA"/>
        </w:rPr>
        <w:t xml:space="preserve">, конвертують, маркують конверти </w:t>
      </w:r>
      <w:r w:rsidR="00CB2D87" w:rsidRPr="006E1CD5">
        <w:rPr>
          <w:rFonts w:ascii="Times New Roman" w:eastAsia="Times New Roman" w:hAnsi="Times New Roman" w:cs="Times New Roman"/>
          <w:sz w:val="28"/>
          <w:szCs w:val="28"/>
          <w:lang w:val="uk-UA"/>
        </w:rPr>
        <w:t>за допомогою маркувальної машини</w:t>
      </w:r>
      <w:r w:rsidRPr="006E1CD5">
        <w:rPr>
          <w:rFonts w:ascii="Times New Roman" w:eastAsia="Times New Roman" w:hAnsi="Times New Roman" w:cs="Times New Roman"/>
          <w:sz w:val="28"/>
          <w:szCs w:val="28"/>
          <w:lang w:val="uk-UA"/>
        </w:rPr>
        <w:t xml:space="preserve">, та відправляють кореспонденцію поштою (справи, рекомендовані і прості листи). Працівники судових палат формують і роздруковують з КП «ДСС» реєстри вихідних документів, що надсилаються письмовою простою, рекомендованою кореспонденцією, </w:t>
      </w:r>
      <w:r w:rsidRPr="00056DF4">
        <w:rPr>
          <w:rFonts w:ascii="Times New Roman" w:eastAsia="Times New Roman" w:hAnsi="Times New Roman" w:cs="Times New Roman"/>
          <w:sz w:val="28"/>
          <w:szCs w:val="28"/>
          <w:lang w:val="uk-UA"/>
        </w:rPr>
        <w:t xml:space="preserve">а </w:t>
      </w:r>
      <w:hyperlink r:id="rId9" w:anchor="24" w:history="1">
        <w:r w:rsidRPr="00056DF4">
          <w:rPr>
            <w:rFonts w:ascii="Times New Roman" w:eastAsia="Times New Roman" w:hAnsi="Times New Roman" w:cs="Times New Roman"/>
            <w:sz w:val="28"/>
            <w:szCs w:val="28"/>
            <w:shd w:val="clear" w:color="auto" w:fill="FFFFFF"/>
            <w:lang w:val="uk-UA"/>
          </w:rPr>
          <w:t>суб'єктам владних повноважень</w:t>
        </w:r>
      </w:hyperlink>
      <w:r w:rsidR="009039D3" w:rsidRPr="00056DF4">
        <w:rPr>
          <w:rFonts w:ascii="Times New Roman" w:eastAsia="Times New Roman" w:hAnsi="Times New Roman" w:cs="Times New Roman"/>
          <w:sz w:val="28"/>
          <w:szCs w:val="28"/>
          <w:shd w:val="clear" w:color="auto" w:fill="FFFFFF"/>
          <w:lang w:val="uk-UA"/>
        </w:rPr>
        <w:t xml:space="preserve"> </w:t>
      </w:r>
      <w:hyperlink r:id="rId10" w:tgtFrame="_top" w:history="1">
        <w:r w:rsidRPr="00056DF4">
          <w:rPr>
            <w:rFonts w:ascii="Times New Roman" w:eastAsia="Times New Roman" w:hAnsi="Times New Roman" w:cs="Times New Roman"/>
            <w:sz w:val="28"/>
            <w:szCs w:val="28"/>
            <w:lang w:val="uk-UA"/>
          </w:rPr>
          <w:t xml:space="preserve">– </w:t>
        </w:r>
        <w:r w:rsidRPr="00056DF4">
          <w:rPr>
            <w:rFonts w:ascii="Times New Roman" w:eastAsia="Times New Roman" w:hAnsi="Times New Roman" w:cs="Times New Roman"/>
            <w:sz w:val="28"/>
            <w:szCs w:val="28"/>
            <w:shd w:val="clear" w:color="auto" w:fill="FFFFFF"/>
            <w:lang w:val="uk-UA"/>
          </w:rPr>
          <w:t>електронною поштою (факсимільним повідомленням) на</w:t>
        </w:r>
      </w:hyperlink>
      <w:r w:rsidR="009039D3" w:rsidRPr="00056DF4">
        <w:rPr>
          <w:rFonts w:ascii="Times New Roman" w:eastAsia="Times New Roman" w:hAnsi="Times New Roman" w:cs="Times New Roman"/>
          <w:sz w:val="28"/>
          <w:szCs w:val="28"/>
          <w:shd w:val="clear" w:color="auto" w:fill="FFFFFF"/>
          <w:lang w:val="uk-UA"/>
        </w:rPr>
        <w:t xml:space="preserve"> </w:t>
      </w:r>
      <w:hyperlink r:id="rId11" w:tgtFrame="_top" w:history="1">
        <w:r w:rsidRPr="00056DF4">
          <w:rPr>
            <w:rFonts w:ascii="Times New Roman" w:eastAsia="Times New Roman" w:hAnsi="Times New Roman" w:cs="Times New Roman"/>
            <w:sz w:val="28"/>
            <w:szCs w:val="28"/>
            <w:shd w:val="clear" w:color="auto" w:fill="FFFFFF"/>
            <w:lang w:val="uk-UA"/>
          </w:rPr>
          <w:t>адресу електронної пошти</w:t>
        </w:r>
      </w:hyperlink>
      <w:r w:rsidR="009039D3" w:rsidRPr="00056DF4">
        <w:rPr>
          <w:rFonts w:ascii="Times New Roman" w:eastAsia="Times New Roman" w:hAnsi="Times New Roman" w:cs="Times New Roman"/>
          <w:sz w:val="28"/>
          <w:szCs w:val="28"/>
          <w:shd w:val="clear" w:color="auto" w:fill="FFFFFF"/>
          <w:lang w:val="uk-UA"/>
        </w:rPr>
        <w:t xml:space="preserve"> </w:t>
      </w:r>
      <w:hyperlink r:id="rId12" w:tgtFrame="_top" w:history="1">
        <w:r w:rsidRPr="00056DF4">
          <w:rPr>
            <w:rFonts w:ascii="Times New Roman" w:eastAsia="Times New Roman" w:hAnsi="Times New Roman" w:cs="Times New Roman"/>
            <w:sz w:val="28"/>
            <w:szCs w:val="28"/>
            <w:shd w:val="clear" w:color="auto" w:fill="FFFFFF"/>
            <w:lang w:val="uk-UA"/>
          </w:rPr>
          <w:t>або на номер факсу (телефаксу), які містяться у</w:t>
        </w:r>
      </w:hyperlink>
      <w:r w:rsidR="009039D3" w:rsidRPr="00056DF4">
        <w:rPr>
          <w:rFonts w:ascii="Times New Roman" w:eastAsia="Times New Roman" w:hAnsi="Times New Roman" w:cs="Times New Roman"/>
          <w:sz w:val="28"/>
          <w:szCs w:val="28"/>
          <w:shd w:val="clear" w:color="auto" w:fill="FFFFFF"/>
          <w:lang w:val="uk-UA"/>
        </w:rPr>
        <w:t xml:space="preserve"> </w:t>
      </w:r>
      <w:hyperlink r:id="rId13" w:tgtFrame="_top" w:history="1">
        <w:r w:rsidRPr="00056DF4">
          <w:rPr>
            <w:rFonts w:ascii="Times New Roman" w:eastAsia="Times New Roman" w:hAnsi="Times New Roman" w:cs="Times New Roman"/>
            <w:sz w:val="28"/>
            <w:szCs w:val="28"/>
            <w:shd w:val="clear" w:color="auto" w:fill="FFFFFF"/>
            <w:lang w:val="uk-UA"/>
          </w:rPr>
          <w:t>Єдиній базі даних електронних адрес, номерів факсів (телефаксів) суб'єктів владних повноважень</w:t>
        </w:r>
      </w:hyperlink>
      <w:r w:rsidRPr="00056DF4">
        <w:rPr>
          <w:rFonts w:ascii="Times New Roman" w:eastAsia="Times New Roman" w:hAnsi="Times New Roman" w:cs="Times New Roman"/>
          <w:sz w:val="28"/>
          <w:szCs w:val="28"/>
          <w:lang w:val="uk-UA"/>
        </w:rPr>
        <w:t>.</w:t>
      </w:r>
      <w:r w:rsidRPr="006E1CD5">
        <w:rPr>
          <w:rFonts w:ascii="Times New Roman" w:eastAsia="Times New Roman" w:hAnsi="Times New Roman" w:cs="Times New Roman"/>
          <w:sz w:val="28"/>
          <w:szCs w:val="28"/>
          <w:lang w:val="uk-UA"/>
        </w:rPr>
        <w:t xml:space="preserve"> Крім того, адміністративні справи передаються особисто представниками апеляційної інстанції до місцевих судів, які у свою чергу також особисто забирають свої адміністративні справи після їх розгляду, через розносну</w:t>
      </w:r>
      <w:r w:rsidR="00056DF4">
        <w:rPr>
          <w:rFonts w:ascii="Times New Roman" w:eastAsia="Times New Roman" w:hAnsi="Times New Roman" w:cs="Times New Roman"/>
          <w:sz w:val="28"/>
          <w:szCs w:val="28"/>
          <w:lang w:val="uk-UA"/>
        </w:rPr>
        <w:t xml:space="preserve"> книгу місцевої кореспонденції.</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Порядок звернення судових рішень до примусового виконання у Восьмому ААС здійснюється відповідно до Інструкції</w:t>
      </w:r>
      <w:r w:rsidR="006F70E1" w:rsidRPr="006E1CD5">
        <w:rPr>
          <w:rFonts w:ascii="Times New Roman" w:eastAsia="Times New Roman" w:hAnsi="Times New Roman" w:cs="Times New Roman"/>
          <w:sz w:val="28"/>
          <w:szCs w:val="28"/>
          <w:lang w:val="uk-UA"/>
        </w:rPr>
        <w:t xml:space="preserve"> з діловодства</w:t>
      </w:r>
      <w:r w:rsidRPr="006E1CD5">
        <w:rPr>
          <w:rFonts w:ascii="Times New Roman" w:eastAsia="Times New Roman" w:hAnsi="Times New Roman" w:cs="Times New Roman"/>
          <w:sz w:val="28"/>
          <w:szCs w:val="28"/>
          <w:lang w:val="uk-UA"/>
        </w:rPr>
        <w:t>.</w:t>
      </w:r>
    </w:p>
    <w:p w:rsidR="004A22FD" w:rsidRPr="006E1CD5" w:rsidRDefault="00CB2D87"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lastRenderedPageBreak/>
        <w:t xml:space="preserve">Працівниками </w:t>
      </w:r>
      <w:r w:rsidR="00056DF4">
        <w:rPr>
          <w:rFonts w:ascii="Times New Roman" w:eastAsia="Times New Roman" w:hAnsi="Times New Roman" w:cs="Times New Roman"/>
          <w:sz w:val="28"/>
          <w:szCs w:val="28"/>
          <w:lang w:val="uk-UA"/>
        </w:rPr>
        <w:t>к</w:t>
      </w:r>
      <w:r w:rsidR="004A22FD" w:rsidRPr="006E1CD5">
        <w:rPr>
          <w:rFonts w:ascii="Times New Roman" w:eastAsia="Times New Roman" w:hAnsi="Times New Roman" w:cs="Times New Roman"/>
          <w:sz w:val="28"/>
          <w:szCs w:val="28"/>
          <w:lang w:val="uk-UA"/>
        </w:rPr>
        <w:t xml:space="preserve">анцелярії проводиться видача виконавчих листів та ведеться Журнал обліку виконавчих листів, виданих судом. Відповідно до цього журналу упродовж звітного періоду у  Восьмому ААС було видано </w:t>
      </w:r>
      <w:r w:rsidR="004A22FD" w:rsidRPr="006E1CD5">
        <w:rPr>
          <w:rFonts w:ascii="Times New Roman" w:eastAsia="Times New Roman" w:hAnsi="Times New Roman" w:cs="Times New Roman"/>
          <w:b/>
          <w:sz w:val="28"/>
          <w:szCs w:val="28"/>
          <w:lang w:val="uk-UA"/>
        </w:rPr>
        <w:t>7</w:t>
      </w:r>
      <w:r w:rsidR="004A22FD" w:rsidRPr="006E1CD5">
        <w:rPr>
          <w:rFonts w:ascii="Times New Roman" w:eastAsia="Times New Roman" w:hAnsi="Times New Roman" w:cs="Times New Roman"/>
          <w:sz w:val="28"/>
          <w:szCs w:val="28"/>
          <w:lang w:val="uk-UA"/>
        </w:rPr>
        <w:t xml:space="preserve"> виконавчих листів.</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Видача судових справ для ознайомлення здійснюється канцелярією на підставі резолюції головуючого у справі судді на заяві особи, </w:t>
      </w:r>
      <w:r w:rsidR="00056DF4">
        <w:rPr>
          <w:rFonts w:ascii="Times New Roman" w:eastAsia="Times New Roman" w:hAnsi="Times New Roman" w:cs="Times New Roman"/>
          <w:sz w:val="28"/>
          <w:szCs w:val="28"/>
          <w:lang w:val="uk-UA"/>
        </w:rPr>
        <w:t>яка</w:t>
      </w:r>
      <w:r w:rsidRPr="006E1CD5">
        <w:rPr>
          <w:rFonts w:ascii="Times New Roman" w:eastAsia="Times New Roman" w:hAnsi="Times New Roman" w:cs="Times New Roman"/>
          <w:sz w:val="28"/>
          <w:szCs w:val="28"/>
          <w:lang w:val="uk-UA"/>
        </w:rPr>
        <w:t xml:space="preserve"> бажає ознайомитись з матеріалами справи. У Восьмому ААС відповідно до вимог Інструкції з діловодства ведеться Журнал видачі справ для ознайомлення, куди вносяться відповідні записи. Видача справ для ознайомлення проводиться під підпис у зазначеному журналі. Працівник канцелярії записує в цей журнал дані паспорта або іншого документа, що посвідчує особу. Упродовж звітного періоду згідно із записами журналу видано для ознайомлення </w:t>
      </w:r>
      <w:r w:rsidRPr="006E1CD5">
        <w:rPr>
          <w:rFonts w:ascii="Times New Roman" w:eastAsia="Times New Roman" w:hAnsi="Times New Roman" w:cs="Times New Roman"/>
          <w:b/>
          <w:sz w:val="28"/>
          <w:szCs w:val="28"/>
          <w:lang w:val="uk-UA"/>
        </w:rPr>
        <w:t>86</w:t>
      </w:r>
      <w:r w:rsidRPr="006E1CD5">
        <w:rPr>
          <w:rFonts w:ascii="Times New Roman" w:eastAsia="Times New Roman" w:hAnsi="Times New Roman" w:cs="Times New Roman"/>
          <w:sz w:val="28"/>
          <w:szCs w:val="28"/>
          <w:lang w:val="uk-UA"/>
        </w:rPr>
        <w:t xml:space="preserve"> справ. Про факт повернення справи після ознайомлення працівником канцелярії робиться відмітка в журналі. </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Згідно з Інструкцією</w:t>
      </w:r>
      <w:r w:rsidR="006F70E1" w:rsidRPr="006E1CD5">
        <w:rPr>
          <w:rFonts w:ascii="Times New Roman" w:eastAsia="Times New Roman" w:hAnsi="Times New Roman" w:cs="Times New Roman"/>
          <w:sz w:val="28"/>
          <w:szCs w:val="28"/>
          <w:lang w:val="uk-UA"/>
        </w:rPr>
        <w:t xml:space="preserve"> з діловодства</w:t>
      </w:r>
      <w:r w:rsidRPr="006E1CD5">
        <w:rPr>
          <w:rFonts w:ascii="Times New Roman" w:eastAsia="Times New Roman" w:hAnsi="Times New Roman" w:cs="Times New Roman"/>
          <w:sz w:val="28"/>
          <w:szCs w:val="28"/>
          <w:lang w:val="uk-UA"/>
        </w:rPr>
        <w:t xml:space="preserve">, копії рішень у справах видаються за письмовою заявою через канцелярію на підставі резолюції судді, про що робиться відповідна відмітка на заяві, яка долучається до матеріалів справи, та факт надання копії рішення фіксується у Журналі видачі копій судових рішень Восьмого ААС. Упродовж звітного періоду, відповідно до записів журналу, видано </w:t>
      </w:r>
      <w:r w:rsidRPr="006E1CD5">
        <w:rPr>
          <w:rFonts w:ascii="Times New Roman" w:eastAsia="Times New Roman" w:hAnsi="Times New Roman" w:cs="Times New Roman"/>
          <w:b/>
          <w:sz w:val="28"/>
          <w:szCs w:val="28"/>
          <w:lang w:val="uk-UA"/>
        </w:rPr>
        <w:t>99</w:t>
      </w:r>
      <w:r w:rsidRPr="006E1CD5">
        <w:rPr>
          <w:rFonts w:ascii="Times New Roman" w:eastAsia="Times New Roman" w:hAnsi="Times New Roman" w:cs="Times New Roman"/>
          <w:sz w:val="28"/>
          <w:szCs w:val="28"/>
          <w:lang w:val="uk-UA"/>
        </w:rPr>
        <w:t xml:space="preserve"> копій судових рішень.</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Відповідно до ст. 3 Закону України «Про судовий збір» судовий збір справляється також за видачу судами документів. Відповідальний працівник канцелярії реєструє в КП «ДСС» заяву про видачу документа та квитанцію про сплату судового збору при їх надходженні. У Журналі видачі документів (оплатної відповідно до встановлених ставок судового збору) працівник канцелярії вносить відповідний запис про видачу таких документів. Згідно із записами у вказаному журналі упродовж звітного періоду у Восьмому ААС видано </w:t>
      </w:r>
      <w:r w:rsidRPr="006E1CD5">
        <w:rPr>
          <w:rFonts w:ascii="Times New Roman" w:eastAsia="Times New Roman" w:hAnsi="Times New Roman" w:cs="Times New Roman"/>
          <w:b/>
          <w:sz w:val="28"/>
          <w:szCs w:val="28"/>
          <w:lang w:val="uk-UA"/>
        </w:rPr>
        <w:t>28</w:t>
      </w:r>
      <w:r w:rsidRPr="006E1CD5">
        <w:rPr>
          <w:rFonts w:ascii="Times New Roman" w:eastAsia="Times New Roman" w:hAnsi="Times New Roman" w:cs="Times New Roman"/>
          <w:sz w:val="28"/>
          <w:szCs w:val="28"/>
          <w:lang w:val="uk-UA"/>
        </w:rPr>
        <w:t xml:space="preserve"> документів, за які передбачена сплата судового збору.</w:t>
      </w:r>
    </w:p>
    <w:p w:rsidR="0025670D" w:rsidRPr="006E1CD5" w:rsidRDefault="004A22FD" w:rsidP="0025670D">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Порядок ведення архівної справи в суді, а також передавання судових справ та номенклатурних нарядів здійснюється, відповідно до строків зберігання, передбачених номенклатурою справ</w:t>
      </w:r>
      <w:r w:rsidR="0025670D" w:rsidRPr="006E1CD5">
        <w:rPr>
          <w:rFonts w:ascii="Times New Roman" w:eastAsia="Times New Roman" w:hAnsi="Times New Roman" w:cs="Times New Roman"/>
          <w:sz w:val="28"/>
          <w:szCs w:val="28"/>
          <w:lang w:val="uk-UA"/>
        </w:rPr>
        <w:t xml:space="preserve"> та Інструкції з діловодства.</w:t>
      </w:r>
    </w:p>
    <w:p w:rsidR="007F70D2" w:rsidRPr="006E1CD5" w:rsidRDefault="007F70D2" w:rsidP="00514C17">
      <w:pPr>
        <w:spacing w:before="240" w:after="0" w:line="240" w:lineRule="auto"/>
        <w:jc w:val="both"/>
        <w:rPr>
          <w:rFonts w:ascii="Times New Roman" w:hAnsi="Times New Roman" w:cs="Times New Roman"/>
          <w:sz w:val="28"/>
          <w:szCs w:val="28"/>
          <w:lang w:val="uk-UA"/>
        </w:rPr>
      </w:pPr>
    </w:p>
    <w:p w:rsidR="00D95652" w:rsidRPr="006E1CD5" w:rsidRDefault="00D95652" w:rsidP="00514C17">
      <w:pPr>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 xml:space="preserve">2.2. </w:t>
      </w:r>
      <w:r w:rsidR="0025670D" w:rsidRPr="006E1CD5">
        <w:rPr>
          <w:rFonts w:ascii="Times New Roman" w:hAnsi="Times New Roman" w:cs="Times New Roman"/>
          <w:b/>
          <w:sz w:val="28"/>
          <w:szCs w:val="28"/>
          <w:lang w:val="uk-UA"/>
        </w:rPr>
        <w:t>К</w:t>
      </w:r>
      <w:r w:rsidRPr="006E1CD5">
        <w:rPr>
          <w:rFonts w:ascii="Times New Roman" w:hAnsi="Times New Roman" w:cs="Times New Roman"/>
          <w:b/>
          <w:sz w:val="28"/>
          <w:szCs w:val="28"/>
          <w:lang w:val="uk-UA"/>
        </w:rPr>
        <w:t>онтроль</w:t>
      </w:r>
      <w:r w:rsidR="0025670D" w:rsidRPr="006E1CD5">
        <w:rPr>
          <w:rFonts w:ascii="Times New Roman" w:hAnsi="Times New Roman" w:cs="Times New Roman"/>
          <w:b/>
          <w:sz w:val="28"/>
          <w:szCs w:val="28"/>
          <w:lang w:val="uk-UA"/>
        </w:rPr>
        <w:t xml:space="preserve"> та своєчасність наповнення </w:t>
      </w:r>
      <w:r w:rsidR="0025670D" w:rsidRPr="006E1CD5">
        <w:rPr>
          <w:rFonts w:ascii="Times New Roman" w:eastAsia="Times New Roman" w:hAnsi="Times New Roman" w:cs="Times New Roman"/>
          <w:b/>
          <w:sz w:val="28"/>
          <w:szCs w:val="28"/>
          <w:lang w:val="uk-UA"/>
        </w:rPr>
        <w:t>Єдиного державного реєстру судових рішень</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У суді в КП «ДСС» проводиться щоденна перевірка первинної реєстрації зареєстрованих адміністративних судових справ та матеріалів.</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На виконання Планів роботи Восьмого </w:t>
      </w:r>
      <w:r w:rsidR="00056DF4">
        <w:rPr>
          <w:rFonts w:ascii="Times New Roman" w:eastAsia="Times New Roman" w:hAnsi="Times New Roman" w:cs="Times New Roman"/>
          <w:sz w:val="28"/>
          <w:szCs w:val="28"/>
          <w:lang w:val="uk-UA"/>
        </w:rPr>
        <w:t>ААС</w:t>
      </w:r>
      <w:r w:rsidRPr="006E1CD5">
        <w:rPr>
          <w:rFonts w:ascii="Times New Roman" w:eastAsia="Times New Roman" w:hAnsi="Times New Roman" w:cs="Times New Roman"/>
          <w:sz w:val="28"/>
          <w:szCs w:val="28"/>
          <w:lang w:val="uk-UA"/>
        </w:rPr>
        <w:t xml:space="preserve"> на перше та друге півріччя 2020 року, затверджених головою суду та вимог Інструкції з діловодства у суді здійснювались перевірки стану діловодства в </w:t>
      </w:r>
      <w:r w:rsidR="00056DF4">
        <w:rPr>
          <w:rFonts w:ascii="Times New Roman" w:eastAsia="Times New Roman" w:hAnsi="Times New Roman" w:cs="Times New Roman"/>
          <w:sz w:val="28"/>
          <w:szCs w:val="28"/>
          <w:lang w:val="uk-UA"/>
        </w:rPr>
        <w:t xml:space="preserve">структурних </w:t>
      </w:r>
      <w:r w:rsidRPr="006E1CD5">
        <w:rPr>
          <w:rFonts w:ascii="Times New Roman" w:eastAsia="Times New Roman" w:hAnsi="Times New Roman" w:cs="Times New Roman"/>
          <w:sz w:val="28"/>
          <w:szCs w:val="28"/>
          <w:lang w:val="uk-UA"/>
        </w:rPr>
        <w:t>підрозділах апарату суду</w:t>
      </w:r>
      <w:r w:rsidR="00056DF4">
        <w:rPr>
          <w:rFonts w:ascii="Times New Roman" w:eastAsia="Times New Roman" w:hAnsi="Times New Roman" w:cs="Times New Roman"/>
          <w:sz w:val="28"/>
          <w:szCs w:val="28"/>
          <w:lang w:val="uk-UA"/>
        </w:rPr>
        <w:t xml:space="preserve"> та </w:t>
      </w:r>
      <w:r w:rsidRPr="006E1CD5">
        <w:rPr>
          <w:rFonts w:ascii="Times New Roman" w:eastAsia="Times New Roman" w:hAnsi="Times New Roman" w:cs="Times New Roman"/>
          <w:sz w:val="28"/>
          <w:szCs w:val="28"/>
          <w:lang w:val="uk-UA"/>
        </w:rPr>
        <w:t>за результатами складені довідки</w:t>
      </w:r>
      <w:r w:rsidR="00056DF4">
        <w:rPr>
          <w:rFonts w:ascii="Times New Roman" w:eastAsia="Times New Roman" w:hAnsi="Times New Roman" w:cs="Times New Roman"/>
          <w:sz w:val="28"/>
          <w:szCs w:val="28"/>
          <w:lang w:val="uk-UA"/>
        </w:rPr>
        <w:t>, к</w:t>
      </w:r>
      <w:r w:rsidRPr="006E1CD5">
        <w:rPr>
          <w:rFonts w:ascii="Times New Roman" w:eastAsia="Times New Roman" w:hAnsi="Times New Roman" w:cs="Times New Roman"/>
          <w:sz w:val="28"/>
          <w:szCs w:val="28"/>
          <w:lang w:val="uk-UA"/>
        </w:rPr>
        <w:t xml:space="preserve">опії </w:t>
      </w:r>
      <w:r w:rsidR="00056DF4">
        <w:rPr>
          <w:rFonts w:ascii="Times New Roman" w:eastAsia="Times New Roman" w:hAnsi="Times New Roman" w:cs="Times New Roman"/>
          <w:sz w:val="28"/>
          <w:szCs w:val="28"/>
          <w:lang w:val="uk-UA"/>
        </w:rPr>
        <w:t xml:space="preserve">яких </w:t>
      </w:r>
      <w:r w:rsidRPr="006E1CD5">
        <w:rPr>
          <w:rFonts w:ascii="Times New Roman" w:eastAsia="Times New Roman" w:hAnsi="Times New Roman" w:cs="Times New Roman"/>
          <w:sz w:val="28"/>
          <w:szCs w:val="28"/>
          <w:lang w:val="uk-UA"/>
        </w:rPr>
        <w:t>скеровані в Д</w:t>
      </w:r>
      <w:r w:rsidR="00056DF4">
        <w:rPr>
          <w:rFonts w:ascii="Times New Roman" w:eastAsia="Times New Roman" w:hAnsi="Times New Roman" w:cs="Times New Roman"/>
          <w:sz w:val="28"/>
          <w:szCs w:val="28"/>
          <w:lang w:val="uk-UA"/>
        </w:rPr>
        <w:t xml:space="preserve">СА </w:t>
      </w:r>
      <w:r w:rsidRPr="006E1CD5">
        <w:rPr>
          <w:rFonts w:ascii="Times New Roman" w:eastAsia="Times New Roman" w:hAnsi="Times New Roman" w:cs="Times New Roman"/>
          <w:sz w:val="28"/>
          <w:szCs w:val="28"/>
          <w:lang w:val="uk-UA"/>
        </w:rPr>
        <w:t>України.</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lastRenderedPageBreak/>
        <w:t xml:space="preserve">На виконання рішення Ради суддів України від 20 квітня 2007 року </w:t>
      </w:r>
      <w:r w:rsidR="009039D3" w:rsidRPr="006E1CD5">
        <w:rPr>
          <w:rFonts w:ascii="Times New Roman" w:eastAsia="Times New Roman" w:hAnsi="Times New Roman" w:cs="Times New Roman"/>
          <w:sz w:val="28"/>
          <w:szCs w:val="28"/>
          <w:lang w:val="uk-UA"/>
        </w:rPr>
        <w:t xml:space="preserve">№ 32 </w:t>
      </w:r>
      <w:r w:rsidRPr="006E1CD5">
        <w:rPr>
          <w:rFonts w:ascii="Times New Roman" w:eastAsia="Times New Roman" w:hAnsi="Times New Roman" w:cs="Times New Roman"/>
          <w:sz w:val="28"/>
          <w:szCs w:val="28"/>
          <w:lang w:val="uk-UA"/>
        </w:rPr>
        <w:t>та з метою забезпечення виконання вимог Закону України «Про доступ до судових рішень» щодо своєчасного та повного наповнення Єдиного державного реєстру судових рішень (далі – ЄДРСР), здійснюється надсилання копій судових рішень Восьмого ААС до адміністратора ЄДРСР в електронному вигляді.</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Всі</w:t>
      </w:r>
      <w:r w:rsidR="0025670D" w:rsidRPr="006E1CD5">
        <w:rPr>
          <w:rFonts w:ascii="Times New Roman" w:eastAsia="Times New Roman" w:hAnsi="Times New Roman" w:cs="Times New Roman"/>
          <w:sz w:val="28"/>
          <w:szCs w:val="28"/>
          <w:lang w:val="uk-UA"/>
        </w:rPr>
        <w:t xml:space="preserve"> постановлені</w:t>
      </w:r>
      <w:r w:rsidRPr="006E1CD5">
        <w:rPr>
          <w:rFonts w:ascii="Times New Roman" w:eastAsia="Times New Roman" w:hAnsi="Times New Roman" w:cs="Times New Roman"/>
          <w:sz w:val="28"/>
          <w:szCs w:val="28"/>
          <w:lang w:val="uk-UA"/>
        </w:rPr>
        <w:t xml:space="preserve"> </w:t>
      </w:r>
      <w:r w:rsidR="00056DF4">
        <w:rPr>
          <w:rFonts w:ascii="Times New Roman" w:eastAsia="Times New Roman" w:hAnsi="Times New Roman" w:cs="Times New Roman"/>
          <w:sz w:val="28"/>
          <w:szCs w:val="28"/>
          <w:lang w:val="uk-UA"/>
        </w:rPr>
        <w:t xml:space="preserve">судові </w:t>
      </w:r>
      <w:r w:rsidRPr="006E1CD5">
        <w:rPr>
          <w:rFonts w:ascii="Times New Roman" w:eastAsia="Times New Roman" w:hAnsi="Times New Roman" w:cs="Times New Roman"/>
          <w:sz w:val="28"/>
          <w:szCs w:val="28"/>
          <w:lang w:val="uk-UA"/>
        </w:rPr>
        <w:t xml:space="preserve">рішення по справах </w:t>
      </w:r>
      <w:r w:rsidR="0025670D" w:rsidRPr="006E1CD5">
        <w:rPr>
          <w:rFonts w:ascii="Times New Roman" w:eastAsia="Times New Roman" w:hAnsi="Times New Roman" w:cs="Times New Roman"/>
          <w:sz w:val="28"/>
          <w:szCs w:val="28"/>
          <w:lang w:val="uk-UA"/>
        </w:rPr>
        <w:t>формуються у КП «ДСС» та</w:t>
      </w:r>
      <w:r w:rsidRPr="006E1CD5">
        <w:rPr>
          <w:rFonts w:ascii="Times New Roman" w:eastAsia="Times New Roman" w:hAnsi="Times New Roman" w:cs="Times New Roman"/>
          <w:sz w:val="28"/>
          <w:szCs w:val="28"/>
          <w:lang w:val="uk-UA"/>
        </w:rPr>
        <w:t xml:space="preserve"> відправляються в ЄДРСР. </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Надсилання електронних копій судових рішень до ЄДРСР з 1 лютого 2016 року здійснюється відповідно до наказу Д</w:t>
      </w:r>
      <w:r w:rsidR="00056DF4">
        <w:rPr>
          <w:rFonts w:ascii="Times New Roman" w:eastAsia="Times New Roman" w:hAnsi="Times New Roman" w:cs="Times New Roman"/>
          <w:sz w:val="28"/>
          <w:szCs w:val="28"/>
          <w:lang w:val="uk-UA"/>
        </w:rPr>
        <w:t>СА</w:t>
      </w:r>
      <w:r w:rsidRPr="006E1CD5">
        <w:rPr>
          <w:rFonts w:ascii="Times New Roman" w:eastAsia="Times New Roman" w:hAnsi="Times New Roman" w:cs="Times New Roman"/>
          <w:sz w:val="28"/>
          <w:szCs w:val="28"/>
          <w:lang w:val="uk-UA"/>
        </w:rPr>
        <w:t xml:space="preserve"> України №</w:t>
      </w:r>
      <w:r w:rsidR="00056DF4">
        <w:rPr>
          <w:rFonts w:ascii="Times New Roman" w:eastAsia="Times New Roman" w:hAnsi="Times New Roman" w:cs="Times New Roman"/>
          <w:sz w:val="28"/>
          <w:szCs w:val="28"/>
          <w:lang w:val="uk-UA"/>
        </w:rPr>
        <w:t xml:space="preserve"> </w:t>
      </w:r>
      <w:r w:rsidRPr="006E1CD5">
        <w:rPr>
          <w:rFonts w:ascii="Times New Roman" w:eastAsia="Times New Roman" w:hAnsi="Times New Roman" w:cs="Times New Roman"/>
          <w:sz w:val="28"/>
          <w:szCs w:val="28"/>
          <w:lang w:val="uk-UA"/>
        </w:rPr>
        <w:t>9 від 16 січня 2016 року «Про затвердження Інструкції з підготовки та надсилання, приймання та обробки, оприлюднення та зберігання електронних копій судових рішень в Єдиному державному реєстрі судових рішень».</w:t>
      </w:r>
    </w:p>
    <w:p w:rsidR="00D95652" w:rsidRPr="006E1CD5" w:rsidRDefault="00D95652" w:rsidP="00514C17">
      <w:pPr>
        <w:spacing w:before="240" w:after="0" w:line="240" w:lineRule="auto"/>
        <w:jc w:val="both"/>
        <w:rPr>
          <w:rFonts w:ascii="Times New Roman" w:hAnsi="Times New Roman" w:cs="Times New Roman"/>
          <w:sz w:val="28"/>
          <w:szCs w:val="28"/>
          <w:lang w:val="uk-UA"/>
        </w:rPr>
      </w:pPr>
    </w:p>
    <w:p w:rsidR="00B24E5F" w:rsidRPr="006E1CD5" w:rsidRDefault="00B24E5F" w:rsidP="00B24E5F">
      <w:pPr>
        <w:spacing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2.3. Функціонування КП «ДСС». Пропозиції та рекомендації щодо її покращення</w:t>
      </w:r>
    </w:p>
    <w:p w:rsidR="00B24E5F" w:rsidRPr="006E1CD5" w:rsidRDefault="00B24E5F" w:rsidP="00B24E5F">
      <w:pPr>
        <w:spacing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У своїй роботі Восьмий ААС використовує комп’ютерну програму «Діловодство адміністративного суду» (далі – КП «ДСС»).</w:t>
      </w:r>
    </w:p>
    <w:p w:rsidR="00B24E5F" w:rsidRPr="006E1CD5" w:rsidRDefault="00B24E5F" w:rsidP="00B24E5F">
      <w:pPr>
        <w:spacing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На виконання вимог Закону України «Про судоустрій і статус суддів», Кодексу адміністративного</w:t>
      </w:r>
      <w:r w:rsidR="006F70E1" w:rsidRPr="006E1CD5">
        <w:rPr>
          <w:rFonts w:ascii="Times New Roman" w:hAnsi="Times New Roman" w:cs="Times New Roman"/>
          <w:sz w:val="28"/>
          <w:szCs w:val="28"/>
          <w:lang w:val="uk-UA"/>
        </w:rPr>
        <w:t xml:space="preserve"> судочинства України, Положення</w:t>
      </w:r>
      <w:r w:rsidR="00227567" w:rsidRPr="006E1CD5">
        <w:rPr>
          <w:rFonts w:ascii="Times New Roman" w:hAnsi="Times New Roman" w:cs="Times New Roman"/>
          <w:sz w:val="28"/>
          <w:szCs w:val="28"/>
          <w:lang w:val="uk-UA"/>
        </w:rPr>
        <w:t xml:space="preserve"> </w:t>
      </w:r>
      <w:r w:rsidR="00227567" w:rsidRPr="006E1CD5">
        <w:rPr>
          <w:rFonts w:ascii="Times New Roman" w:eastAsia="Times New Roman" w:hAnsi="Times New Roman" w:cs="Times New Roman"/>
          <w:sz w:val="28"/>
          <w:szCs w:val="28"/>
          <w:lang w:val="uk-UA"/>
        </w:rPr>
        <w:t>АСДС</w:t>
      </w:r>
      <w:r w:rsidR="006F70E1" w:rsidRPr="006E1CD5">
        <w:rPr>
          <w:rFonts w:ascii="Times New Roman" w:hAnsi="Times New Roman" w:cs="Times New Roman"/>
          <w:sz w:val="28"/>
          <w:szCs w:val="28"/>
          <w:lang w:val="uk-UA"/>
        </w:rPr>
        <w:t xml:space="preserve">, </w:t>
      </w:r>
      <w:r w:rsidRPr="006E1CD5">
        <w:rPr>
          <w:rFonts w:ascii="Times New Roman" w:hAnsi="Times New Roman" w:cs="Times New Roman"/>
          <w:sz w:val="28"/>
          <w:szCs w:val="28"/>
          <w:lang w:val="uk-UA"/>
        </w:rPr>
        <w:t xml:space="preserve">Інструкції з </w:t>
      </w:r>
      <w:r w:rsidR="006F70E1" w:rsidRPr="006E1CD5">
        <w:rPr>
          <w:rFonts w:ascii="Times New Roman" w:hAnsi="Times New Roman" w:cs="Times New Roman"/>
          <w:sz w:val="28"/>
          <w:szCs w:val="28"/>
          <w:lang w:val="uk-UA"/>
        </w:rPr>
        <w:t>діловодства</w:t>
      </w:r>
      <w:r w:rsidRPr="006E1CD5">
        <w:rPr>
          <w:rFonts w:ascii="Times New Roman" w:hAnsi="Times New Roman" w:cs="Times New Roman"/>
          <w:sz w:val="28"/>
          <w:szCs w:val="28"/>
          <w:lang w:val="uk-UA"/>
        </w:rPr>
        <w:t xml:space="preserve">, рішенням зборів суддів Восьмого </w:t>
      </w:r>
      <w:r w:rsidR="00056DF4">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12 жовтня 2018 року № 2/3 затверджені Засади</w:t>
      </w:r>
      <w:r w:rsidR="00227567" w:rsidRPr="006E1CD5">
        <w:rPr>
          <w:rFonts w:ascii="Times New Roman" w:hAnsi="Times New Roman" w:cs="Times New Roman"/>
          <w:sz w:val="28"/>
          <w:szCs w:val="28"/>
          <w:lang w:val="uk-UA"/>
        </w:rPr>
        <w:t xml:space="preserve"> АСДС</w:t>
      </w:r>
      <w:r w:rsidRPr="006E1CD5">
        <w:rPr>
          <w:rFonts w:ascii="Times New Roman" w:hAnsi="Times New Roman" w:cs="Times New Roman"/>
          <w:sz w:val="28"/>
          <w:szCs w:val="28"/>
          <w:lang w:val="uk-UA"/>
        </w:rPr>
        <w:t>, до яких рішеннями зборів суддів від 19 жовтня 2018 року № 3/2 та від 19 липня 2019 року № 3/2, від 23 жовтня 2019 року № 5/2, від 03 липня 2020 року № 2/3, від 03 серпня 2020 року № 4/2, від 20 листопада 2020 року № 5/2 внесені зміни та доповнення в Додаток 1 в частині формування та складу постійно діючих колегій суддів.</w:t>
      </w:r>
    </w:p>
    <w:p w:rsidR="00B24E5F" w:rsidRPr="006E1CD5" w:rsidRDefault="00056DF4" w:rsidP="00B24E5F">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B24E5F" w:rsidRPr="006E1CD5">
        <w:rPr>
          <w:rFonts w:ascii="Times New Roman" w:hAnsi="Times New Roman" w:cs="Times New Roman"/>
          <w:sz w:val="28"/>
          <w:szCs w:val="28"/>
          <w:lang w:val="uk-UA"/>
        </w:rPr>
        <w:t xml:space="preserve">ішенням зборів суддів Восьмого </w:t>
      </w:r>
      <w:r>
        <w:rPr>
          <w:rFonts w:ascii="Times New Roman" w:hAnsi="Times New Roman" w:cs="Times New Roman"/>
          <w:sz w:val="28"/>
          <w:szCs w:val="28"/>
          <w:lang w:val="uk-UA"/>
        </w:rPr>
        <w:t>ААС</w:t>
      </w:r>
      <w:r w:rsidR="00B24E5F" w:rsidRPr="006E1CD5">
        <w:rPr>
          <w:rFonts w:ascii="Times New Roman" w:hAnsi="Times New Roman" w:cs="Times New Roman"/>
          <w:sz w:val="28"/>
          <w:szCs w:val="28"/>
          <w:lang w:val="uk-UA"/>
        </w:rPr>
        <w:t xml:space="preserve"> від 01 жовтня 2019 року № 4/2 затверджена нова редакція Засад </w:t>
      </w:r>
      <w:r w:rsidR="00227567" w:rsidRPr="006E1CD5">
        <w:rPr>
          <w:rFonts w:ascii="Times New Roman" w:hAnsi="Times New Roman" w:cs="Times New Roman"/>
          <w:sz w:val="28"/>
          <w:szCs w:val="28"/>
          <w:lang w:val="uk-UA"/>
        </w:rPr>
        <w:t xml:space="preserve">АСДС </w:t>
      </w:r>
      <w:r w:rsidR="00B24E5F" w:rsidRPr="006E1CD5">
        <w:rPr>
          <w:rFonts w:ascii="Times New Roman" w:hAnsi="Times New Roman" w:cs="Times New Roman"/>
          <w:sz w:val="28"/>
          <w:szCs w:val="28"/>
          <w:lang w:val="uk-UA"/>
        </w:rPr>
        <w:t xml:space="preserve">у Восьмому </w:t>
      </w:r>
      <w:r w:rsidR="00F95442">
        <w:rPr>
          <w:rFonts w:ascii="Times New Roman" w:hAnsi="Times New Roman" w:cs="Times New Roman"/>
          <w:sz w:val="28"/>
          <w:szCs w:val="28"/>
          <w:lang w:val="uk-UA"/>
        </w:rPr>
        <w:t>ААС та</w:t>
      </w:r>
      <w:r w:rsidR="00B24E5F" w:rsidRPr="006E1CD5">
        <w:rPr>
          <w:rFonts w:ascii="Times New Roman" w:hAnsi="Times New Roman" w:cs="Times New Roman"/>
          <w:sz w:val="28"/>
          <w:szCs w:val="28"/>
          <w:lang w:val="uk-UA"/>
        </w:rPr>
        <w:t xml:space="preserve"> </w:t>
      </w:r>
      <w:r w:rsidR="00F95442">
        <w:rPr>
          <w:rFonts w:ascii="Times New Roman" w:hAnsi="Times New Roman" w:cs="Times New Roman"/>
          <w:sz w:val="28"/>
          <w:szCs w:val="28"/>
          <w:lang w:val="uk-UA"/>
        </w:rPr>
        <w:t>в</w:t>
      </w:r>
      <w:r w:rsidR="00B24E5F" w:rsidRPr="006E1CD5">
        <w:rPr>
          <w:rFonts w:ascii="Times New Roman" w:hAnsi="Times New Roman" w:cs="Times New Roman"/>
          <w:sz w:val="28"/>
          <w:szCs w:val="28"/>
          <w:lang w:val="uk-UA"/>
        </w:rPr>
        <w:t>изнано такими, що втратили чинність Засади</w:t>
      </w:r>
      <w:r w:rsidR="00227567" w:rsidRPr="006E1CD5">
        <w:rPr>
          <w:rFonts w:ascii="Times New Roman" w:hAnsi="Times New Roman" w:cs="Times New Roman"/>
          <w:sz w:val="28"/>
          <w:szCs w:val="28"/>
          <w:lang w:val="uk-UA"/>
        </w:rPr>
        <w:t xml:space="preserve"> АСДС</w:t>
      </w:r>
      <w:r w:rsidR="00B24E5F" w:rsidRPr="006E1CD5">
        <w:rPr>
          <w:rFonts w:ascii="Times New Roman" w:hAnsi="Times New Roman" w:cs="Times New Roman"/>
          <w:sz w:val="28"/>
          <w:szCs w:val="28"/>
          <w:lang w:val="uk-UA"/>
        </w:rPr>
        <w:t>, затверджені рішенням зборів суддів від 12 жовтня 2018 року № 2/3 із змінами та доповненнями.</w:t>
      </w:r>
    </w:p>
    <w:p w:rsidR="00B24E5F" w:rsidRPr="00F95442" w:rsidRDefault="00F95442" w:rsidP="00F95442">
      <w:pPr>
        <w:spacing w:line="240" w:lineRule="auto"/>
        <w:ind w:firstLine="567"/>
        <w:jc w:val="both"/>
        <w:rPr>
          <w:rFonts w:ascii="Times New Roman" w:hAnsi="Times New Roman" w:cs="Times New Roman"/>
          <w:sz w:val="28"/>
          <w:szCs w:val="28"/>
          <w:lang w:val="uk-UA"/>
        </w:rPr>
      </w:pPr>
      <w:r w:rsidRPr="00F95442">
        <w:rPr>
          <w:rFonts w:ascii="Times New Roman" w:hAnsi="Times New Roman" w:cs="Times New Roman"/>
          <w:sz w:val="28"/>
          <w:szCs w:val="28"/>
          <w:lang w:val="uk-UA"/>
        </w:rPr>
        <w:t xml:space="preserve">З </w:t>
      </w:r>
      <w:r w:rsidR="00B24E5F" w:rsidRPr="00F95442">
        <w:rPr>
          <w:rFonts w:ascii="Times New Roman" w:hAnsi="Times New Roman" w:cs="Times New Roman"/>
          <w:sz w:val="28"/>
          <w:szCs w:val="28"/>
          <w:lang w:val="uk-UA"/>
        </w:rPr>
        <w:t xml:space="preserve">метою забезпечення належного технічного функціонування </w:t>
      </w:r>
      <w:r w:rsidRPr="00F95442">
        <w:rPr>
          <w:rFonts w:ascii="Times New Roman" w:hAnsi="Times New Roman" w:cs="Times New Roman"/>
          <w:sz w:val="28"/>
          <w:szCs w:val="28"/>
          <w:lang w:val="uk-UA"/>
        </w:rPr>
        <w:t xml:space="preserve">АСДС </w:t>
      </w:r>
      <w:r w:rsidR="00B24E5F" w:rsidRPr="00F95442">
        <w:rPr>
          <w:rFonts w:ascii="Times New Roman" w:hAnsi="Times New Roman" w:cs="Times New Roman"/>
          <w:sz w:val="28"/>
          <w:szCs w:val="28"/>
          <w:lang w:val="uk-UA"/>
        </w:rPr>
        <w:t xml:space="preserve">суду наказом Восьмого </w:t>
      </w:r>
      <w:r w:rsidRPr="00F95442">
        <w:rPr>
          <w:rFonts w:ascii="Times New Roman" w:hAnsi="Times New Roman" w:cs="Times New Roman"/>
          <w:sz w:val="28"/>
          <w:szCs w:val="28"/>
          <w:lang w:val="uk-UA"/>
        </w:rPr>
        <w:t>ААС</w:t>
      </w:r>
      <w:r w:rsidR="00B24E5F" w:rsidRPr="00F95442">
        <w:rPr>
          <w:rFonts w:ascii="Times New Roman" w:hAnsi="Times New Roman" w:cs="Times New Roman"/>
          <w:sz w:val="28"/>
          <w:szCs w:val="28"/>
          <w:lang w:val="uk-UA"/>
        </w:rPr>
        <w:t xml:space="preserve"> від 01.04.2019 № 13 визнано нечинним наказ Восьмого </w:t>
      </w:r>
      <w:r>
        <w:rPr>
          <w:rFonts w:ascii="Times New Roman" w:hAnsi="Times New Roman" w:cs="Times New Roman"/>
          <w:sz w:val="28"/>
          <w:szCs w:val="28"/>
          <w:lang w:val="uk-UA"/>
        </w:rPr>
        <w:t>ААС</w:t>
      </w:r>
      <w:r w:rsidR="00B24E5F" w:rsidRPr="00F95442">
        <w:rPr>
          <w:rFonts w:ascii="Times New Roman" w:hAnsi="Times New Roman" w:cs="Times New Roman"/>
          <w:sz w:val="28"/>
          <w:szCs w:val="28"/>
          <w:lang w:val="uk-UA"/>
        </w:rPr>
        <w:t xml:space="preserve"> від 06.12.2018 № 23 та призначено технічного адміністратора </w:t>
      </w:r>
      <w:r>
        <w:rPr>
          <w:rFonts w:ascii="Times New Roman" w:hAnsi="Times New Roman" w:cs="Times New Roman"/>
          <w:sz w:val="28"/>
          <w:szCs w:val="28"/>
          <w:lang w:val="uk-UA"/>
        </w:rPr>
        <w:t>АСДС</w:t>
      </w:r>
      <w:r w:rsidR="00B24E5F" w:rsidRPr="00F95442">
        <w:rPr>
          <w:rFonts w:ascii="Times New Roman" w:hAnsi="Times New Roman" w:cs="Times New Roman"/>
          <w:sz w:val="28"/>
          <w:szCs w:val="28"/>
          <w:lang w:val="uk-UA"/>
        </w:rPr>
        <w:t xml:space="preserve"> суду, наділеного правами щодо забезпечення її належного технічного функціонування, уповноважених осіб апарату суду, відповідальних за здійснення автоматизованого розподілу судових справ, відповідальних осіб апарату суду за внесення до </w:t>
      </w:r>
      <w:r>
        <w:rPr>
          <w:rFonts w:ascii="Times New Roman" w:hAnsi="Times New Roman" w:cs="Times New Roman"/>
          <w:sz w:val="28"/>
          <w:szCs w:val="28"/>
          <w:lang w:val="uk-UA"/>
        </w:rPr>
        <w:t>АСДС</w:t>
      </w:r>
      <w:r w:rsidR="00B24E5F" w:rsidRPr="00F95442">
        <w:rPr>
          <w:rFonts w:ascii="Times New Roman" w:hAnsi="Times New Roman" w:cs="Times New Roman"/>
          <w:sz w:val="28"/>
          <w:szCs w:val="28"/>
          <w:lang w:val="uk-UA"/>
        </w:rPr>
        <w:t xml:space="preserve"> суду копі</w:t>
      </w:r>
      <w:r>
        <w:rPr>
          <w:rFonts w:ascii="Times New Roman" w:hAnsi="Times New Roman" w:cs="Times New Roman"/>
          <w:sz w:val="28"/>
          <w:szCs w:val="28"/>
          <w:lang w:val="uk-UA"/>
        </w:rPr>
        <w:t>й</w:t>
      </w:r>
      <w:r w:rsidR="00B24E5F" w:rsidRPr="00F95442">
        <w:rPr>
          <w:rFonts w:ascii="Times New Roman" w:hAnsi="Times New Roman" w:cs="Times New Roman"/>
          <w:sz w:val="28"/>
          <w:szCs w:val="28"/>
          <w:lang w:val="uk-UA"/>
        </w:rPr>
        <w:t xml:space="preserve"> табел</w:t>
      </w:r>
      <w:r>
        <w:rPr>
          <w:rFonts w:ascii="Times New Roman" w:hAnsi="Times New Roman" w:cs="Times New Roman"/>
          <w:sz w:val="28"/>
          <w:szCs w:val="28"/>
          <w:lang w:val="uk-UA"/>
        </w:rPr>
        <w:t>ів</w:t>
      </w:r>
      <w:r w:rsidR="00B24E5F" w:rsidRPr="00F95442">
        <w:rPr>
          <w:rFonts w:ascii="Times New Roman" w:hAnsi="Times New Roman" w:cs="Times New Roman"/>
          <w:sz w:val="28"/>
          <w:szCs w:val="28"/>
          <w:lang w:val="uk-UA"/>
        </w:rPr>
        <w:t xml:space="preserve"> обліку використання робочого часу щодо суддів та електронних примірників наказів про відрядження (про скасування наказів про відрядження) суддів.</w:t>
      </w:r>
    </w:p>
    <w:p w:rsidR="00B24E5F" w:rsidRPr="006E1CD5" w:rsidRDefault="00B24E5F" w:rsidP="00B24E5F">
      <w:pPr>
        <w:pStyle w:val="af2"/>
        <w:ind w:firstLine="567"/>
      </w:pPr>
      <w:r w:rsidRPr="006E1CD5">
        <w:t xml:space="preserve">Наказом Восьмого </w:t>
      </w:r>
      <w:r w:rsidR="00F95442">
        <w:t>ААС</w:t>
      </w:r>
      <w:r w:rsidRPr="006E1CD5">
        <w:t xml:space="preserve"> від 07.09.2020 № 72 </w:t>
      </w:r>
      <w:proofErr w:type="spellStart"/>
      <w:r w:rsidRPr="006E1CD5">
        <w:t>внесено</w:t>
      </w:r>
      <w:proofErr w:type="spellEnd"/>
      <w:r w:rsidRPr="006E1CD5">
        <w:t xml:space="preserve"> зміни до наказу Восьмого </w:t>
      </w:r>
      <w:r w:rsidR="00F95442">
        <w:t>ААС</w:t>
      </w:r>
      <w:r w:rsidRPr="006E1CD5">
        <w:t xml:space="preserve"> від 01.04.2019 № 13 в частині відповідальних осіб щодо роботи у </w:t>
      </w:r>
      <w:r w:rsidR="00F95442">
        <w:t>АСДС</w:t>
      </w:r>
      <w:r w:rsidRPr="006E1CD5">
        <w:t xml:space="preserve"> суду.</w:t>
      </w:r>
    </w:p>
    <w:p w:rsidR="00B24E5F" w:rsidRPr="006E1CD5" w:rsidRDefault="00B24E5F" w:rsidP="00B24E5F">
      <w:pPr>
        <w:spacing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 xml:space="preserve">Адміністратор КП «ДСС» у Восьмому ААС здійснює супровід роботи </w:t>
      </w:r>
      <w:r w:rsidR="00F95442">
        <w:rPr>
          <w:rFonts w:ascii="Times New Roman" w:hAnsi="Times New Roman" w:cs="Times New Roman"/>
          <w:sz w:val="28"/>
          <w:szCs w:val="28"/>
          <w:lang w:val="uk-UA"/>
        </w:rPr>
        <w:t>АСДС</w:t>
      </w:r>
      <w:r w:rsidRPr="006E1CD5">
        <w:rPr>
          <w:rFonts w:ascii="Times New Roman" w:hAnsi="Times New Roman" w:cs="Times New Roman"/>
          <w:sz w:val="28"/>
          <w:szCs w:val="28"/>
          <w:lang w:val="uk-UA"/>
        </w:rPr>
        <w:t xml:space="preserve">, а саме: оновлення версій програми, технічне обслуговування, налаштування прав користувачів в системі, параметрів системи та параметрів автоматизованого розподілу справ між суддями, розробку шляхів впровадження нових можливостей програми, шаблонів документів, пам’яток по роботі з програмою у суді, навчання працівників, виявляє помилки в роботі КП «ДСС» та </w:t>
      </w:r>
      <w:r w:rsidR="00F95442">
        <w:rPr>
          <w:rFonts w:ascii="Times New Roman" w:hAnsi="Times New Roman" w:cs="Times New Roman"/>
          <w:sz w:val="28"/>
          <w:szCs w:val="28"/>
          <w:lang w:val="uk-UA"/>
        </w:rPr>
        <w:t xml:space="preserve">вживає заходи щодо їх усунення, </w:t>
      </w:r>
      <w:r w:rsidRPr="006E1CD5">
        <w:rPr>
          <w:rFonts w:ascii="Times New Roman" w:hAnsi="Times New Roman" w:cs="Times New Roman"/>
          <w:sz w:val="28"/>
          <w:szCs w:val="28"/>
          <w:lang w:val="uk-UA"/>
        </w:rPr>
        <w:t xml:space="preserve">надає </w:t>
      </w:r>
      <w:r w:rsidR="00F95442">
        <w:rPr>
          <w:rFonts w:ascii="Times New Roman" w:hAnsi="Times New Roman" w:cs="Times New Roman"/>
          <w:sz w:val="28"/>
          <w:szCs w:val="28"/>
          <w:lang w:val="uk-UA"/>
        </w:rPr>
        <w:t xml:space="preserve">свої </w:t>
      </w:r>
      <w:r w:rsidRPr="006E1CD5">
        <w:rPr>
          <w:rFonts w:ascii="Times New Roman" w:hAnsi="Times New Roman" w:cs="Times New Roman"/>
          <w:sz w:val="28"/>
          <w:szCs w:val="28"/>
          <w:lang w:val="uk-UA"/>
        </w:rPr>
        <w:t>пропозиції щодо вдосконалення</w:t>
      </w:r>
      <w:r w:rsidR="00F95442">
        <w:rPr>
          <w:rFonts w:ascii="Times New Roman" w:hAnsi="Times New Roman" w:cs="Times New Roman"/>
          <w:sz w:val="28"/>
          <w:szCs w:val="28"/>
          <w:lang w:val="uk-UA"/>
        </w:rPr>
        <w:t xml:space="preserve"> програми</w:t>
      </w:r>
      <w:r w:rsidRPr="006E1CD5">
        <w:rPr>
          <w:rFonts w:ascii="Times New Roman" w:hAnsi="Times New Roman" w:cs="Times New Roman"/>
          <w:sz w:val="28"/>
          <w:szCs w:val="28"/>
          <w:lang w:val="uk-UA"/>
        </w:rPr>
        <w:t xml:space="preserve">, спілкується з адміністратором </w:t>
      </w:r>
      <w:r w:rsidR="00F95442">
        <w:rPr>
          <w:rFonts w:ascii="Times New Roman" w:hAnsi="Times New Roman" w:cs="Times New Roman"/>
          <w:sz w:val="28"/>
          <w:szCs w:val="28"/>
          <w:lang w:val="uk-UA"/>
        </w:rPr>
        <w:t xml:space="preserve">АСДС </w:t>
      </w:r>
      <w:r w:rsidRPr="006E1CD5">
        <w:rPr>
          <w:rFonts w:ascii="Times New Roman" w:hAnsi="Times New Roman" w:cs="Times New Roman"/>
          <w:sz w:val="28"/>
          <w:szCs w:val="28"/>
          <w:lang w:val="uk-UA"/>
        </w:rPr>
        <w:t>та ДСА України  щодо проблем у роботі КП «ДСС».</w:t>
      </w:r>
    </w:p>
    <w:p w:rsidR="00B24E5F" w:rsidRPr="006E1CD5" w:rsidRDefault="00B24E5F" w:rsidP="00B24E5F">
      <w:pPr>
        <w:spacing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На виконання вимог Закону України «Про судоустрій і статус суддів», Положення </w:t>
      </w:r>
      <w:r w:rsidR="00227567" w:rsidRPr="006E1CD5">
        <w:rPr>
          <w:rFonts w:ascii="Times New Roman" w:eastAsia="Times New Roman" w:hAnsi="Times New Roman" w:cs="Times New Roman"/>
          <w:sz w:val="28"/>
          <w:szCs w:val="28"/>
          <w:lang w:val="uk-UA"/>
        </w:rPr>
        <w:t>АСДС</w:t>
      </w:r>
      <w:r w:rsidRPr="006E1CD5">
        <w:rPr>
          <w:rFonts w:ascii="Times New Roman" w:hAnsi="Times New Roman" w:cs="Times New Roman"/>
          <w:sz w:val="28"/>
          <w:szCs w:val="28"/>
          <w:lang w:val="uk-UA"/>
        </w:rPr>
        <w:t xml:space="preserve">, затвердженого рішенням Ради суддів України від 26.11.2010 № 30 із змінами та доповненнями, з метою забезпечення належної організації використання </w:t>
      </w:r>
      <w:r w:rsidR="00F95442">
        <w:rPr>
          <w:rFonts w:ascii="Times New Roman" w:hAnsi="Times New Roman" w:cs="Times New Roman"/>
          <w:sz w:val="28"/>
          <w:szCs w:val="28"/>
          <w:lang w:val="uk-UA"/>
        </w:rPr>
        <w:t>АСДС</w:t>
      </w:r>
      <w:r w:rsidRPr="006E1CD5">
        <w:rPr>
          <w:rFonts w:ascii="Times New Roman" w:hAnsi="Times New Roman" w:cs="Times New Roman"/>
          <w:sz w:val="28"/>
          <w:szCs w:val="28"/>
          <w:lang w:val="uk-UA"/>
        </w:rPr>
        <w:t xml:space="preserve">, а також регулювання доступу суддів та працівників апарату суду до системи з наданими їм правами доступу користувача, наказом керівника апарату Восьмого </w:t>
      </w:r>
      <w:r w:rsidR="00F9544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12 жовтня 2018 року № 10 визначено групи користувачів АСДС, перелік посад, які входять в кожну з цих груп, встановлено права користувачів автоматизованої системи (сукупність дій, які користувач автоматизованої системи має право виконувати в цій системі), підстави для надання та позбавлення користувачів автоматизованої системи прав доступу до неї, особливості редагування інформації в автоматизованій системі в разі виявлення </w:t>
      </w:r>
      <w:proofErr w:type="spellStart"/>
      <w:r w:rsidRPr="006E1CD5">
        <w:rPr>
          <w:rFonts w:ascii="Times New Roman" w:hAnsi="Times New Roman" w:cs="Times New Roman"/>
          <w:sz w:val="28"/>
          <w:szCs w:val="28"/>
          <w:lang w:val="uk-UA"/>
        </w:rPr>
        <w:t>неточностей</w:t>
      </w:r>
      <w:proofErr w:type="spellEnd"/>
      <w:r w:rsidRPr="006E1CD5">
        <w:rPr>
          <w:rFonts w:ascii="Times New Roman" w:hAnsi="Times New Roman" w:cs="Times New Roman"/>
          <w:sz w:val="28"/>
          <w:szCs w:val="28"/>
          <w:lang w:val="uk-UA"/>
        </w:rPr>
        <w:t xml:space="preserve">, технічних описок або неповноти даних, а також внесення змін, видалення реєстраційних даних щодо конкретної судової справи, призначено технічного адміністратора </w:t>
      </w:r>
      <w:r w:rsidR="00F95442">
        <w:rPr>
          <w:rFonts w:ascii="Times New Roman" w:hAnsi="Times New Roman" w:cs="Times New Roman"/>
          <w:sz w:val="28"/>
          <w:szCs w:val="28"/>
          <w:lang w:val="uk-UA"/>
        </w:rPr>
        <w:t>АСДС</w:t>
      </w:r>
      <w:r w:rsidRPr="006E1CD5">
        <w:rPr>
          <w:rFonts w:ascii="Times New Roman" w:hAnsi="Times New Roman" w:cs="Times New Roman"/>
          <w:sz w:val="28"/>
          <w:szCs w:val="28"/>
          <w:lang w:val="uk-UA"/>
        </w:rPr>
        <w:t xml:space="preserve"> відповідальним за налаштування автоматизованого робочого місця користувача у відповідності до визначених у цьому наказі прав доступу, займаної посади та наявності підстав для надання та позбавлення користувачів </w:t>
      </w:r>
      <w:r w:rsidR="00F95442">
        <w:rPr>
          <w:rFonts w:ascii="Times New Roman" w:hAnsi="Times New Roman" w:cs="Times New Roman"/>
          <w:sz w:val="28"/>
          <w:szCs w:val="28"/>
          <w:lang w:val="uk-UA"/>
        </w:rPr>
        <w:t>АСДС</w:t>
      </w:r>
      <w:r w:rsidRPr="006E1CD5">
        <w:rPr>
          <w:rFonts w:ascii="Times New Roman" w:hAnsi="Times New Roman" w:cs="Times New Roman"/>
          <w:sz w:val="28"/>
          <w:szCs w:val="28"/>
          <w:lang w:val="uk-UA"/>
        </w:rPr>
        <w:t xml:space="preserve"> прав доступу до неї.</w:t>
      </w:r>
    </w:p>
    <w:p w:rsidR="00B24E5F" w:rsidRPr="006E1CD5" w:rsidRDefault="00B24E5F" w:rsidP="00B24E5F">
      <w:pPr>
        <w:spacing w:line="240" w:lineRule="auto"/>
        <w:ind w:firstLine="567"/>
        <w:jc w:val="both"/>
        <w:rPr>
          <w:rFonts w:ascii="Times New Roman" w:hAnsi="Times New Roman" w:cs="Times New Roman"/>
          <w:color w:val="000000"/>
          <w:sz w:val="28"/>
          <w:szCs w:val="28"/>
          <w:shd w:val="clear" w:color="auto" w:fill="FFFFFF"/>
          <w:lang w:val="uk-UA"/>
        </w:rPr>
      </w:pPr>
      <w:r w:rsidRPr="006E1CD5">
        <w:rPr>
          <w:rFonts w:ascii="Times New Roman" w:hAnsi="Times New Roman" w:cs="Times New Roman"/>
          <w:sz w:val="28"/>
          <w:szCs w:val="28"/>
          <w:lang w:val="uk-UA"/>
        </w:rPr>
        <w:t xml:space="preserve">Відповідно до  вимог п. 3 ст. 155 Закону України «Про судоустрій і статус суддів», </w:t>
      </w:r>
      <w:proofErr w:type="spellStart"/>
      <w:r w:rsidRPr="006E1CD5">
        <w:rPr>
          <w:rFonts w:ascii="Times New Roman" w:hAnsi="Times New Roman" w:cs="Times New Roman"/>
          <w:sz w:val="28"/>
          <w:szCs w:val="28"/>
          <w:lang w:val="uk-UA"/>
        </w:rPr>
        <w:t>п</w:t>
      </w:r>
      <w:r w:rsidR="004163B3">
        <w:rPr>
          <w:rFonts w:ascii="Times New Roman" w:hAnsi="Times New Roman" w:cs="Times New Roman"/>
          <w:sz w:val="28"/>
          <w:szCs w:val="28"/>
          <w:lang w:val="uk-UA"/>
        </w:rPr>
        <w:t>.</w:t>
      </w:r>
      <w:r w:rsidRPr="006E1CD5">
        <w:rPr>
          <w:rFonts w:ascii="Times New Roman" w:hAnsi="Times New Roman" w:cs="Times New Roman"/>
          <w:sz w:val="28"/>
          <w:szCs w:val="28"/>
          <w:lang w:val="uk-UA"/>
        </w:rPr>
        <w:t>п</w:t>
      </w:r>
      <w:proofErr w:type="spellEnd"/>
      <w:r w:rsidRPr="006E1CD5">
        <w:rPr>
          <w:rFonts w:ascii="Times New Roman" w:hAnsi="Times New Roman" w:cs="Times New Roman"/>
          <w:sz w:val="28"/>
          <w:szCs w:val="28"/>
          <w:lang w:val="uk-UA"/>
        </w:rPr>
        <w:t xml:space="preserve">. 2.1.5 Положення </w:t>
      </w:r>
      <w:r w:rsidR="00227567" w:rsidRPr="006E1CD5">
        <w:rPr>
          <w:rFonts w:ascii="Times New Roman" w:eastAsia="Times New Roman" w:hAnsi="Times New Roman" w:cs="Times New Roman"/>
          <w:sz w:val="28"/>
          <w:szCs w:val="28"/>
          <w:lang w:val="uk-UA"/>
        </w:rPr>
        <w:t>АСДС</w:t>
      </w:r>
      <w:r w:rsidRPr="006E1CD5">
        <w:rPr>
          <w:rFonts w:ascii="Times New Roman" w:hAnsi="Times New Roman" w:cs="Times New Roman"/>
          <w:sz w:val="28"/>
          <w:szCs w:val="28"/>
          <w:lang w:val="uk-UA"/>
        </w:rPr>
        <w:t xml:space="preserve">, </w:t>
      </w:r>
      <w:r w:rsidR="004163B3">
        <w:rPr>
          <w:rFonts w:ascii="Times New Roman" w:hAnsi="Times New Roman" w:cs="Times New Roman"/>
          <w:sz w:val="28"/>
          <w:szCs w:val="28"/>
          <w:lang w:val="uk-UA"/>
        </w:rPr>
        <w:t>з</w:t>
      </w:r>
      <w:r w:rsidRPr="006E1CD5">
        <w:rPr>
          <w:rFonts w:ascii="Times New Roman" w:hAnsi="Times New Roman" w:cs="Times New Roman"/>
          <w:sz w:val="28"/>
          <w:szCs w:val="28"/>
          <w:lang w:val="uk-UA"/>
        </w:rPr>
        <w:t xml:space="preserve"> метою максимального використання можливостей АСДС</w:t>
      </w:r>
      <w:r w:rsidR="004163B3">
        <w:rPr>
          <w:rFonts w:ascii="Times New Roman" w:hAnsi="Times New Roman" w:cs="Times New Roman"/>
          <w:sz w:val="28"/>
          <w:szCs w:val="28"/>
          <w:lang w:val="uk-UA"/>
        </w:rPr>
        <w:t xml:space="preserve"> суду</w:t>
      </w:r>
      <w:r w:rsidRPr="006E1CD5">
        <w:rPr>
          <w:rFonts w:ascii="Times New Roman" w:hAnsi="Times New Roman" w:cs="Times New Roman"/>
          <w:sz w:val="28"/>
          <w:szCs w:val="28"/>
          <w:lang w:val="uk-UA"/>
        </w:rPr>
        <w:t xml:space="preserve">, своєчасного інформування та навчання користувачів АСДС, а також оперативного усунення недоліків, підвищення ефективної роботи суду за допомогою АСДС, наказом керівника апарату Восьмого </w:t>
      </w:r>
      <w:r w:rsidR="004163B3">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20.08.2019 № 43 призначено відповідальну особу </w:t>
      </w:r>
      <w:r w:rsidRPr="006E1CD5">
        <w:rPr>
          <w:rFonts w:ascii="Times New Roman" w:hAnsi="Times New Roman" w:cs="Times New Roman"/>
          <w:color w:val="000000"/>
          <w:sz w:val="28"/>
          <w:szCs w:val="28"/>
          <w:lang w:val="uk-UA"/>
        </w:rPr>
        <w:t xml:space="preserve">за організаційно-методичне забезпечення роботи </w:t>
      </w:r>
      <w:r w:rsidR="004163B3">
        <w:rPr>
          <w:rFonts w:ascii="Times New Roman" w:hAnsi="Times New Roman" w:cs="Times New Roman"/>
          <w:color w:val="000000"/>
          <w:sz w:val="28"/>
          <w:szCs w:val="28"/>
          <w:lang w:val="uk-UA"/>
        </w:rPr>
        <w:t xml:space="preserve">АСДС </w:t>
      </w:r>
      <w:r w:rsidRPr="006E1CD5">
        <w:rPr>
          <w:rFonts w:ascii="Times New Roman" w:hAnsi="Times New Roman" w:cs="Times New Roman"/>
          <w:color w:val="000000"/>
          <w:sz w:val="28"/>
          <w:szCs w:val="28"/>
          <w:lang w:val="uk-UA"/>
        </w:rPr>
        <w:t xml:space="preserve">суду </w:t>
      </w:r>
      <w:r w:rsidRPr="006E1CD5">
        <w:rPr>
          <w:rFonts w:ascii="Times New Roman" w:hAnsi="Times New Roman" w:cs="Times New Roman"/>
          <w:color w:val="000000"/>
          <w:sz w:val="28"/>
          <w:szCs w:val="28"/>
          <w:shd w:val="clear" w:color="auto" w:fill="FFFFFF"/>
          <w:lang w:val="uk-UA"/>
        </w:rPr>
        <w:t xml:space="preserve">Левко Наталію Григорівну, консультанта суду відділу судової статистики та узагальнення судової практики Восьмого </w:t>
      </w:r>
      <w:r w:rsidR="004163B3">
        <w:rPr>
          <w:rFonts w:ascii="Times New Roman" w:hAnsi="Times New Roman" w:cs="Times New Roman"/>
          <w:color w:val="000000"/>
          <w:sz w:val="28"/>
          <w:szCs w:val="28"/>
          <w:shd w:val="clear" w:color="auto" w:fill="FFFFFF"/>
          <w:lang w:val="uk-UA"/>
        </w:rPr>
        <w:t>ААС</w:t>
      </w:r>
      <w:r w:rsidRPr="006E1CD5">
        <w:rPr>
          <w:rFonts w:ascii="Times New Roman" w:hAnsi="Times New Roman" w:cs="Times New Roman"/>
          <w:color w:val="000000"/>
          <w:sz w:val="28"/>
          <w:szCs w:val="28"/>
          <w:shd w:val="clear" w:color="auto" w:fill="FFFFFF"/>
          <w:lang w:val="uk-UA"/>
        </w:rPr>
        <w:t xml:space="preserve">. Відповідальна особа здійснює моніторинг змін та нововведень оновлених версій КП «ДСС», </w:t>
      </w:r>
      <w:r w:rsidRPr="006E1CD5">
        <w:rPr>
          <w:rFonts w:ascii="Times New Roman" w:hAnsi="Times New Roman" w:cs="Times New Roman"/>
          <w:sz w:val="28"/>
          <w:szCs w:val="28"/>
          <w:lang w:val="uk-UA"/>
        </w:rPr>
        <w:t xml:space="preserve">своєчасне опрацювання нормативних документів, якими впроваджено зміни, </w:t>
      </w:r>
      <w:r w:rsidRPr="006E1CD5">
        <w:rPr>
          <w:rFonts w:ascii="Times New Roman" w:hAnsi="Times New Roman" w:cs="Times New Roman"/>
          <w:color w:val="000000"/>
          <w:sz w:val="28"/>
          <w:szCs w:val="28"/>
          <w:shd w:val="clear" w:color="auto" w:fill="FFFFFF"/>
          <w:lang w:val="uk-UA"/>
        </w:rPr>
        <w:t xml:space="preserve">пов’язані з функціонуванням АСДС, зокрема, Методичних рекомендацій з використання КП «ДСС», затверджених </w:t>
      </w:r>
      <w:r w:rsidR="004163B3">
        <w:rPr>
          <w:rFonts w:ascii="Times New Roman" w:hAnsi="Times New Roman" w:cs="Times New Roman"/>
          <w:color w:val="000000"/>
          <w:sz w:val="28"/>
          <w:szCs w:val="28"/>
          <w:shd w:val="clear" w:color="auto" w:fill="FFFFFF"/>
          <w:lang w:val="uk-UA"/>
        </w:rPr>
        <w:t>ДП</w:t>
      </w:r>
      <w:r w:rsidRPr="006E1CD5">
        <w:rPr>
          <w:rFonts w:ascii="Times New Roman" w:hAnsi="Times New Roman" w:cs="Times New Roman"/>
          <w:color w:val="000000"/>
          <w:sz w:val="28"/>
          <w:szCs w:val="28"/>
          <w:shd w:val="clear" w:color="auto" w:fill="FFFFFF"/>
          <w:lang w:val="uk-UA"/>
        </w:rPr>
        <w:t xml:space="preserve"> «Інформаційні судові системи», надання пропозицій/рекомендацій щодо покращення функціонування КП «ДСС»</w:t>
      </w:r>
      <w:r w:rsidRPr="006E1CD5">
        <w:rPr>
          <w:rFonts w:ascii="Times New Roman" w:hAnsi="Times New Roman" w:cs="Times New Roman"/>
          <w:sz w:val="28"/>
          <w:szCs w:val="28"/>
          <w:shd w:val="clear" w:color="auto" w:fill="FFFFFF"/>
          <w:lang w:val="uk-UA"/>
        </w:rPr>
        <w:t xml:space="preserve">, </w:t>
      </w:r>
      <w:r w:rsidRPr="006E1CD5">
        <w:rPr>
          <w:rFonts w:ascii="Times New Roman" w:hAnsi="Times New Roman" w:cs="Times New Roman"/>
          <w:color w:val="000000"/>
          <w:sz w:val="28"/>
          <w:szCs w:val="28"/>
          <w:shd w:val="clear" w:color="auto" w:fill="FFFFFF"/>
          <w:lang w:val="uk-UA"/>
        </w:rPr>
        <w:t xml:space="preserve">поточний контроль за веденням обліково-інформаційних карток, виправленням помилок в КП «ДСС» та інформування користувачів про необхідність вчинення дій в КП «ДСС» з метою приведення функціоналів АСДС у відповідність до чинних </w:t>
      </w:r>
      <w:r w:rsidRPr="006E1CD5">
        <w:rPr>
          <w:rFonts w:ascii="Times New Roman" w:hAnsi="Times New Roman" w:cs="Times New Roman"/>
          <w:sz w:val="28"/>
          <w:szCs w:val="28"/>
          <w:lang w:val="uk-UA"/>
        </w:rPr>
        <w:t xml:space="preserve">нормативно-правових документів, якими впроваджено зміни, </w:t>
      </w:r>
      <w:r w:rsidRPr="006E1CD5">
        <w:rPr>
          <w:rFonts w:ascii="Times New Roman" w:hAnsi="Times New Roman" w:cs="Times New Roman"/>
          <w:color w:val="000000"/>
          <w:sz w:val="28"/>
          <w:szCs w:val="28"/>
          <w:shd w:val="clear" w:color="auto" w:fill="FFFFFF"/>
          <w:lang w:val="uk-UA"/>
        </w:rPr>
        <w:t xml:space="preserve">пов’язані з функціонуванням АСДС, своєчасне інформування керівництва суду та технічного адміністратора про </w:t>
      </w:r>
      <w:r w:rsidRPr="006E1CD5">
        <w:rPr>
          <w:rFonts w:ascii="Times New Roman" w:hAnsi="Times New Roman" w:cs="Times New Roman"/>
          <w:color w:val="000000"/>
          <w:sz w:val="28"/>
          <w:szCs w:val="28"/>
          <w:shd w:val="clear" w:color="auto" w:fill="FFFFFF"/>
          <w:lang w:val="uk-UA"/>
        </w:rPr>
        <w:lastRenderedPageBreak/>
        <w:t xml:space="preserve">проблемні питання, що виникають під час використання КП «ДСС», та необхідність реалізації нового функціоналу, організацію інформаційної підтримки та навчання користувачів КП «ДСС» щодо використання нових функціоналів </w:t>
      </w:r>
      <w:r w:rsidRPr="006E1CD5">
        <w:rPr>
          <w:rFonts w:ascii="Times New Roman" w:hAnsi="Times New Roman" w:cs="Times New Roman"/>
          <w:sz w:val="28"/>
          <w:szCs w:val="28"/>
          <w:lang w:val="uk-UA"/>
        </w:rPr>
        <w:t>АСДС</w:t>
      </w:r>
      <w:r w:rsidRPr="006E1CD5">
        <w:rPr>
          <w:rFonts w:ascii="Times New Roman" w:hAnsi="Times New Roman" w:cs="Times New Roman"/>
          <w:color w:val="000000"/>
          <w:sz w:val="28"/>
          <w:szCs w:val="28"/>
          <w:shd w:val="clear" w:color="auto" w:fill="FFFFFF"/>
          <w:lang w:val="uk-UA"/>
        </w:rPr>
        <w:t xml:space="preserve">, </w:t>
      </w:r>
      <w:r w:rsidRPr="006E1CD5">
        <w:rPr>
          <w:rFonts w:ascii="Times New Roman" w:hAnsi="Times New Roman" w:cs="Times New Roman"/>
          <w:color w:val="000000"/>
          <w:sz w:val="28"/>
          <w:szCs w:val="28"/>
          <w:lang w:val="uk-UA"/>
        </w:rPr>
        <w:t xml:space="preserve">аналіз, вивчення, узагальнення та вирішення питань, які виникають в процесі роботи з </w:t>
      </w:r>
      <w:r w:rsidR="004D6186" w:rsidRPr="006E1CD5">
        <w:rPr>
          <w:rFonts w:ascii="Times New Roman" w:hAnsi="Times New Roman" w:cs="Times New Roman"/>
          <w:sz w:val="28"/>
          <w:szCs w:val="28"/>
          <w:lang w:val="uk-UA"/>
        </w:rPr>
        <w:t>КП «ДСС»</w:t>
      </w:r>
      <w:r w:rsidRPr="006E1CD5">
        <w:rPr>
          <w:rFonts w:ascii="Times New Roman" w:hAnsi="Times New Roman" w:cs="Times New Roman"/>
          <w:color w:val="000000"/>
          <w:sz w:val="28"/>
          <w:szCs w:val="28"/>
          <w:lang w:val="uk-UA"/>
        </w:rPr>
        <w:t xml:space="preserve">, </w:t>
      </w:r>
      <w:r w:rsidRPr="006E1CD5">
        <w:rPr>
          <w:rFonts w:ascii="Times New Roman" w:hAnsi="Times New Roman" w:cs="Times New Roman"/>
          <w:color w:val="000000"/>
          <w:sz w:val="28"/>
          <w:szCs w:val="28"/>
          <w:shd w:val="clear" w:color="auto" w:fill="FFFFFF"/>
          <w:lang w:val="uk-UA"/>
        </w:rPr>
        <w:t xml:space="preserve">координацію роботи суду з </w:t>
      </w:r>
      <w:r w:rsidR="004163B3">
        <w:rPr>
          <w:rFonts w:ascii="Times New Roman" w:hAnsi="Times New Roman" w:cs="Times New Roman"/>
          <w:color w:val="000000"/>
          <w:sz w:val="28"/>
          <w:szCs w:val="28"/>
          <w:shd w:val="clear" w:color="auto" w:fill="FFFFFF"/>
          <w:lang w:val="uk-UA"/>
        </w:rPr>
        <w:t xml:space="preserve">ДП </w:t>
      </w:r>
      <w:r w:rsidRPr="006E1CD5">
        <w:rPr>
          <w:rFonts w:ascii="Times New Roman" w:hAnsi="Times New Roman" w:cs="Times New Roman"/>
          <w:color w:val="000000"/>
          <w:sz w:val="28"/>
          <w:szCs w:val="28"/>
          <w:shd w:val="clear" w:color="auto" w:fill="FFFFFF"/>
          <w:lang w:val="uk-UA"/>
        </w:rPr>
        <w:t>«Інформаційні судові системи» в частині функціонування КП «ДСС».</w:t>
      </w:r>
    </w:p>
    <w:p w:rsidR="00B24E5F" w:rsidRPr="006E1CD5" w:rsidRDefault="00B24E5F" w:rsidP="00B24E5F">
      <w:pPr>
        <w:spacing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У Восьмому ААС після виходу нових версій програми, проводилось її оновлення: 12.02.2020 була встановлена версія КП «ДСС» 1.35.4.28; 27.05.2020 – версія 1.35.5.135; 11.08.2020 – версія 1.36.0.105; 22.12.2020 – версія 1.37.0.117; 22.12.2020 – версія 1.37.1.10. Оновлення версій програми проходило у зв’язку із змінами законодавства, класифікатора категорій справ, для коректного формування звітів, роботи Електронного суду, а також задля виправлення помилок.</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Упродовж 2020 року для забезпечення діяльності роботи суду адміністратор та відповідальна особа Восьмого ААС неодноразово звертались </w:t>
      </w:r>
      <w:r w:rsidR="004163B3">
        <w:rPr>
          <w:rFonts w:ascii="Times New Roman" w:hAnsi="Times New Roman" w:cs="Times New Roman"/>
          <w:sz w:val="28"/>
          <w:szCs w:val="28"/>
          <w:lang w:val="uk-UA"/>
        </w:rPr>
        <w:t xml:space="preserve">з </w:t>
      </w:r>
      <w:r w:rsidRPr="006E1CD5">
        <w:rPr>
          <w:rFonts w:ascii="Times New Roman" w:hAnsi="Times New Roman" w:cs="Times New Roman"/>
          <w:sz w:val="28"/>
          <w:szCs w:val="28"/>
          <w:lang w:val="uk-UA"/>
        </w:rPr>
        <w:t xml:space="preserve">листами, </w:t>
      </w:r>
      <w:r w:rsidR="004163B3">
        <w:rPr>
          <w:rFonts w:ascii="Times New Roman" w:hAnsi="Times New Roman" w:cs="Times New Roman"/>
          <w:sz w:val="28"/>
          <w:szCs w:val="28"/>
          <w:lang w:val="uk-UA"/>
        </w:rPr>
        <w:t xml:space="preserve">а також </w:t>
      </w:r>
      <w:r w:rsidRPr="006E1CD5">
        <w:rPr>
          <w:rFonts w:ascii="Times New Roman" w:hAnsi="Times New Roman" w:cs="Times New Roman"/>
          <w:sz w:val="28"/>
          <w:szCs w:val="28"/>
          <w:lang w:val="uk-UA"/>
        </w:rPr>
        <w:t>на телефонну службу підтримки ДП «ІСС», на електронну пошту гарячої лінії ДП «ІСС» та в ДСА України з проблемних питань функціонування КП «ДСС».</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Питання, які виникали у звітний період щодо функціонування КП «ДСС» і які </w:t>
      </w:r>
      <w:r w:rsidR="004163B3">
        <w:rPr>
          <w:rFonts w:ascii="Times New Roman" w:hAnsi="Times New Roman" w:cs="Times New Roman"/>
          <w:sz w:val="28"/>
          <w:szCs w:val="28"/>
          <w:lang w:val="uk-UA"/>
        </w:rPr>
        <w:t xml:space="preserve">були </w:t>
      </w:r>
      <w:r w:rsidRPr="006E1CD5">
        <w:rPr>
          <w:rFonts w:ascii="Times New Roman" w:hAnsi="Times New Roman" w:cs="Times New Roman"/>
          <w:sz w:val="28"/>
          <w:szCs w:val="28"/>
          <w:lang w:val="uk-UA"/>
        </w:rPr>
        <w:t>вирішені:</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w:t>
      </w:r>
      <w:r w:rsidRPr="006E1CD5">
        <w:rPr>
          <w:lang w:val="uk-UA"/>
        </w:rPr>
        <w:t xml:space="preserve"> </w:t>
      </w:r>
      <w:r w:rsidRPr="006E1CD5">
        <w:rPr>
          <w:rFonts w:ascii="Times New Roman" w:hAnsi="Times New Roman" w:cs="Times New Roman"/>
          <w:sz w:val="28"/>
          <w:szCs w:val="28"/>
          <w:lang w:val="uk-UA"/>
        </w:rPr>
        <w:t>На закладці судовий збір дані ухвал щодо відстрочення чи розстрочення судового збору, ці записи тепер запам’ятовуються в стат</w:t>
      </w:r>
      <w:r w:rsidR="004163B3">
        <w:rPr>
          <w:rFonts w:ascii="Times New Roman" w:hAnsi="Times New Roman" w:cs="Times New Roman"/>
          <w:sz w:val="28"/>
          <w:szCs w:val="28"/>
          <w:lang w:val="uk-UA"/>
        </w:rPr>
        <w:t xml:space="preserve">истичних </w:t>
      </w:r>
      <w:r w:rsidRPr="006E1CD5">
        <w:rPr>
          <w:rFonts w:ascii="Times New Roman" w:hAnsi="Times New Roman" w:cs="Times New Roman"/>
          <w:sz w:val="28"/>
          <w:szCs w:val="28"/>
          <w:lang w:val="uk-UA"/>
        </w:rPr>
        <w:t>картках.</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2.</w:t>
      </w:r>
      <w:r w:rsidR="004163B3">
        <w:rPr>
          <w:rFonts w:ascii="Times New Roman" w:hAnsi="Times New Roman" w:cs="Times New Roman"/>
          <w:sz w:val="28"/>
          <w:szCs w:val="28"/>
          <w:lang w:val="uk-UA"/>
        </w:rPr>
        <w:t xml:space="preserve"> </w:t>
      </w:r>
      <w:r w:rsidRPr="006E1CD5">
        <w:rPr>
          <w:rFonts w:ascii="Times New Roman" w:hAnsi="Times New Roman" w:cs="Times New Roman"/>
          <w:sz w:val="28"/>
          <w:szCs w:val="28"/>
          <w:lang w:val="uk-UA"/>
        </w:rPr>
        <w:t xml:space="preserve">Періодично виникали проблеми із затримкою надходження реплікацій підтверджень платежів по судовому збору з казначейства, які вирішувались Адміністратором КП «ДСС» у Восьмому ААС спільно із спеціалістами з ДП «ІСС» шляхом перевірки, усунення помилок надходження таких реплікацій. </w:t>
      </w:r>
    </w:p>
    <w:p w:rsidR="00B24E5F" w:rsidRPr="006E1CD5" w:rsidRDefault="00B24E5F" w:rsidP="00B24E5F">
      <w:pPr>
        <w:spacing w:before="240" w:line="240" w:lineRule="auto"/>
        <w:ind w:firstLine="567"/>
        <w:jc w:val="both"/>
        <w:rPr>
          <w:rFonts w:ascii="Times New Roman" w:hAnsi="Times New Roman" w:cs="Times New Roman"/>
          <w:sz w:val="28"/>
          <w:szCs w:val="28"/>
          <w:lang w:val="uk-UA" w:eastAsia="uk-UA"/>
        </w:rPr>
      </w:pPr>
      <w:r w:rsidRPr="006E1CD5">
        <w:rPr>
          <w:rFonts w:ascii="Times New Roman" w:hAnsi="Times New Roman" w:cs="Times New Roman"/>
          <w:sz w:val="28"/>
          <w:szCs w:val="28"/>
          <w:lang w:val="uk-UA"/>
        </w:rPr>
        <w:t>3.</w:t>
      </w:r>
      <w:r w:rsidR="004163B3">
        <w:rPr>
          <w:rFonts w:ascii="Times New Roman" w:hAnsi="Times New Roman" w:cs="Times New Roman"/>
          <w:sz w:val="28"/>
          <w:szCs w:val="28"/>
          <w:lang w:val="uk-UA"/>
        </w:rPr>
        <w:t xml:space="preserve"> </w:t>
      </w:r>
      <w:r w:rsidRPr="006E1CD5">
        <w:rPr>
          <w:rFonts w:ascii="Times New Roman" w:hAnsi="Times New Roman" w:cs="Times New Roman"/>
          <w:sz w:val="28"/>
          <w:szCs w:val="28"/>
          <w:lang w:val="uk-UA"/>
        </w:rPr>
        <w:t>Усунуто недолік щезання ознаки закінчення розгляду при виправленні типу учасника процесу через деталізацію запису учасника процесу.</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eastAsia="uk-UA"/>
        </w:rPr>
        <w:t>4.</w:t>
      </w:r>
      <w:r w:rsidR="004163B3">
        <w:rPr>
          <w:rFonts w:ascii="Times New Roman" w:hAnsi="Times New Roman" w:cs="Times New Roman"/>
          <w:sz w:val="28"/>
          <w:szCs w:val="28"/>
          <w:lang w:val="uk-UA" w:eastAsia="uk-UA"/>
        </w:rPr>
        <w:t xml:space="preserve"> </w:t>
      </w:r>
      <w:r w:rsidRPr="006E1CD5">
        <w:rPr>
          <w:rFonts w:ascii="Times New Roman" w:hAnsi="Times New Roman" w:cs="Times New Roman"/>
          <w:sz w:val="28"/>
          <w:szCs w:val="28"/>
          <w:lang w:val="uk-UA" w:eastAsia="uk-UA"/>
        </w:rPr>
        <w:t xml:space="preserve">Змінено в КП «ДСС» адресу </w:t>
      </w:r>
      <w:r w:rsidRPr="006E1CD5">
        <w:rPr>
          <w:rFonts w:ascii="Times New Roman" w:hAnsi="Times New Roman" w:cs="Times New Roman"/>
          <w:sz w:val="28"/>
          <w:szCs w:val="28"/>
          <w:lang w:val="uk-UA"/>
        </w:rPr>
        <w:t>Ківерцівського районного суду Волинської області.</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5.</w:t>
      </w:r>
      <w:r w:rsidR="004163B3">
        <w:rPr>
          <w:rFonts w:ascii="Times New Roman" w:hAnsi="Times New Roman" w:cs="Times New Roman"/>
          <w:sz w:val="28"/>
          <w:szCs w:val="28"/>
          <w:lang w:val="uk-UA"/>
        </w:rPr>
        <w:t xml:space="preserve"> </w:t>
      </w:r>
      <w:r w:rsidRPr="006E1CD5">
        <w:rPr>
          <w:rFonts w:ascii="Times New Roman" w:hAnsi="Times New Roman" w:cs="Times New Roman"/>
          <w:sz w:val="28"/>
          <w:szCs w:val="28"/>
          <w:lang w:val="uk-UA"/>
        </w:rPr>
        <w:t>Реалізована пропозиція Восьмого ААС щодо автоматизованого розподілу справ в залежності від типу заяви.</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6.</w:t>
      </w:r>
      <w:r w:rsidR="004163B3">
        <w:rPr>
          <w:rFonts w:ascii="Times New Roman" w:hAnsi="Times New Roman" w:cs="Times New Roman"/>
          <w:sz w:val="28"/>
          <w:szCs w:val="28"/>
          <w:lang w:val="uk-UA"/>
        </w:rPr>
        <w:t xml:space="preserve"> </w:t>
      </w:r>
      <w:proofErr w:type="spellStart"/>
      <w:r w:rsidRPr="006E1CD5">
        <w:rPr>
          <w:rFonts w:ascii="Times New Roman" w:hAnsi="Times New Roman" w:cs="Times New Roman"/>
          <w:sz w:val="28"/>
          <w:szCs w:val="28"/>
          <w:lang w:val="uk-UA"/>
        </w:rPr>
        <w:t>Внесено</w:t>
      </w:r>
      <w:proofErr w:type="spellEnd"/>
      <w:r w:rsidRPr="006E1CD5">
        <w:rPr>
          <w:rFonts w:ascii="Times New Roman" w:hAnsi="Times New Roman" w:cs="Times New Roman"/>
          <w:sz w:val="28"/>
          <w:szCs w:val="28"/>
          <w:lang w:val="uk-UA"/>
        </w:rPr>
        <w:t xml:space="preserve"> тип заяви «заява про перегляд судового рішення за виключними обставинами (2 інстанція)» для коректного відображення таких заяв у звітах форми 1-а та 2-а.</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color w:val="000000"/>
          <w:sz w:val="28"/>
          <w:szCs w:val="28"/>
          <w:lang w:val="uk-UA"/>
        </w:rPr>
        <w:t>7.</w:t>
      </w:r>
      <w:r w:rsidR="004163B3">
        <w:rPr>
          <w:rFonts w:ascii="Times New Roman" w:hAnsi="Times New Roman" w:cs="Times New Roman"/>
          <w:color w:val="000000"/>
          <w:sz w:val="28"/>
          <w:szCs w:val="28"/>
          <w:lang w:val="uk-UA"/>
        </w:rPr>
        <w:t xml:space="preserve"> </w:t>
      </w:r>
      <w:r w:rsidRPr="006E1CD5">
        <w:rPr>
          <w:rFonts w:ascii="Times New Roman" w:hAnsi="Times New Roman" w:cs="Times New Roman"/>
          <w:color w:val="000000"/>
          <w:sz w:val="28"/>
          <w:szCs w:val="28"/>
          <w:lang w:val="uk-UA"/>
        </w:rPr>
        <w:t>17</w:t>
      </w:r>
      <w:r w:rsidR="004163B3">
        <w:rPr>
          <w:rFonts w:ascii="Times New Roman" w:hAnsi="Times New Roman" w:cs="Times New Roman"/>
          <w:color w:val="000000"/>
          <w:sz w:val="28"/>
          <w:szCs w:val="28"/>
          <w:lang w:val="uk-UA"/>
        </w:rPr>
        <w:t>.12.</w:t>
      </w:r>
      <w:r w:rsidRPr="006E1CD5">
        <w:rPr>
          <w:rFonts w:ascii="Times New Roman" w:hAnsi="Times New Roman" w:cs="Times New Roman"/>
          <w:color w:val="000000"/>
          <w:sz w:val="28"/>
          <w:szCs w:val="28"/>
          <w:lang w:val="uk-UA"/>
        </w:rPr>
        <w:t xml:space="preserve">2019 після виходу версії </w:t>
      </w:r>
      <w:r w:rsidRPr="006E1CD5">
        <w:rPr>
          <w:rFonts w:ascii="Times New Roman" w:hAnsi="Times New Roman" w:cs="Times New Roman"/>
          <w:sz w:val="28"/>
          <w:szCs w:val="28"/>
          <w:lang w:val="uk-UA"/>
        </w:rPr>
        <w:t>1.35.3.177 КП «ДСС» відповідальною особою Восьмого ААС надіслані на електронну пошту спеціаліста ДП «ІСС» проблемні питання щодо потрапляння (не потрапляння) даних у звіти форми 2</w:t>
      </w:r>
      <w:r w:rsidR="004163B3">
        <w:rPr>
          <w:rFonts w:ascii="Times New Roman" w:hAnsi="Times New Roman" w:cs="Times New Roman"/>
          <w:sz w:val="28"/>
          <w:szCs w:val="28"/>
          <w:lang w:val="uk-UA"/>
        </w:rPr>
        <w:t xml:space="preserve"> </w:t>
      </w:r>
      <w:proofErr w:type="spellStart"/>
      <w:r w:rsidRPr="006E1CD5">
        <w:rPr>
          <w:rFonts w:ascii="Times New Roman" w:hAnsi="Times New Roman" w:cs="Times New Roman"/>
          <w:sz w:val="28"/>
          <w:szCs w:val="28"/>
          <w:lang w:val="uk-UA"/>
        </w:rPr>
        <w:lastRenderedPageBreak/>
        <w:t>аас</w:t>
      </w:r>
      <w:proofErr w:type="spellEnd"/>
      <w:r w:rsidRPr="006E1CD5">
        <w:rPr>
          <w:rFonts w:ascii="Times New Roman" w:hAnsi="Times New Roman" w:cs="Times New Roman"/>
          <w:sz w:val="28"/>
          <w:szCs w:val="28"/>
          <w:lang w:val="uk-UA"/>
        </w:rPr>
        <w:t xml:space="preserve"> та форми 2-а. Шаблони та форми контролю цих звітів надіслані з ДП «ІСС» для випробування у Восьмий ААС 13 січня 2020 року.</w:t>
      </w:r>
    </w:p>
    <w:p w:rsidR="00B24E5F" w:rsidRPr="006E1CD5" w:rsidRDefault="00B24E5F" w:rsidP="00B24E5F">
      <w:pPr>
        <w:spacing w:before="240" w:line="240" w:lineRule="auto"/>
        <w:ind w:firstLine="567"/>
        <w:jc w:val="both"/>
        <w:rPr>
          <w:rFonts w:ascii="Times New Roman" w:hAnsi="Times New Roman" w:cs="Times New Roman"/>
          <w:sz w:val="28"/>
          <w:szCs w:val="28"/>
          <w:lang w:val="uk-UA" w:eastAsia="uk-UA"/>
        </w:rPr>
      </w:pPr>
      <w:r w:rsidRPr="006E1CD5">
        <w:rPr>
          <w:rFonts w:ascii="Times New Roman" w:hAnsi="Times New Roman" w:cs="Times New Roman"/>
          <w:sz w:val="28"/>
          <w:szCs w:val="28"/>
          <w:lang w:val="uk-UA" w:eastAsia="uk-UA"/>
        </w:rPr>
        <w:t>8.</w:t>
      </w:r>
      <w:r w:rsidR="004163B3">
        <w:rPr>
          <w:rFonts w:ascii="Times New Roman" w:hAnsi="Times New Roman" w:cs="Times New Roman"/>
          <w:sz w:val="28"/>
          <w:szCs w:val="28"/>
          <w:lang w:val="uk-UA" w:eastAsia="uk-UA"/>
        </w:rPr>
        <w:t xml:space="preserve"> </w:t>
      </w:r>
      <w:r w:rsidRPr="006E1CD5">
        <w:rPr>
          <w:rFonts w:ascii="Times New Roman" w:hAnsi="Times New Roman" w:cs="Times New Roman"/>
          <w:sz w:val="28"/>
          <w:szCs w:val="28"/>
          <w:lang w:val="uk-UA" w:eastAsia="uk-UA"/>
        </w:rPr>
        <w:t>16</w:t>
      </w:r>
      <w:r w:rsidR="004163B3">
        <w:rPr>
          <w:rFonts w:ascii="Times New Roman" w:hAnsi="Times New Roman" w:cs="Times New Roman"/>
          <w:sz w:val="28"/>
          <w:szCs w:val="28"/>
          <w:lang w:val="uk-UA" w:eastAsia="uk-UA"/>
        </w:rPr>
        <w:t>.10.</w:t>
      </w:r>
      <w:r w:rsidRPr="006E1CD5">
        <w:rPr>
          <w:rFonts w:ascii="Times New Roman" w:hAnsi="Times New Roman" w:cs="Times New Roman"/>
          <w:sz w:val="28"/>
          <w:szCs w:val="28"/>
          <w:lang w:val="uk-UA" w:eastAsia="uk-UA"/>
        </w:rPr>
        <w:t xml:space="preserve">2019 відповідальна особа Восьмого ААС звернулась до ДСА України надіслати Методичні рекомендації до звіту форми 2 </w:t>
      </w:r>
      <w:proofErr w:type="spellStart"/>
      <w:r w:rsidRPr="006E1CD5">
        <w:rPr>
          <w:rFonts w:ascii="Times New Roman" w:hAnsi="Times New Roman" w:cs="Times New Roman"/>
          <w:sz w:val="28"/>
          <w:szCs w:val="28"/>
          <w:lang w:val="uk-UA" w:eastAsia="uk-UA"/>
        </w:rPr>
        <w:t>аас</w:t>
      </w:r>
      <w:proofErr w:type="spellEnd"/>
      <w:r w:rsidRPr="006E1CD5">
        <w:rPr>
          <w:rFonts w:ascii="Times New Roman" w:hAnsi="Times New Roman" w:cs="Times New Roman"/>
          <w:sz w:val="28"/>
          <w:szCs w:val="28"/>
          <w:lang w:val="uk-UA" w:eastAsia="uk-UA"/>
        </w:rPr>
        <w:t xml:space="preserve">. 13 січня 2020 року до Восьмого ААС надіслано з ДП «ІСС» умови потрапляння даних до звіту форми 2 </w:t>
      </w:r>
      <w:proofErr w:type="spellStart"/>
      <w:r w:rsidRPr="006E1CD5">
        <w:rPr>
          <w:rFonts w:ascii="Times New Roman" w:hAnsi="Times New Roman" w:cs="Times New Roman"/>
          <w:sz w:val="28"/>
          <w:szCs w:val="28"/>
          <w:lang w:val="uk-UA" w:eastAsia="uk-UA"/>
        </w:rPr>
        <w:t>аас</w:t>
      </w:r>
      <w:proofErr w:type="spellEnd"/>
      <w:r w:rsidRPr="006E1CD5">
        <w:rPr>
          <w:rFonts w:ascii="Times New Roman" w:hAnsi="Times New Roman" w:cs="Times New Roman"/>
          <w:sz w:val="28"/>
          <w:szCs w:val="28"/>
          <w:lang w:val="uk-UA" w:eastAsia="uk-UA"/>
        </w:rPr>
        <w:t>.</w:t>
      </w:r>
    </w:p>
    <w:p w:rsidR="00B24E5F" w:rsidRPr="006E1CD5" w:rsidRDefault="00B24E5F" w:rsidP="00B24E5F">
      <w:pPr>
        <w:spacing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eastAsia="uk-UA"/>
        </w:rPr>
        <w:t>9.</w:t>
      </w:r>
      <w:r w:rsidRPr="006E1CD5">
        <w:rPr>
          <w:rFonts w:ascii="Times New Roman" w:hAnsi="Times New Roman" w:cs="Times New Roman"/>
          <w:sz w:val="28"/>
          <w:szCs w:val="28"/>
          <w:lang w:val="uk-UA"/>
        </w:rPr>
        <w:t xml:space="preserve"> Встановлено в контролі звіту форми 2-а та </w:t>
      </w:r>
      <w:proofErr w:type="spellStart"/>
      <w:r w:rsidRPr="006E1CD5">
        <w:rPr>
          <w:rFonts w:ascii="Times New Roman" w:hAnsi="Times New Roman" w:cs="Times New Roman"/>
          <w:sz w:val="28"/>
          <w:szCs w:val="28"/>
          <w:lang w:val="uk-UA"/>
        </w:rPr>
        <w:t>статкартки</w:t>
      </w:r>
      <w:proofErr w:type="spellEnd"/>
      <w:r w:rsidRPr="006E1CD5">
        <w:rPr>
          <w:rFonts w:ascii="Times New Roman" w:hAnsi="Times New Roman" w:cs="Times New Roman"/>
          <w:sz w:val="28"/>
          <w:szCs w:val="28"/>
          <w:lang w:val="uk-UA"/>
        </w:rPr>
        <w:t xml:space="preserve"> типу А перевірку "Якщо в п.13 СК_А </w:t>
      </w:r>
      <w:proofErr w:type="spellStart"/>
      <w:r w:rsidRPr="006E1CD5">
        <w:rPr>
          <w:rFonts w:ascii="Times New Roman" w:hAnsi="Times New Roman" w:cs="Times New Roman"/>
          <w:sz w:val="28"/>
          <w:szCs w:val="28"/>
          <w:lang w:val="uk-UA"/>
        </w:rPr>
        <w:t>внесено</w:t>
      </w:r>
      <w:proofErr w:type="spellEnd"/>
      <w:r w:rsidRPr="006E1CD5">
        <w:rPr>
          <w:rFonts w:ascii="Times New Roman" w:hAnsi="Times New Roman" w:cs="Times New Roman"/>
          <w:sz w:val="28"/>
          <w:szCs w:val="28"/>
          <w:lang w:val="uk-UA"/>
        </w:rPr>
        <w:t xml:space="preserve"> ухвалу (будь-яку), а результат без змін заповнено в п.23.1 СК_А, то це помилка, бо має бути заповнено без змін в п.23.2", а також в контролі звіту форми 2-а – контроль "розділ 2 рядок 1 графа 2=додаток 1 рядок Усього графа 2".</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hAnsi="Times New Roman" w:cs="Times New Roman"/>
          <w:sz w:val="28"/>
          <w:szCs w:val="28"/>
          <w:lang w:val="uk-UA"/>
        </w:rPr>
        <w:t xml:space="preserve">10. </w:t>
      </w:r>
      <w:r w:rsidRPr="006E1CD5">
        <w:rPr>
          <w:rFonts w:ascii="Times New Roman" w:eastAsia="Times New Roman" w:hAnsi="Times New Roman" w:cs="Times New Roman"/>
          <w:sz w:val="28"/>
          <w:szCs w:val="28"/>
          <w:lang w:val="uk-UA"/>
        </w:rPr>
        <w:t>До великого фільтру в реєстрі заяв\справ на закладку «Реквізити документів по справі» добавлено реквізит «Дата реплікації документа з ... по ...» для фільтрації відповідних документів, оскільки при встановленні у великому фільтрі реєстру заяв/справ реквізиту «Дата реплікації з ... по ...» закладки «Реквізити справи» вибирається дата реплікації останнього документа по справі.</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11. В КП «ДСС» у всіх збережених в генераторі звітів в базі даних Восьмого ААС відображався однаковий ID. Тепер кожен звіт у генераторі звітів має свій індивідуальний ідентифікатор у вигляді контрольної суми, яка відображається у відповідній колонці.</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12. Усунуто проблему включення до стат</w:t>
      </w:r>
      <w:r w:rsidR="004163B3">
        <w:rPr>
          <w:rFonts w:ascii="Times New Roman" w:eastAsia="Times New Roman" w:hAnsi="Times New Roman" w:cs="Times New Roman"/>
          <w:sz w:val="28"/>
          <w:szCs w:val="28"/>
          <w:lang w:val="uk-UA"/>
        </w:rPr>
        <w:t xml:space="preserve">истичного </w:t>
      </w:r>
      <w:r w:rsidRPr="006E1CD5">
        <w:rPr>
          <w:rFonts w:ascii="Times New Roman" w:eastAsia="Times New Roman" w:hAnsi="Times New Roman" w:cs="Times New Roman"/>
          <w:sz w:val="28"/>
          <w:szCs w:val="28"/>
          <w:lang w:val="uk-UA"/>
        </w:rPr>
        <w:t>звіту карток додаткових матеріалів (КДМ) справи (у них немає стат</w:t>
      </w:r>
      <w:r w:rsidR="004163B3">
        <w:rPr>
          <w:rFonts w:ascii="Times New Roman" w:eastAsia="Times New Roman" w:hAnsi="Times New Roman" w:cs="Times New Roman"/>
          <w:sz w:val="28"/>
          <w:szCs w:val="28"/>
          <w:lang w:val="uk-UA"/>
        </w:rPr>
        <w:t xml:space="preserve">истичної </w:t>
      </w:r>
      <w:r w:rsidRPr="006E1CD5">
        <w:rPr>
          <w:rFonts w:ascii="Times New Roman" w:eastAsia="Times New Roman" w:hAnsi="Times New Roman" w:cs="Times New Roman"/>
          <w:sz w:val="28"/>
          <w:szCs w:val="28"/>
          <w:lang w:val="uk-UA"/>
        </w:rPr>
        <w:t xml:space="preserve">картки). </w:t>
      </w:r>
    </w:p>
    <w:p w:rsidR="00B24E5F" w:rsidRPr="006E1CD5" w:rsidRDefault="00B24E5F" w:rsidP="00B24E5F">
      <w:pPr>
        <w:spacing w:line="240" w:lineRule="auto"/>
        <w:ind w:firstLine="567"/>
        <w:jc w:val="both"/>
        <w:rPr>
          <w:rFonts w:ascii="Times New Roman" w:hAnsi="Times New Roman" w:cs="Times New Roman"/>
          <w:sz w:val="28"/>
          <w:szCs w:val="28"/>
          <w:lang w:val="uk-UA"/>
        </w:rPr>
      </w:pP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Питання, щодо яких не вирішено проблем в КП «ДСС»:</w:t>
      </w:r>
    </w:p>
    <w:p w:rsidR="00B24E5F" w:rsidRPr="006E1CD5" w:rsidRDefault="00B24E5F" w:rsidP="004163B3">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w:t>
      </w:r>
      <w:r w:rsidR="004163B3">
        <w:rPr>
          <w:rFonts w:ascii="Times New Roman" w:hAnsi="Times New Roman" w:cs="Times New Roman"/>
          <w:sz w:val="28"/>
          <w:szCs w:val="28"/>
          <w:lang w:val="uk-UA"/>
        </w:rPr>
        <w:t xml:space="preserve"> </w:t>
      </w:r>
      <w:r w:rsidRPr="006E1CD5">
        <w:rPr>
          <w:rFonts w:ascii="Times New Roman" w:hAnsi="Times New Roman" w:cs="Times New Roman"/>
          <w:sz w:val="28"/>
          <w:szCs w:val="28"/>
          <w:lang w:val="uk-UA"/>
        </w:rPr>
        <w:t xml:space="preserve">На електронне звернення на гарячу лінію ДП «ІСС» щодо неможливості внесення даних щодо судді першої інстанції – господарського суду Івано-Франківської області - в реєстраційну картку, надано відповідь, що це сталось внаслідок того, що не надходять реплікації з господарських судів. </w:t>
      </w:r>
    </w:p>
    <w:p w:rsidR="00B24E5F" w:rsidRPr="006E1CD5" w:rsidRDefault="00B24E5F" w:rsidP="004163B3">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2.</w:t>
      </w:r>
      <w:r w:rsidRPr="006E1CD5">
        <w:rPr>
          <w:lang w:val="uk-UA"/>
        </w:rPr>
        <w:t xml:space="preserve"> </w:t>
      </w:r>
      <w:r w:rsidRPr="006E1CD5">
        <w:rPr>
          <w:rFonts w:ascii="Times New Roman" w:hAnsi="Times New Roman" w:cs="Times New Roman"/>
          <w:sz w:val="28"/>
          <w:szCs w:val="28"/>
          <w:lang w:val="uk-UA"/>
        </w:rPr>
        <w:t xml:space="preserve">Із зв’язки «Дата слухання (в письмовому провадженні)» в пункт 19 </w:t>
      </w:r>
      <w:proofErr w:type="spellStart"/>
      <w:r w:rsidRPr="006E1CD5">
        <w:rPr>
          <w:rFonts w:ascii="Times New Roman" w:hAnsi="Times New Roman" w:cs="Times New Roman"/>
          <w:sz w:val="28"/>
          <w:szCs w:val="28"/>
          <w:lang w:val="uk-UA"/>
        </w:rPr>
        <w:t>статкартки</w:t>
      </w:r>
      <w:proofErr w:type="spellEnd"/>
      <w:r w:rsidRPr="006E1CD5">
        <w:rPr>
          <w:rFonts w:ascii="Times New Roman" w:hAnsi="Times New Roman" w:cs="Times New Roman"/>
          <w:sz w:val="28"/>
          <w:szCs w:val="28"/>
          <w:lang w:val="uk-UA"/>
        </w:rPr>
        <w:t xml:space="preserve"> типу А не заноситься інформація про дату призначення справи до апеляційного розгляду.</w:t>
      </w:r>
    </w:p>
    <w:p w:rsidR="00B24E5F" w:rsidRPr="006E1CD5" w:rsidRDefault="00B24E5F" w:rsidP="004163B3">
      <w:pPr>
        <w:autoSpaceDE w:val="0"/>
        <w:autoSpaceDN w:val="0"/>
        <w:adjustRightInd w:val="0"/>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3. Не реалізована пропозиція щодо функціоналу фільтрації справ із вказаними оскаржуваними документами нижчих інстанцій.</w:t>
      </w:r>
    </w:p>
    <w:p w:rsidR="00B24E5F" w:rsidRPr="006E1CD5" w:rsidRDefault="00B24E5F" w:rsidP="004163B3">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4.</w:t>
      </w:r>
      <w:r w:rsidRPr="006E1CD5">
        <w:rPr>
          <w:sz w:val="28"/>
          <w:szCs w:val="28"/>
          <w:lang w:val="uk-UA"/>
        </w:rPr>
        <w:t xml:space="preserve"> </w:t>
      </w:r>
      <w:r w:rsidRPr="006E1CD5">
        <w:rPr>
          <w:rFonts w:ascii="Times New Roman" w:hAnsi="Times New Roman" w:cs="Times New Roman"/>
          <w:sz w:val="28"/>
          <w:szCs w:val="28"/>
          <w:lang w:val="uk-UA"/>
        </w:rPr>
        <w:t xml:space="preserve">До звіту форми 2 </w:t>
      </w:r>
      <w:proofErr w:type="spellStart"/>
      <w:r w:rsidRPr="006E1CD5">
        <w:rPr>
          <w:rFonts w:ascii="Times New Roman" w:hAnsi="Times New Roman" w:cs="Times New Roman"/>
          <w:sz w:val="28"/>
          <w:szCs w:val="28"/>
          <w:lang w:val="uk-UA"/>
        </w:rPr>
        <w:t>аас</w:t>
      </w:r>
      <w:proofErr w:type="spellEnd"/>
      <w:r w:rsidRPr="006E1CD5">
        <w:rPr>
          <w:rFonts w:ascii="Times New Roman" w:hAnsi="Times New Roman" w:cs="Times New Roman"/>
          <w:sz w:val="28"/>
          <w:szCs w:val="28"/>
          <w:lang w:val="uk-UA"/>
        </w:rPr>
        <w:t xml:space="preserve"> за 2019 рік не включилась СК_А № 857</w:t>
      </w:r>
      <w:r w:rsidR="004163B3">
        <w:rPr>
          <w:rFonts w:ascii="Times New Roman" w:hAnsi="Times New Roman" w:cs="Times New Roman"/>
          <w:sz w:val="28"/>
          <w:szCs w:val="28"/>
          <w:lang w:val="uk-UA"/>
        </w:rPr>
        <w:t>/</w:t>
      </w:r>
      <w:r w:rsidRPr="006E1CD5">
        <w:rPr>
          <w:rFonts w:ascii="Times New Roman" w:hAnsi="Times New Roman" w:cs="Times New Roman"/>
          <w:sz w:val="28"/>
          <w:szCs w:val="28"/>
          <w:lang w:val="uk-UA"/>
        </w:rPr>
        <w:t>11215/19, в якій в пункті 7 СК було заповнено, що надійшла «інакше»-«передано за підсудністю з іншого суду».</w:t>
      </w:r>
    </w:p>
    <w:p w:rsidR="00B24E5F" w:rsidRPr="006E1CD5" w:rsidRDefault="00D94354" w:rsidP="00B24E5F">
      <w:pPr>
        <w:spacing w:before="24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5</w:t>
      </w:r>
      <w:r w:rsidR="00B24E5F" w:rsidRPr="006E1CD5">
        <w:rPr>
          <w:rFonts w:ascii="Times New Roman" w:hAnsi="Times New Roman" w:cs="Times New Roman"/>
          <w:color w:val="000000"/>
          <w:sz w:val="28"/>
          <w:szCs w:val="28"/>
          <w:lang w:val="uk-UA"/>
        </w:rPr>
        <w:t>.</w:t>
      </w:r>
      <w:r w:rsidR="00B24E5F" w:rsidRPr="006E1CD5">
        <w:rPr>
          <w:rFonts w:ascii="Times New Roman" w:hAnsi="Times New Roman" w:cs="Times New Roman"/>
          <w:sz w:val="28"/>
          <w:szCs w:val="28"/>
          <w:lang w:val="uk-UA"/>
        </w:rPr>
        <w:t xml:space="preserve"> Листами </w:t>
      </w:r>
      <w:r w:rsidR="00B24E5F" w:rsidRPr="006E1CD5">
        <w:rPr>
          <w:rFonts w:ascii="Times New Roman" w:hAnsi="Times New Roman" w:cs="Times New Roman"/>
          <w:sz w:val="28"/>
          <w:szCs w:val="28"/>
          <w:lang w:val="uk-UA" w:eastAsia="uk-UA"/>
        </w:rPr>
        <w:t xml:space="preserve">від 11.04.2019 № К-815/19, від 03.05.2019 № К-931/19, </w:t>
      </w:r>
      <w:r w:rsidR="00B24E5F" w:rsidRPr="006E1CD5">
        <w:rPr>
          <w:rFonts w:ascii="Times New Roman" w:hAnsi="Times New Roman" w:cs="Times New Roman"/>
          <w:sz w:val="28"/>
          <w:szCs w:val="28"/>
          <w:lang w:val="uk-UA"/>
        </w:rPr>
        <w:t xml:space="preserve">від 19.09.2019 № К-1909/19, від 19.09.2019 № К-1912/19 Восьмий ААС звертався до ДСА України та ДП «ІСС» щодо запровадження коректного та актуального, відповідно до чинного законодавства функціоналу щодо контролю процесуальних строків. </w:t>
      </w:r>
    </w:p>
    <w:p w:rsidR="00B24E5F" w:rsidRPr="006E1CD5" w:rsidRDefault="00B24E5F" w:rsidP="00B24E5F">
      <w:pPr>
        <w:spacing w:before="240" w:line="240" w:lineRule="auto"/>
        <w:ind w:firstLine="567"/>
        <w:jc w:val="both"/>
        <w:rPr>
          <w:rFonts w:ascii="Times New Roman" w:hAnsi="Times New Roman" w:cs="Times New Roman"/>
          <w:sz w:val="28"/>
          <w:szCs w:val="28"/>
          <w:lang w:val="uk-UA" w:eastAsia="uk-UA"/>
        </w:rPr>
      </w:pPr>
      <w:r w:rsidRPr="006E1CD5">
        <w:rPr>
          <w:rFonts w:ascii="Times New Roman" w:hAnsi="Times New Roman" w:cs="Times New Roman"/>
          <w:sz w:val="28"/>
          <w:szCs w:val="28"/>
          <w:lang w:val="uk-UA" w:eastAsia="uk-UA"/>
        </w:rPr>
        <w:t>Підприємство листом від 23.04.2019 № 2125/0/2-19Вих повідомило, що питання доопрацювання програмного забезпечення стосовно автоматичного розрахунку процесуальних строків у КП «ДСС» буде розглянуто у другому кварталі 2019 року.</w:t>
      </w:r>
    </w:p>
    <w:p w:rsidR="00B24E5F" w:rsidRPr="006E1CD5" w:rsidRDefault="00B24E5F" w:rsidP="00B24E5F">
      <w:pPr>
        <w:spacing w:before="240" w:line="240" w:lineRule="auto"/>
        <w:ind w:firstLine="567"/>
        <w:jc w:val="both"/>
        <w:rPr>
          <w:rFonts w:ascii="Times New Roman" w:hAnsi="Times New Roman" w:cs="Times New Roman"/>
          <w:color w:val="000000"/>
          <w:sz w:val="28"/>
          <w:szCs w:val="28"/>
          <w:lang w:val="uk-UA"/>
        </w:rPr>
      </w:pPr>
      <w:r w:rsidRPr="006E1CD5">
        <w:rPr>
          <w:rFonts w:ascii="Times New Roman" w:hAnsi="Times New Roman" w:cs="Times New Roman"/>
          <w:sz w:val="28"/>
          <w:szCs w:val="28"/>
          <w:lang w:val="uk-UA"/>
        </w:rPr>
        <w:t xml:space="preserve">Упродовж грудня 2019 року проводилась переписка листами і електронною поштою, спілкування телефоном з працівниками ДСА України та ДП «ІСС» щодо порушеного питання. 10 січня 2020 року </w:t>
      </w:r>
      <w:r w:rsidRPr="006E1CD5">
        <w:rPr>
          <w:rFonts w:ascii="Times New Roman" w:hAnsi="Times New Roman" w:cs="Times New Roman"/>
          <w:color w:val="000000"/>
          <w:sz w:val="28"/>
          <w:szCs w:val="28"/>
          <w:lang w:val="uk-UA"/>
        </w:rPr>
        <w:t xml:space="preserve">з ДП «ІСС» спеціаліст повідомила, що вирішено створити робочу групу з порушеного питання, оскільки є багато юридичних нюансів у цій площині. </w:t>
      </w:r>
    </w:p>
    <w:p w:rsidR="00B24E5F" w:rsidRPr="006E1CD5" w:rsidRDefault="00D94354" w:rsidP="00B24E5F">
      <w:pPr>
        <w:spacing w:before="240" w:line="24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6</w:t>
      </w:r>
      <w:r w:rsidR="00B24E5F" w:rsidRPr="006E1CD5">
        <w:rPr>
          <w:rFonts w:ascii="Times New Roman" w:hAnsi="Times New Roman" w:cs="Times New Roman"/>
          <w:sz w:val="28"/>
          <w:szCs w:val="28"/>
          <w:lang w:val="uk-UA"/>
        </w:rPr>
        <w:t>.</w:t>
      </w:r>
      <w:r w:rsidR="00B24E5F" w:rsidRPr="006E1CD5">
        <w:rPr>
          <w:rFonts w:ascii="Times New Roman" w:eastAsia="Times New Roman" w:hAnsi="Times New Roman" w:cs="Times New Roman"/>
          <w:sz w:val="28"/>
          <w:szCs w:val="28"/>
          <w:lang w:val="uk-UA"/>
        </w:rPr>
        <w:t xml:space="preserve"> 2. Не реалізовано пропозицію: «При внесенні записів на закладці «Судовий збір» під час додавання запису про судовий збір, щоб в довіднику юридичних і фізичних осіб (учасники процесу) курсор встановлюється автоматично у першій інстанції – на позивачу, в апеляційній інстанції – на особі, яка подала апеляційну скаргу, в касаційній інстанції - на особі, яка подала касаційну скаргу».</w:t>
      </w:r>
    </w:p>
    <w:p w:rsidR="00B24E5F" w:rsidRPr="006E1CD5" w:rsidRDefault="00D94354" w:rsidP="00B24E5F">
      <w:pPr>
        <w:spacing w:before="24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B24E5F" w:rsidRPr="006E1CD5">
        <w:rPr>
          <w:rFonts w:ascii="Times New Roman" w:eastAsia="Times New Roman" w:hAnsi="Times New Roman" w:cs="Times New Roman"/>
          <w:sz w:val="28"/>
          <w:szCs w:val="28"/>
          <w:lang w:val="uk-UA"/>
        </w:rPr>
        <w:t xml:space="preserve">. В залежності від типу заяви (або типу </w:t>
      </w:r>
      <w:proofErr w:type="spellStart"/>
      <w:r w:rsidR="00B24E5F" w:rsidRPr="006E1CD5">
        <w:rPr>
          <w:rFonts w:ascii="Times New Roman" w:eastAsia="Times New Roman" w:hAnsi="Times New Roman" w:cs="Times New Roman"/>
          <w:sz w:val="28"/>
          <w:szCs w:val="28"/>
          <w:lang w:val="uk-UA"/>
        </w:rPr>
        <w:t>статкартки</w:t>
      </w:r>
      <w:proofErr w:type="spellEnd"/>
      <w:r w:rsidR="00B24E5F" w:rsidRPr="006E1CD5">
        <w:rPr>
          <w:rFonts w:ascii="Times New Roman" w:eastAsia="Times New Roman" w:hAnsi="Times New Roman" w:cs="Times New Roman"/>
          <w:sz w:val="28"/>
          <w:szCs w:val="28"/>
          <w:lang w:val="uk-UA"/>
        </w:rPr>
        <w:t xml:space="preserve">), заповнення поля заявлено вимогу стягнути (більше 0 гривень), щоб при внесенні записів на закладці «Судовий збір» курсор встановлювався автоматично – на відповідному типі судового збору. </w:t>
      </w:r>
    </w:p>
    <w:p w:rsidR="00B24E5F" w:rsidRPr="006E1CD5" w:rsidRDefault="00D94354" w:rsidP="00B24E5F">
      <w:pPr>
        <w:spacing w:before="24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B24E5F" w:rsidRPr="006E1CD5">
        <w:rPr>
          <w:rFonts w:ascii="Times New Roman" w:eastAsia="Times New Roman" w:hAnsi="Times New Roman" w:cs="Times New Roman"/>
          <w:sz w:val="28"/>
          <w:szCs w:val="28"/>
          <w:lang w:val="uk-UA"/>
        </w:rPr>
        <w:t>. Якщо заповнено поле в картці учасника процесу «заявлено вимогу стягнути», то при виборі майнового типу судового збору, щоб сума із поля «заявлено вимогу стягнути» автоматично переносилась в поле «ціна позову» (з можливістю редагування останнього). У випадку незаповненого поля «заявлено вимогу стягнути», але після вибору майнового типу судового збору і заповнення поля «ціна позову», переносити ціну позову в поле «заявлено вимогу стягнути», попередньо видавши попередження про це на екран.</w:t>
      </w:r>
    </w:p>
    <w:p w:rsidR="00B24E5F" w:rsidRPr="006E1CD5" w:rsidRDefault="00D94354" w:rsidP="00B24E5F">
      <w:pPr>
        <w:spacing w:before="24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00B24E5F" w:rsidRPr="006E1CD5">
        <w:rPr>
          <w:rFonts w:ascii="Times New Roman" w:eastAsia="Times New Roman" w:hAnsi="Times New Roman" w:cs="Times New Roman"/>
          <w:sz w:val="28"/>
          <w:szCs w:val="28"/>
          <w:lang w:val="uk-UA"/>
        </w:rPr>
        <w:t>. У зв’язку з тим, що звіт форми 10 в частині фактичних сплат (доплат) прив’язується до рахунку суду по судовому збору, пропонуємо, щоб під час підтвердження сплати (доплати) судового збору з казначейства поле «Дата отримання документа банком розпорядника» автоматично переносилось в поле «Дата реєстрації судового збору» – таким чином відбувається автоматична прив’язка дати отримання коштів судового збору на рахунок суду із датою включення відповідних записів до звіту форми 10.</w:t>
      </w:r>
    </w:p>
    <w:p w:rsidR="00B24E5F" w:rsidRPr="006E1CD5" w:rsidRDefault="00D94354" w:rsidP="00B24E5F">
      <w:pPr>
        <w:spacing w:before="24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10</w:t>
      </w:r>
      <w:r w:rsidR="00B24E5F" w:rsidRPr="006E1CD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B24E5F" w:rsidRPr="006E1CD5">
        <w:rPr>
          <w:rFonts w:ascii="Times New Roman" w:eastAsia="Times New Roman" w:hAnsi="Times New Roman" w:cs="Times New Roman"/>
          <w:sz w:val="28"/>
          <w:szCs w:val="28"/>
          <w:lang w:val="uk-UA"/>
        </w:rPr>
        <w:t>Зважаючи на те, що одна й та ж юридична особа може виступати в одних провадженнях суб’єктом владних повноважень, а в інших – юридичною особою, пропонуємо  встановлювати відмітки типу особи в картці учасника процесу</w:t>
      </w:r>
      <w:r w:rsidR="00B24E5F" w:rsidRPr="006E1CD5">
        <w:rPr>
          <w:rFonts w:ascii="Times New Roman" w:eastAsia="Times New Roman" w:hAnsi="Times New Roman" w:cs="Times New Roman"/>
          <w:color w:val="000000"/>
          <w:sz w:val="28"/>
          <w:szCs w:val="28"/>
          <w:lang w:val="uk-UA"/>
        </w:rPr>
        <w:t xml:space="preserve">. Такі </w:t>
      </w:r>
      <w:r w:rsidR="00B24E5F" w:rsidRPr="006E1CD5">
        <w:rPr>
          <w:rFonts w:ascii="Times New Roman" w:eastAsia="Times New Roman" w:hAnsi="Times New Roman" w:cs="Times New Roman"/>
          <w:color w:val="000000"/>
          <w:sz w:val="28"/>
          <w:szCs w:val="28"/>
          <w:lang w:val="uk-UA"/>
        </w:rPr>
        <w:lastRenderedPageBreak/>
        <w:t>ситуації у звітному періоді, зокрема, виникали, коли апелянтом був приватний виконавець.</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w:t>
      </w:r>
      <w:r w:rsidR="00D94354">
        <w:rPr>
          <w:rFonts w:ascii="Times New Roman" w:eastAsia="Times New Roman" w:hAnsi="Times New Roman" w:cs="Times New Roman"/>
          <w:sz w:val="28"/>
          <w:szCs w:val="28"/>
          <w:lang w:val="uk-UA"/>
        </w:rPr>
        <w:t>1</w:t>
      </w:r>
      <w:r w:rsidRPr="006E1CD5">
        <w:rPr>
          <w:rFonts w:ascii="Times New Roman" w:eastAsia="Times New Roman" w:hAnsi="Times New Roman" w:cs="Times New Roman"/>
          <w:sz w:val="28"/>
          <w:szCs w:val="28"/>
          <w:lang w:val="uk-UA"/>
        </w:rPr>
        <w:t xml:space="preserve">. У великому фільтрі реєстру заяв\справ на закладці «учасники процесу» в деталізації пошуку в картці на особу можливість пошуку карток із заповненим реквізитом «СВП» шляхом вибору встановлення галочки в реквізиті «СВП» та щоб можна було зробити цей реквізит білим кольором (для пошуку незаповнених реквізитів «СВП») не реалізована. Натомість, Підприємство запропонувало пошук з встановленим в реквізиті «СВП» значенням «…», при якому відбувається пошук карток з помилково внесеним в реквізит «СВП» значенням «…» (витерти це помилкове значення неможливо). Щоб віднайти в КП «ДСС» картки на особу із встановленим значенням «СВП» і не відміченим реквізитом «Юридична особа», потрібно 43 рази фільтрувати усі внесені 43 значення «СВП» з довідника СВП. </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w:t>
      </w:r>
      <w:r w:rsidR="00D94354">
        <w:rPr>
          <w:rFonts w:ascii="Times New Roman" w:eastAsia="Times New Roman" w:hAnsi="Times New Roman" w:cs="Times New Roman"/>
          <w:sz w:val="28"/>
          <w:szCs w:val="28"/>
          <w:lang w:val="uk-UA"/>
        </w:rPr>
        <w:t>2</w:t>
      </w:r>
      <w:r w:rsidRPr="006E1CD5">
        <w:rPr>
          <w:rFonts w:ascii="Times New Roman" w:eastAsia="Times New Roman" w:hAnsi="Times New Roman" w:cs="Times New Roman"/>
          <w:sz w:val="28"/>
          <w:szCs w:val="28"/>
          <w:lang w:val="uk-UA"/>
        </w:rPr>
        <w:t xml:space="preserve">. З нез’ясованих причин відключаються </w:t>
      </w:r>
      <w:proofErr w:type="spellStart"/>
      <w:r w:rsidRPr="006E1CD5">
        <w:rPr>
          <w:rFonts w:ascii="Times New Roman" w:eastAsia="Times New Roman" w:hAnsi="Times New Roman" w:cs="Times New Roman"/>
          <w:sz w:val="28"/>
          <w:szCs w:val="28"/>
          <w:lang w:val="uk-UA"/>
        </w:rPr>
        <w:t>статкартки</w:t>
      </w:r>
      <w:proofErr w:type="spellEnd"/>
      <w:r w:rsidRPr="006E1CD5">
        <w:rPr>
          <w:rFonts w:ascii="Times New Roman" w:eastAsia="Times New Roman" w:hAnsi="Times New Roman" w:cs="Times New Roman"/>
          <w:sz w:val="28"/>
          <w:szCs w:val="28"/>
          <w:lang w:val="uk-UA"/>
        </w:rPr>
        <w:t xml:space="preserve"> від </w:t>
      </w:r>
      <w:proofErr w:type="spellStart"/>
      <w:r w:rsidRPr="006E1CD5">
        <w:rPr>
          <w:rFonts w:ascii="Times New Roman" w:eastAsia="Times New Roman" w:hAnsi="Times New Roman" w:cs="Times New Roman"/>
          <w:sz w:val="28"/>
          <w:szCs w:val="28"/>
          <w:lang w:val="uk-UA"/>
        </w:rPr>
        <w:t>статзвіту</w:t>
      </w:r>
      <w:proofErr w:type="spellEnd"/>
      <w:r w:rsidRPr="006E1CD5">
        <w:rPr>
          <w:rFonts w:ascii="Times New Roman" w:eastAsia="Times New Roman" w:hAnsi="Times New Roman" w:cs="Times New Roman"/>
          <w:sz w:val="28"/>
          <w:szCs w:val="28"/>
          <w:lang w:val="uk-UA"/>
        </w:rPr>
        <w:t xml:space="preserve">. </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w:t>
      </w:r>
      <w:r w:rsidR="00D94354">
        <w:rPr>
          <w:rFonts w:ascii="Times New Roman" w:eastAsia="Times New Roman" w:hAnsi="Times New Roman" w:cs="Times New Roman"/>
          <w:sz w:val="28"/>
          <w:szCs w:val="28"/>
          <w:lang w:val="uk-UA"/>
        </w:rPr>
        <w:t>3</w:t>
      </w:r>
      <w:r w:rsidRPr="006E1CD5">
        <w:rPr>
          <w:rFonts w:ascii="Times New Roman" w:eastAsia="Times New Roman" w:hAnsi="Times New Roman" w:cs="Times New Roman"/>
          <w:sz w:val="28"/>
          <w:szCs w:val="28"/>
          <w:lang w:val="uk-UA"/>
        </w:rPr>
        <w:t>. Не реалізована можливість редагування дати слухання в п.19 СК_А у такій ситуації; «Якщо в ухвалі про призначення справи до судового розгляду було виправлено дату слухання, то в п.19 СК_А така дата чомусь залишається. Відповідь Підприємства: якщо після ухвали про призначення є документи в оригіналі, то нічого зробити уже неможливо».</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w:t>
      </w:r>
      <w:r w:rsidR="00D94354">
        <w:rPr>
          <w:rFonts w:ascii="Times New Roman" w:eastAsia="Times New Roman" w:hAnsi="Times New Roman" w:cs="Times New Roman"/>
          <w:sz w:val="28"/>
          <w:szCs w:val="28"/>
          <w:lang w:val="uk-UA"/>
        </w:rPr>
        <w:t>4</w:t>
      </w:r>
      <w:r w:rsidRPr="006E1CD5">
        <w:rPr>
          <w:rFonts w:ascii="Times New Roman" w:eastAsia="Times New Roman" w:hAnsi="Times New Roman" w:cs="Times New Roman"/>
          <w:sz w:val="28"/>
          <w:szCs w:val="28"/>
          <w:lang w:val="uk-UA"/>
        </w:rPr>
        <w:t>. Не реалізовано пропозицію Восьмого ААС: «В зв’язках редактора для полегшення пошуку потрібного, усі значення з поміткою (АДМ) зробити іншим кольором. Згрупувати зв’язки редактора або в групи з помітками (наприклад, АДМ), або по алфавіту».</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w:t>
      </w:r>
      <w:r w:rsidR="00D94354">
        <w:rPr>
          <w:rFonts w:ascii="Times New Roman" w:eastAsia="Times New Roman" w:hAnsi="Times New Roman" w:cs="Times New Roman"/>
          <w:sz w:val="28"/>
          <w:szCs w:val="28"/>
          <w:lang w:val="uk-UA"/>
        </w:rPr>
        <w:t>5</w:t>
      </w:r>
      <w:r w:rsidRPr="006E1CD5">
        <w:rPr>
          <w:rFonts w:ascii="Times New Roman" w:eastAsia="Times New Roman" w:hAnsi="Times New Roman" w:cs="Times New Roman"/>
          <w:sz w:val="28"/>
          <w:szCs w:val="28"/>
          <w:lang w:val="uk-UA"/>
        </w:rPr>
        <w:t>. Формулювання «Недоліки не усунуто, апеляційну скаргу повернуто» перейменувати у зв’язках редактора, показниках фільтрів, друку тощо на «Недоліки не усунуто, апеляційну скаргу повернуто (АДМ)».</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w:t>
      </w:r>
      <w:r w:rsidR="00D94354">
        <w:rPr>
          <w:rFonts w:ascii="Times New Roman" w:eastAsia="Times New Roman" w:hAnsi="Times New Roman" w:cs="Times New Roman"/>
          <w:sz w:val="28"/>
          <w:szCs w:val="28"/>
          <w:lang w:val="uk-UA"/>
        </w:rPr>
        <w:t>6</w:t>
      </w:r>
      <w:r w:rsidRPr="006E1CD5">
        <w:rPr>
          <w:rFonts w:ascii="Times New Roman" w:eastAsia="Times New Roman" w:hAnsi="Times New Roman" w:cs="Times New Roman"/>
          <w:sz w:val="28"/>
          <w:szCs w:val="28"/>
          <w:lang w:val="uk-UA"/>
        </w:rPr>
        <w:t>. Для поєднаних справ у реєстрі заяв/справ КП «ДСС» існує одна колонка. Однак, в процесі роботи в КП «ДСС» виникає потреба фільтрації справ, поєднаних зі справами свого суду, і окремо фільтрації справ, поєднаних зі справами інших судів. В даний час такі поєднані справи відфільтрувати від справ, поєднаних лише у Восьмому ААС, можливо лише у фільтрі реєстру заяв\справ. Просимо передбачити окремі колонки для поєднаних справ зі справами свого суду, і поєднаних справ зі справами не свого суду.</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w:t>
      </w:r>
      <w:r w:rsidR="00D94354">
        <w:rPr>
          <w:rFonts w:ascii="Times New Roman" w:eastAsia="Times New Roman" w:hAnsi="Times New Roman" w:cs="Times New Roman"/>
          <w:sz w:val="28"/>
          <w:szCs w:val="28"/>
          <w:lang w:val="uk-UA"/>
        </w:rPr>
        <w:t>7</w:t>
      </w:r>
      <w:r w:rsidRPr="006E1CD5">
        <w:rPr>
          <w:rFonts w:ascii="Times New Roman" w:eastAsia="Times New Roman" w:hAnsi="Times New Roman" w:cs="Times New Roman"/>
          <w:sz w:val="28"/>
          <w:szCs w:val="28"/>
          <w:lang w:val="uk-UA"/>
        </w:rPr>
        <w:t>. Слід передбачити, щоб з реплікаціями із місцевих загальних судів надходили й документи по справам, а також, щоб з апеляційних адміністративних судів справи з документами надходили з реплікаціями до місцевих загальних судів.</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w:t>
      </w:r>
      <w:r w:rsidR="00D94354">
        <w:rPr>
          <w:rFonts w:ascii="Times New Roman" w:eastAsia="Times New Roman" w:hAnsi="Times New Roman" w:cs="Times New Roman"/>
          <w:sz w:val="28"/>
          <w:szCs w:val="28"/>
          <w:lang w:val="uk-UA"/>
        </w:rPr>
        <w:t>8</w:t>
      </w:r>
      <w:r w:rsidRPr="006E1CD5">
        <w:rPr>
          <w:rFonts w:ascii="Times New Roman" w:eastAsia="Times New Roman" w:hAnsi="Times New Roman" w:cs="Times New Roman"/>
          <w:sz w:val="28"/>
          <w:szCs w:val="28"/>
          <w:lang w:val="uk-UA"/>
        </w:rPr>
        <w:t xml:space="preserve">. Показник «Дата реплікації» у фільтрах реєстру заяв\справ та реєстру документів має різне значення: - у фільтрах реєстру заяв\справ вибирається дату реплікації справи; - у фільтрах реєстру документів вибирається дату реплікації </w:t>
      </w:r>
      <w:r w:rsidRPr="006E1CD5">
        <w:rPr>
          <w:rFonts w:ascii="Times New Roman" w:eastAsia="Times New Roman" w:hAnsi="Times New Roman" w:cs="Times New Roman"/>
          <w:sz w:val="28"/>
          <w:szCs w:val="28"/>
          <w:lang w:val="uk-UA"/>
        </w:rPr>
        <w:lastRenderedPageBreak/>
        <w:t>документу. Тому прохання для однозначного трактування користувачами даного показника увести у фільтр користувачів реєстру документів показники «Дата реплікації справи», «Дата реплікації документу».</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19. У сформованих системою списках справ просимо налагодити коректну розмітку сторінок для друку та вирівнювання значень у клітинках таблиці по вертикалі.</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20.</w:t>
      </w:r>
      <w:r w:rsidR="00D94354">
        <w:rPr>
          <w:rFonts w:ascii="Times New Roman" w:eastAsia="Times New Roman" w:hAnsi="Times New Roman" w:cs="Times New Roman"/>
          <w:sz w:val="28"/>
          <w:szCs w:val="28"/>
          <w:lang w:val="uk-UA"/>
        </w:rPr>
        <w:t xml:space="preserve"> </w:t>
      </w:r>
      <w:r w:rsidRPr="006E1CD5">
        <w:rPr>
          <w:rFonts w:ascii="Times New Roman" w:eastAsia="Times New Roman" w:hAnsi="Times New Roman" w:cs="Times New Roman"/>
          <w:sz w:val="28"/>
          <w:szCs w:val="28"/>
          <w:lang w:val="uk-UA"/>
        </w:rPr>
        <w:t>На лист Восьмого ААС від 18.11.2019 № К-2381/19 до ДСА України та ДП «ІСС» щодо потреби відображення у табелі обліку робочого часу суддів погодинно відпрацьованого часу, ДСА України листом від 25.11.2019 № 15-29502/19 доручило ДП «ІСС» опрацювати порушені в листі питання, за потреби – усунути недоліки та вжити відповідних заходів і про результати повідомити Восьмий ААС та ДСА України.</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21. В КП "ДСС" в </w:t>
      </w:r>
      <w:proofErr w:type="spellStart"/>
      <w:r w:rsidRPr="006E1CD5">
        <w:rPr>
          <w:rFonts w:ascii="Times New Roman" w:eastAsia="Times New Roman" w:hAnsi="Times New Roman" w:cs="Times New Roman"/>
          <w:sz w:val="28"/>
          <w:szCs w:val="28"/>
          <w:lang w:val="uk-UA"/>
        </w:rPr>
        <w:t>статкартці</w:t>
      </w:r>
      <w:proofErr w:type="spellEnd"/>
      <w:r w:rsidRPr="006E1CD5">
        <w:rPr>
          <w:rFonts w:ascii="Times New Roman" w:eastAsia="Times New Roman" w:hAnsi="Times New Roman" w:cs="Times New Roman"/>
          <w:sz w:val="28"/>
          <w:szCs w:val="28"/>
          <w:lang w:val="uk-UA"/>
        </w:rPr>
        <w:t xml:space="preserve"> СК_А відповідно до наказу ДСАУ від 13.02.2019 № 152 є «п.21. Постанова суду про задоволення позовних вимог у зв'язку з визнанням відповідачем позову від» (відповідно до </w:t>
      </w:r>
      <w:r w:rsidRPr="006E1CD5">
        <w:rPr>
          <w:rFonts w:ascii="Times New Roman" w:hAnsi="Times New Roman" w:cs="Times New Roman"/>
          <w:sz w:val="28"/>
          <w:szCs w:val="28"/>
          <w:lang w:val="uk-UA"/>
        </w:rPr>
        <w:t>2.21. Постанова суду від «_____» _________ 20_____ р. про задоволення позовних вимог у зв'язку з визнанням відповідачем позову Розділу 2 Додатку 1 зазначеного наказу) ц</w:t>
      </w:r>
      <w:r w:rsidRPr="006E1CD5">
        <w:rPr>
          <w:rFonts w:ascii="Times New Roman" w:eastAsia="Times New Roman" w:hAnsi="Times New Roman" w:cs="Times New Roman"/>
          <w:sz w:val="28"/>
          <w:szCs w:val="28"/>
          <w:lang w:val="uk-UA"/>
        </w:rPr>
        <w:t>ей пункт не задіяний в шаблоні жодного звіту. Прохання - відредагувати шаблони звітів в частині п.21 СК_А. І ще прохання додати п.21 СК_А до пунктів, які складають ознаку закінчення розгляду.</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Підприємство повідомило, що ДСА України  вважає це по суті розглядом справи (п.22) і п.21 недоцільно відокремлювати для визначення ознаки закінчення розгляду. Але якщо заповнено п.22, то потрібно відмітити результат апеляційного розгляду (а яким він буде у цьому випадку?). Тоді навіщо у </w:t>
      </w:r>
      <w:proofErr w:type="spellStart"/>
      <w:r w:rsidRPr="006E1CD5">
        <w:rPr>
          <w:rFonts w:ascii="Times New Roman" w:eastAsia="Times New Roman" w:hAnsi="Times New Roman" w:cs="Times New Roman"/>
          <w:sz w:val="28"/>
          <w:szCs w:val="28"/>
          <w:lang w:val="uk-UA"/>
        </w:rPr>
        <w:t>статкартці</w:t>
      </w:r>
      <w:proofErr w:type="spellEnd"/>
      <w:r w:rsidRPr="006E1CD5">
        <w:rPr>
          <w:rFonts w:ascii="Times New Roman" w:eastAsia="Times New Roman" w:hAnsi="Times New Roman" w:cs="Times New Roman"/>
          <w:sz w:val="28"/>
          <w:szCs w:val="28"/>
          <w:lang w:val="uk-UA"/>
        </w:rPr>
        <w:t xml:space="preserve"> уведений п.21?</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22. Просимо реалізувати функціонал формування суддівського досьє в автоматичному режимі в КП «ДСС».</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23. Для відображення достовірної інформації про ефективність здійснення судочинства суддею в суддівському досьє у відповідності до Положення про порядок ведення суддівського досьє пропонуємо реалізувати можливість: - отримання  інформації про дотримання строків розгляду справ та матеріалів; - інформації про середню тривалість виготовлення тексту вмотивованого судового рішення; а також розмежування: - підстав скасування чи зміни судових рішень (у зв’язку з порушенням норм матеріального права, у зв’язку з порушенням норм процесуального права, не пов’язані з порушенням матеріального і процесуального права); - залишку нерозглянутих справ (на матеріали і справи); - розглянутих судових рішень (на ті, які підлягають та які не підлягають оскарженню).</w:t>
      </w:r>
    </w:p>
    <w:p w:rsidR="00B24E5F" w:rsidRPr="006E1CD5" w:rsidRDefault="00B24E5F" w:rsidP="00B24E5F">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24. Усунути недолік, що виникає під час друку вибраної сторінки документа:</w:t>
      </w:r>
    </w:p>
    <w:p w:rsidR="00B24E5F" w:rsidRPr="006E1CD5" w:rsidRDefault="00B24E5F" w:rsidP="00B24E5F">
      <w:pPr>
        <w:spacing w:before="240" w:after="0" w:line="240" w:lineRule="auto"/>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lastRenderedPageBreak/>
        <w:t>- якщо вибирати сторінку для друку і мишею натиснути на ОК (друк), то роздрукується задана сторінка;</w:t>
      </w:r>
    </w:p>
    <w:p w:rsidR="00B24E5F" w:rsidRPr="006E1CD5" w:rsidRDefault="00B24E5F" w:rsidP="00B24E5F">
      <w:pPr>
        <w:spacing w:before="240" w:after="0" w:line="240" w:lineRule="auto"/>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 якщо натиснути клавішу </w:t>
      </w:r>
      <w:proofErr w:type="spellStart"/>
      <w:r w:rsidRPr="006E1CD5">
        <w:rPr>
          <w:rFonts w:ascii="Times New Roman" w:eastAsia="Times New Roman" w:hAnsi="Times New Roman" w:cs="Times New Roman"/>
          <w:sz w:val="28"/>
          <w:szCs w:val="28"/>
          <w:lang w:val="uk-UA"/>
        </w:rPr>
        <w:t>Еnter</w:t>
      </w:r>
      <w:proofErr w:type="spellEnd"/>
      <w:r w:rsidRPr="006E1CD5">
        <w:rPr>
          <w:rFonts w:ascii="Times New Roman" w:eastAsia="Times New Roman" w:hAnsi="Times New Roman" w:cs="Times New Roman"/>
          <w:sz w:val="28"/>
          <w:szCs w:val="28"/>
          <w:lang w:val="uk-UA"/>
        </w:rPr>
        <w:t>, то роздрукуються усі сторінки документа.</w:t>
      </w:r>
    </w:p>
    <w:p w:rsidR="00B24E5F" w:rsidRPr="006E1CD5" w:rsidRDefault="00B24E5F" w:rsidP="00D94354">
      <w:pPr>
        <w:spacing w:before="24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Підприємство повідомило, що йому не вдалось відтворити зазначену ситуацію, в той час коли під час телефонної розмови з працівниками служби </w:t>
      </w:r>
      <w:proofErr w:type="spellStart"/>
      <w:r w:rsidRPr="006E1CD5">
        <w:rPr>
          <w:rFonts w:ascii="Times New Roman" w:eastAsia="Times New Roman" w:hAnsi="Times New Roman" w:cs="Times New Roman"/>
          <w:sz w:val="28"/>
          <w:szCs w:val="28"/>
          <w:lang w:val="uk-UA"/>
        </w:rPr>
        <w:t>техпідтримки</w:t>
      </w:r>
      <w:proofErr w:type="spellEnd"/>
      <w:r w:rsidRPr="006E1CD5">
        <w:rPr>
          <w:rFonts w:ascii="Times New Roman" w:eastAsia="Times New Roman" w:hAnsi="Times New Roman" w:cs="Times New Roman"/>
          <w:sz w:val="28"/>
          <w:szCs w:val="28"/>
          <w:lang w:val="uk-UA"/>
        </w:rPr>
        <w:t xml:space="preserve"> оператору Підприємства вдалось відтворити цю проблему навіть без застосування засобів віддаленого доступу.</w:t>
      </w:r>
    </w:p>
    <w:p w:rsidR="00B24E5F" w:rsidRPr="006E1CD5" w:rsidRDefault="00B24E5F" w:rsidP="00B24E5F">
      <w:pPr>
        <w:spacing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25. Для коректного заповнення картки АВ про відновлення втраченого провадження з шаблонів процесуальних документів, а саме п.6.3, де у </w:t>
      </w:r>
      <w:proofErr w:type="spellStart"/>
      <w:r w:rsidRPr="006E1CD5">
        <w:rPr>
          <w:rFonts w:ascii="Times New Roman" w:eastAsia="Times New Roman" w:hAnsi="Times New Roman" w:cs="Times New Roman"/>
          <w:sz w:val="28"/>
          <w:szCs w:val="28"/>
          <w:lang w:val="uk-UA"/>
        </w:rPr>
        <w:t>випадаючому</w:t>
      </w:r>
      <w:proofErr w:type="spellEnd"/>
      <w:r w:rsidRPr="006E1CD5">
        <w:rPr>
          <w:rFonts w:ascii="Times New Roman" w:eastAsia="Times New Roman" w:hAnsi="Times New Roman" w:cs="Times New Roman"/>
          <w:sz w:val="28"/>
          <w:szCs w:val="28"/>
          <w:lang w:val="uk-UA"/>
        </w:rPr>
        <w:t xml:space="preserve"> списку треба вибирати або відмовлено у відкритті провадження, або відкрито провадження, - просимо передбачити два окремі пункти і у зв’язках редактора зробити зв’язку «відмовлено у відкритті втраченого провадження». </w:t>
      </w:r>
    </w:p>
    <w:p w:rsidR="00B24E5F" w:rsidRPr="006E1CD5" w:rsidRDefault="00B24E5F" w:rsidP="00B24E5F">
      <w:pPr>
        <w:spacing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26. Фільтрація в реєстрі «Журнали поштової кореспонденції» по параметрах «доставлено (не </w:t>
      </w:r>
      <w:proofErr w:type="spellStart"/>
      <w:r w:rsidRPr="006E1CD5">
        <w:rPr>
          <w:rFonts w:ascii="Times New Roman" w:eastAsia="Times New Roman" w:hAnsi="Times New Roman" w:cs="Times New Roman"/>
          <w:sz w:val="28"/>
          <w:szCs w:val="28"/>
          <w:lang w:val="uk-UA"/>
        </w:rPr>
        <w:t>роздруковано</w:t>
      </w:r>
      <w:proofErr w:type="spellEnd"/>
      <w:r w:rsidRPr="006E1CD5">
        <w:rPr>
          <w:rFonts w:ascii="Times New Roman" w:eastAsia="Times New Roman" w:hAnsi="Times New Roman" w:cs="Times New Roman"/>
          <w:sz w:val="28"/>
          <w:szCs w:val="28"/>
          <w:lang w:val="uk-UA"/>
        </w:rPr>
        <w:t xml:space="preserve">)», «не доставлено (не </w:t>
      </w:r>
      <w:proofErr w:type="spellStart"/>
      <w:r w:rsidRPr="006E1CD5">
        <w:rPr>
          <w:rFonts w:ascii="Times New Roman" w:eastAsia="Times New Roman" w:hAnsi="Times New Roman" w:cs="Times New Roman"/>
          <w:sz w:val="28"/>
          <w:szCs w:val="28"/>
          <w:lang w:val="uk-UA"/>
        </w:rPr>
        <w:t>роздруковано</w:t>
      </w:r>
      <w:proofErr w:type="spellEnd"/>
      <w:r w:rsidRPr="006E1CD5">
        <w:rPr>
          <w:rFonts w:ascii="Times New Roman" w:eastAsia="Times New Roman" w:hAnsi="Times New Roman" w:cs="Times New Roman"/>
          <w:sz w:val="28"/>
          <w:szCs w:val="28"/>
          <w:lang w:val="uk-UA"/>
        </w:rPr>
        <w:t>)», «дані про доставку відсутні», «роздруковані дані про доставку» - не відображається внизу кількість відфільтрованих записів, на якому запису стоїть курсор тощо, а також неможливо роздрукувати\передати в Excel відібраний список документів за наслідками такої фільтрації.</w:t>
      </w:r>
    </w:p>
    <w:p w:rsidR="00B24E5F" w:rsidRPr="006E1CD5" w:rsidRDefault="00B24E5F" w:rsidP="00B24E5F">
      <w:pPr>
        <w:spacing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27. Прохання змінити нумерацію пунктів СК_П, СК_А, СК_Н на відповідні до наказу ДСАУ від 13.02.2019 № 152.</w:t>
      </w:r>
    </w:p>
    <w:p w:rsidR="00B24E5F" w:rsidRPr="006E1CD5" w:rsidRDefault="00B24E5F" w:rsidP="00B24E5F">
      <w:pPr>
        <w:spacing w:line="240" w:lineRule="auto"/>
        <w:ind w:firstLine="708"/>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Також, пропонуємо привести нумерацію рядків статистичної звітності форми 2-а та форми 1-а у відповідність до нумерації Класифікатора спеціалізацій суддів та категорій справ, затвердженого наказом ДСА України від 21.12.2018 № 622.</w:t>
      </w:r>
    </w:p>
    <w:p w:rsidR="00B24E5F" w:rsidRPr="006E1CD5" w:rsidRDefault="00B24E5F" w:rsidP="00B24E5F">
      <w:pPr>
        <w:spacing w:line="240" w:lineRule="auto"/>
        <w:ind w:firstLine="708"/>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28. Пропозиція щодо приведення у відповідність до наказу ДСАУ від 13.02.2019 № 152 пункти </w:t>
      </w:r>
      <w:proofErr w:type="spellStart"/>
      <w:r w:rsidRPr="006E1CD5">
        <w:rPr>
          <w:rFonts w:ascii="Times New Roman" w:eastAsia="Times New Roman" w:hAnsi="Times New Roman" w:cs="Times New Roman"/>
          <w:sz w:val="28"/>
          <w:szCs w:val="28"/>
          <w:lang w:val="uk-UA"/>
        </w:rPr>
        <w:t>статкартки</w:t>
      </w:r>
      <w:proofErr w:type="spellEnd"/>
      <w:r w:rsidRPr="006E1CD5">
        <w:rPr>
          <w:rFonts w:ascii="Times New Roman" w:eastAsia="Times New Roman" w:hAnsi="Times New Roman" w:cs="Times New Roman"/>
          <w:sz w:val="28"/>
          <w:szCs w:val="28"/>
          <w:lang w:val="uk-UA"/>
        </w:rPr>
        <w:t xml:space="preserve"> СК_П та СК_А. В п. 30.1 СК_П та в п. 34 СК_А «Постановлено ухвал про застосування заходів процесуального примусу» прохання зробити можливість вибирати вручну в </w:t>
      </w:r>
      <w:proofErr w:type="spellStart"/>
      <w:r w:rsidRPr="006E1CD5">
        <w:rPr>
          <w:rFonts w:ascii="Times New Roman" w:eastAsia="Times New Roman" w:hAnsi="Times New Roman" w:cs="Times New Roman"/>
          <w:sz w:val="28"/>
          <w:szCs w:val="28"/>
          <w:lang w:val="uk-UA"/>
        </w:rPr>
        <w:t>статкартці</w:t>
      </w:r>
      <w:proofErr w:type="spellEnd"/>
      <w:r w:rsidRPr="006E1CD5">
        <w:rPr>
          <w:rFonts w:ascii="Times New Roman" w:eastAsia="Times New Roman" w:hAnsi="Times New Roman" w:cs="Times New Roman"/>
          <w:sz w:val="28"/>
          <w:szCs w:val="28"/>
          <w:lang w:val="uk-UA"/>
        </w:rPr>
        <w:t xml:space="preserve"> «вид заходів процесуального примусу» (довідник 19 наказу ДСАУ від 13.02.2019 № 152).</w:t>
      </w:r>
    </w:p>
    <w:p w:rsidR="00B24E5F" w:rsidRPr="006E1CD5" w:rsidRDefault="00B24E5F" w:rsidP="00B24E5F">
      <w:pPr>
        <w:spacing w:line="240" w:lineRule="auto"/>
        <w:ind w:firstLine="708"/>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29. Під час призначення слухання справи в порядку письмового провадження (зв’язка в редакторі «Дата слухання (в письмовому провадженні)») використовується зв’язка «час слухання». В той же час в реєстраційній картці присутні реквізити «Дата слухання в попередньому розгляді» та «Час слухання в попередньому розгляді», «Дата слухання» та «Час» (по замовчуванню у відкритому судовому засіданні), а до реквізиту «Дата слухання (в письмовому провадженні)» немає відповідного реквізиту «Час слухання в письмовому провадженні». Тому й виходить, як в </w:t>
      </w:r>
      <w:proofErr w:type="spellStart"/>
      <w:r w:rsidRPr="006E1CD5">
        <w:rPr>
          <w:rFonts w:ascii="Times New Roman" w:eastAsia="Times New Roman" w:hAnsi="Times New Roman" w:cs="Times New Roman"/>
          <w:sz w:val="28"/>
          <w:szCs w:val="28"/>
          <w:lang w:val="uk-UA"/>
        </w:rPr>
        <w:t>скріншоті</w:t>
      </w:r>
      <w:proofErr w:type="spellEnd"/>
      <w:r w:rsidRPr="006E1CD5">
        <w:rPr>
          <w:rFonts w:ascii="Times New Roman" w:eastAsia="Times New Roman" w:hAnsi="Times New Roman" w:cs="Times New Roman"/>
          <w:sz w:val="28"/>
          <w:szCs w:val="28"/>
          <w:lang w:val="uk-UA"/>
        </w:rPr>
        <w:t xml:space="preserve"> дата слухання в письмовому провадженні, а час слухання береться з реквізиту, що пов’язаний з часом слухання у відкритому судовому засіданні. Просимо встановити в реєстраційній картці (та додати у зв’язки редактора та фільтри користувачів) в закладці «реквізити справи» реквізит «час слухання в письмовому провадженні», </w:t>
      </w:r>
      <w:r w:rsidRPr="006E1CD5">
        <w:rPr>
          <w:rFonts w:ascii="Times New Roman" w:eastAsia="Times New Roman" w:hAnsi="Times New Roman" w:cs="Times New Roman"/>
          <w:sz w:val="28"/>
          <w:szCs w:val="28"/>
          <w:lang w:val="uk-UA"/>
        </w:rPr>
        <w:lastRenderedPageBreak/>
        <w:t>оскільки сторона по справі не позбавлена права прибути в суд, де слухається її справа в письмовому провадженні (тому й суд повинен вказувати в ухвалі про призначення справи до розгляду в порядку письмового провадження не тільки дату, а й час слухання).</w:t>
      </w:r>
    </w:p>
    <w:p w:rsidR="00B24E5F" w:rsidRPr="006E1CD5" w:rsidRDefault="00B24E5F" w:rsidP="00B24E5F">
      <w:pPr>
        <w:spacing w:line="240" w:lineRule="auto"/>
        <w:ind w:firstLine="708"/>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30. Зняти контроль СК_П «Якщо п.9.3.4 та п.8.6.2 заповнені, то п.9.3.4 = п.8.6.2», оскільки п.9.3.4 – це дата ухвали про закінчення підготовчого провадження та призначення справи до судового розгляду», а п.8.6.2 (в нумерації </w:t>
      </w:r>
      <w:proofErr w:type="spellStart"/>
      <w:r w:rsidRPr="006E1CD5">
        <w:rPr>
          <w:rFonts w:ascii="Times New Roman" w:eastAsia="Times New Roman" w:hAnsi="Times New Roman" w:cs="Times New Roman"/>
          <w:sz w:val="28"/>
          <w:szCs w:val="28"/>
          <w:lang w:val="uk-UA"/>
        </w:rPr>
        <w:t>статкартки</w:t>
      </w:r>
      <w:proofErr w:type="spellEnd"/>
      <w:r w:rsidRPr="006E1CD5">
        <w:rPr>
          <w:rFonts w:ascii="Times New Roman" w:eastAsia="Times New Roman" w:hAnsi="Times New Roman" w:cs="Times New Roman"/>
          <w:sz w:val="28"/>
          <w:szCs w:val="28"/>
          <w:lang w:val="uk-UA"/>
        </w:rPr>
        <w:t xml:space="preserve"> типу П це п.8.5.2) – це дата, на яку призначено судове засідання. Для чого в </w:t>
      </w:r>
      <w:proofErr w:type="spellStart"/>
      <w:r w:rsidRPr="006E1CD5">
        <w:rPr>
          <w:rFonts w:ascii="Times New Roman" w:eastAsia="Times New Roman" w:hAnsi="Times New Roman" w:cs="Times New Roman"/>
          <w:sz w:val="28"/>
          <w:szCs w:val="28"/>
          <w:lang w:val="uk-UA"/>
        </w:rPr>
        <w:t>статкартці</w:t>
      </w:r>
      <w:proofErr w:type="spellEnd"/>
      <w:r w:rsidRPr="006E1CD5">
        <w:rPr>
          <w:rFonts w:ascii="Times New Roman" w:eastAsia="Times New Roman" w:hAnsi="Times New Roman" w:cs="Times New Roman"/>
          <w:sz w:val="28"/>
          <w:szCs w:val="28"/>
          <w:lang w:val="uk-UA"/>
        </w:rPr>
        <w:t xml:space="preserve"> СК_П два пункти з різною нумерацією і однаковими значеннями?</w:t>
      </w:r>
    </w:p>
    <w:p w:rsidR="00B24E5F" w:rsidRPr="006E1CD5" w:rsidRDefault="00B24E5F" w:rsidP="00B24E5F">
      <w:pPr>
        <w:spacing w:line="240" w:lineRule="auto"/>
        <w:ind w:firstLine="708"/>
        <w:jc w:val="both"/>
        <w:rPr>
          <w:rFonts w:ascii="Times New Roman" w:hAnsi="Times New Roman" w:cs="Times New Roman"/>
          <w:sz w:val="28"/>
          <w:szCs w:val="28"/>
          <w:lang w:val="uk-UA"/>
        </w:rPr>
      </w:pPr>
      <w:r w:rsidRPr="006E1CD5">
        <w:rPr>
          <w:rFonts w:ascii="Times New Roman" w:eastAsia="Times New Roman" w:hAnsi="Times New Roman" w:cs="Times New Roman"/>
          <w:sz w:val="28"/>
          <w:szCs w:val="28"/>
          <w:lang w:val="uk-UA"/>
        </w:rPr>
        <w:t>31.</w:t>
      </w:r>
      <w:r w:rsidRPr="006E1CD5">
        <w:rPr>
          <w:rFonts w:ascii="Times New Roman" w:hAnsi="Times New Roman" w:cs="Times New Roman"/>
          <w:sz w:val="28"/>
          <w:szCs w:val="28"/>
          <w:lang w:val="uk-UA"/>
        </w:rPr>
        <w:t xml:space="preserve">В СК_П п.25.6 і п.26.4 після заповнення в документі значення з довідника не відображаються дані в </w:t>
      </w:r>
      <w:proofErr w:type="spellStart"/>
      <w:r w:rsidRPr="006E1CD5">
        <w:rPr>
          <w:rFonts w:ascii="Times New Roman" w:hAnsi="Times New Roman" w:cs="Times New Roman"/>
          <w:sz w:val="28"/>
          <w:szCs w:val="28"/>
          <w:lang w:val="uk-UA"/>
        </w:rPr>
        <w:t>статкартці</w:t>
      </w:r>
      <w:proofErr w:type="spellEnd"/>
      <w:r w:rsidRPr="006E1CD5">
        <w:rPr>
          <w:rFonts w:ascii="Times New Roman" w:hAnsi="Times New Roman" w:cs="Times New Roman"/>
          <w:sz w:val="28"/>
          <w:szCs w:val="28"/>
          <w:lang w:val="uk-UA"/>
        </w:rPr>
        <w:t xml:space="preserve"> (звернення від 22.10.2019).</w:t>
      </w:r>
    </w:p>
    <w:p w:rsidR="00B24E5F" w:rsidRPr="006E1CD5" w:rsidRDefault="00B24E5F" w:rsidP="00B24E5F">
      <w:pPr>
        <w:spacing w:line="240" w:lineRule="auto"/>
        <w:ind w:firstLine="708"/>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На пораду Підприємства, що після оновлення версії все буде відображатись, такого не відбулось.</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Листом Восьмого ААС від 20.05.2020 № 11-16/16/20/13 </w:t>
      </w:r>
      <w:proofErr w:type="spellStart"/>
      <w:r w:rsidRPr="006E1CD5">
        <w:rPr>
          <w:rFonts w:ascii="Times New Roman" w:hAnsi="Times New Roman" w:cs="Times New Roman"/>
          <w:sz w:val="28"/>
          <w:szCs w:val="28"/>
          <w:lang w:val="uk-UA"/>
        </w:rPr>
        <w:t>внесено</w:t>
      </w:r>
      <w:proofErr w:type="spellEnd"/>
      <w:r w:rsidRPr="006E1CD5">
        <w:rPr>
          <w:rFonts w:ascii="Times New Roman" w:hAnsi="Times New Roman" w:cs="Times New Roman"/>
          <w:sz w:val="28"/>
          <w:szCs w:val="28"/>
          <w:lang w:val="uk-UA"/>
        </w:rPr>
        <w:t xml:space="preserve"> пропозиції щодо тематики курсів,  які проводяться на порталі «Феміда, стосовно роботи в АСДС (КП «ДСС»).</w:t>
      </w:r>
    </w:p>
    <w:p w:rsidR="00B24E5F" w:rsidRPr="006E1CD5" w:rsidRDefault="00B24E5F" w:rsidP="00B24E5F">
      <w:pPr>
        <w:spacing w:before="24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Упродовж звітного періоду спільно з представником ДП «ІСС» проводилась робота по налагодженню контролю заповнення </w:t>
      </w:r>
      <w:proofErr w:type="spellStart"/>
      <w:r w:rsidRPr="006E1CD5">
        <w:rPr>
          <w:rFonts w:ascii="Times New Roman" w:hAnsi="Times New Roman" w:cs="Times New Roman"/>
          <w:sz w:val="28"/>
          <w:szCs w:val="28"/>
          <w:lang w:val="uk-UA"/>
        </w:rPr>
        <w:t>статкартки</w:t>
      </w:r>
      <w:proofErr w:type="spellEnd"/>
      <w:r w:rsidRPr="006E1CD5">
        <w:rPr>
          <w:rFonts w:ascii="Times New Roman" w:hAnsi="Times New Roman" w:cs="Times New Roman"/>
          <w:sz w:val="28"/>
          <w:szCs w:val="28"/>
          <w:lang w:val="uk-UA"/>
        </w:rPr>
        <w:t xml:space="preserve"> типу А.</w:t>
      </w:r>
    </w:p>
    <w:p w:rsidR="00B24E5F" w:rsidRPr="006E1CD5" w:rsidRDefault="00B24E5F" w:rsidP="00514C17">
      <w:pPr>
        <w:spacing w:before="240" w:after="0" w:line="240" w:lineRule="auto"/>
        <w:jc w:val="both"/>
        <w:rPr>
          <w:rFonts w:ascii="Times New Roman" w:hAnsi="Times New Roman" w:cs="Times New Roman"/>
          <w:sz w:val="28"/>
          <w:szCs w:val="28"/>
          <w:lang w:val="uk-UA"/>
        </w:rPr>
      </w:pPr>
    </w:p>
    <w:p w:rsidR="004C6D44" w:rsidRPr="006E1CD5" w:rsidRDefault="004C6D44" w:rsidP="004C6D44">
      <w:pPr>
        <w:tabs>
          <w:tab w:val="left" w:pos="1134"/>
        </w:tabs>
        <w:spacing w:line="240" w:lineRule="auto"/>
        <w:ind w:right="-81" w:firstLine="709"/>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3. Статистичні звіти, інформація про основні показники здійснення судочинства. Надання статистичної інформації. Узагальнення судової практики</w:t>
      </w:r>
    </w:p>
    <w:p w:rsidR="004C6D44" w:rsidRPr="006E1CD5" w:rsidRDefault="004C6D44" w:rsidP="004C6D44">
      <w:pPr>
        <w:spacing w:line="24" w:lineRule="atLeast"/>
        <w:ind w:firstLine="900"/>
        <w:jc w:val="both"/>
        <w:rPr>
          <w:rFonts w:ascii="Times New Roman" w:hAnsi="Times New Roman" w:cs="Times New Roman"/>
          <w:b/>
          <w:sz w:val="28"/>
          <w:szCs w:val="28"/>
          <w:lang w:val="uk-UA"/>
        </w:rPr>
      </w:pPr>
      <w:r w:rsidRPr="006E1CD5">
        <w:rPr>
          <w:rFonts w:ascii="Times New Roman" w:hAnsi="Times New Roman" w:cs="Times New Roman"/>
          <w:sz w:val="28"/>
          <w:szCs w:val="28"/>
          <w:lang w:val="uk-UA"/>
        </w:rPr>
        <w:t xml:space="preserve">Обов’язки щодо складання та обробки статистичних даних, подання звітності </w:t>
      </w:r>
      <w:r w:rsidR="00364351">
        <w:rPr>
          <w:rFonts w:ascii="Times New Roman" w:hAnsi="Times New Roman" w:cs="Times New Roman"/>
          <w:sz w:val="28"/>
          <w:szCs w:val="28"/>
          <w:lang w:val="uk-UA"/>
        </w:rPr>
        <w:t>с</w:t>
      </w:r>
      <w:r w:rsidRPr="006E1CD5">
        <w:rPr>
          <w:rFonts w:ascii="Times New Roman" w:hAnsi="Times New Roman" w:cs="Times New Roman"/>
          <w:sz w:val="28"/>
          <w:szCs w:val="28"/>
          <w:lang w:val="uk-UA"/>
        </w:rPr>
        <w:t>уду, проведення аналізів та оглядів отриманих даних віднесено до компетенції відділу судової статистики та узагальнення судової практики.</w:t>
      </w:r>
    </w:p>
    <w:p w:rsidR="004C6D44" w:rsidRPr="006E1CD5" w:rsidRDefault="004C6D44" w:rsidP="004C6D44">
      <w:pPr>
        <w:pStyle w:val="a7"/>
        <w:spacing w:before="240"/>
        <w:ind w:firstLine="709"/>
        <w:jc w:val="both"/>
        <w:rPr>
          <w:rFonts w:ascii="Times New Roman" w:hAnsi="Times New Roman"/>
          <w:sz w:val="28"/>
          <w:szCs w:val="28"/>
          <w:lang w:val="uk-UA" w:eastAsia="uk-UA"/>
        </w:rPr>
      </w:pPr>
      <w:r w:rsidRPr="006E1CD5">
        <w:rPr>
          <w:rFonts w:ascii="Times New Roman" w:hAnsi="Times New Roman"/>
          <w:sz w:val="28"/>
          <w:szCs w:val="28"/>
          <w:lang w:val="uk-UA"/>
        </w:rPr>
        <w:t xml:space="preserve">Статистична звітність у </w:t>
      </w:r>
      <w:r w:rsidR="00364351">
        <w:rPr>
          <w:rFonts w:ascii="Times New Roman" w:hAnsi="Times New Roman"/>
          <w:sz w:val="28"/>
          <w:szCs w:val="28"/>
          <w:lang w:val="uk-UA"/>
        </w:rPr>
        <w:t>с</w:t>
      </w:r>
      <w:r w:rsidRPr="006E1CD5">
        <w:rPr>
          <w:rFonts w:ascii="Times New Roman" w:hAnsi="Times New Roman"/>
          <w:sz w:val="28"/>
          <w:szCs w:val="28"/>
          <w:lang w:val="uk-UA"/>
        </w:rPr>
        <w:t>уді проводиться згідно наказів та методичних рекомендацій ДСА України.</w:t>
      </w:r>
    </w:p>
    <w:p w:rsidR="004C6D44" w:rsidRPr="006E1CD5" w:rsidRDefault="004C6D44" w:rsidP="004C6D44">
      <w:pPr>
        <w:pStyle w:val="a7"/>
        <w:spacing w:before="240"/>
        <w:ind w:firstLine="709"/>
        <w:jc w:val="both"/>
        <w:rPr>
          <w:rFonts w:ascii="Times New Roman" w:hAnsi="Times New Roman"/>
          <w:sz w:val="28"/>
          <w:szCs w:val="28"/>
          <w:lang w:val="uk-UA"/>
        </w:rPr>
      </w:pPr>
      <w:r w:rsidRPr="006E1CD5">
        <w:rPr>
          <w:rFonts w:ascii="Times New Roman" w:hAnsi="Times New Roman"/>
          <w:sz w:val="28"/>
          <w:szCs w:val="28"/>
          <w:lang w:val="uk-UA"/>
        </w:rPr>
        <w:t>Під час складання та оформлення квартальних та річних звітів відділ дотримується положення Інструкції щодо подання і заповнення форм звітності про стан розгляду апеляційними та місцевими (крім господарських) судами судових справ і матеріалів.</w:t>
      </w:r>
    </w:p>
    <w:p w:rsidR="004C6D44" w:rsidRPr="006E1CD5" w:rsidRDefault="004C6D44" w:rsidP="004C6D44">
      <w:pPr>
        <w:tabs>
          <w:tab w:val="left" w:pos="1134"/>
        </w:tabs>
        <w:spacing w:before="240" w:line="240" w:lineRule="auto"/>
        <w:ind w:right="-81" w:firstLine="709"/>
        <w:jc w:val="both"/>
        <w:rPr>
          <w:rFonts w:ascii="Times New Roman" w:hAnsi="Times New Roman" w:cs="Times New Roman"/>
          <w:b/>
          <w:sz w:val="28"/>
          <w:szCs w:val="28"/>
          <w:lang w:val="uk-UA"/>
        </w:rPr>
      </w:pPr>
      <w:r w:rsidRPr="006E1CD5">
        <w:rPr>
          <w:rFonts w:ascii="Times New Roman" w:hAnsi="Times New Roman" w:cs="Times New Roman"/>
          <w:sz w:val="28"/>
          <w:szCs w:val="28"/>
          <w:lang w:val="uk-UA"/>
        </w:rPr>
        <w:t xml:space="preserve">З метою проведення об’єктивності та правильності показників статистичних звітів вжито ряд організаційних та практичних заходів, спрямованих на покращення статистичної роботи щодо </w:t>
      </w:r>
      <w:r w:rsidRPr="006E1CD5">
        <w:rPr>
          <w:rFonts w:ascii="Times New Roman" w:hAnsi="Times New Roman"/>
          <w:bCs/>
          <w:sz w:val="28"/>
          <w:szCs w:val="28"/>
          <w:lang w:val="uk-UA"/>
        </w:rPr>
        <w:t xml:space="preserve">збору, обліку, опрацювання та збереження первинних даних судової статистики, </w:t>
      </w:r>
      <w:r w:rsidRPr="006E1CD5">
        <w:rPr>
          <w:rFonts w:ascii="Times New Roman" w:hAnsi="Times New Roman" w:cs="Times New Roman"/>
          <w:sz w:val="28"/>
          <w:szCs w:val="28"/>
          <w:lang w:val="uk-UA"/>
        </w:rPr>
        <w:t>подальшого заповнення обліково-статистичних карток про рух справ та результатів їх розгляду, систематичний аналіз повноти та правильності заповнення обліково-</w:t>
      </w:r>
      <w:r w:rsidRPr="006E1CD5">
        <w:rPr>
          <w:rFonts w:ascii="Times New Roman" w:hAnsi="Times New Roman" w:cs="Times New Roman"/>
          <w:sz w:val="28"/>
          <w:szCs w:val="28"/>
          <w:lang w:val="uk-UA"/>
        </w:rPr>
        <w:lastRenderedPageBreak/>
        <w:t>статистичних карток, достовірності показників та вчасного їх подання до ДСА України.</w:t>
      </w:r>
    </w:p>
    <w:p w:rsidR="004C6D44" w:rsidRPr="006E1CD5" w:rsidRDefault="004C6D44" w:rsidP="004C6D44">
      <w:pPr>
        <w:tabs>
          <w:tab w:val="left" w:pos="1134"/>
        </w:tabs>
        <w:spacing w:before="240" w:line="240" w:lineRule="auto"/>
        <w:ind w:firstLine="709"/>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Усі форми звітності формуються за допомогою програмного забезпечення КП «ДСС» в автоматичному режимі.</w:t>
      </w:r>
    </w:p>
    <w:p w:rsidR="004C6D44" w:rsidRPr="006E1CD5" w:rsidRDefault="004C6D44" w:rsidP="004C6D44">
      <w:pPr>
        <w:tabs>
          <w:tab w:val="num" w:pos="252"/>
          <w:tab w:val="left" w:pos="1134"/>
        </w:tabs>
        <w:spacing w:line="240" w:lineRule="auto"/>
        <w:ind w:right="-81" w:firstLine="709"/>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Зокрема, для коректного формування звітності форми № 10 в КП «ДСС» працівником відділу судової статистики та узагальнення судової практики  на етапі реєстрації справ здійснюється щоденний контроль щодо внесення даних про сплату судового збору та визначення категорії справи відповідно до класифікатора категорій адміністративних справ. Також працівники відділу постійно консультують працівників </w:t>
      </w:r>
      <w:r w:rsidR="00364351">
        <w:rPr>
          <w:rFonts w:ascii="Times New Roman" w:hAnsi="Times New Roman" w:cs="Times New Roman"/>
          <w:sz w:val="28"/>
          <w:szCs w:val="28"/>
          <w:lang w:val="uk-UA"/>
        </w:rPr>
        <w:t xml:space="preserve">суду </w:t>
      </w:r>
      <w:r w:rsidRPr="006E1CD5">
        <w:rPr>
          <w:rFonts w:ascii="Times New Roman" w:hAnsi="Times New Roman" w:cs="Times New Roman"/>
          <w:sz w:val="28"/>
          <w:szCs w:val="28"/>
          <w:lang w:val="uk-UA"/>
        </w:rPr>
        <w:t>щодо застосування Класифікатора категорій адміністративних справ щодо внесення даних про судовий збір на етапі реєстрації справ; щодо заповнення обліково-інформаційних карток в КП «ДСС».</w:t>
      </w:r>
    </w:p>
    <w:p w:rsidR="004C6D44" w:rsidRPr="006E1CD5" w:rsidRDefault="004C6D44" w:rsidP="004C6D44">
      <w:pPr>
        <w:spacing w:line="240" w:lineRule="auto"/>
        <w:ind w:firstLine="709"/>
        <w:jc w:val="both"/>
        <w:rPr>
          <w:rFonts w:ascii="Times New Roman" w:hAnsi="Times New Roman" w:cs="Times New Roman"/>
          <w:sz w:val="28"/>
          <w:szCs w:val="28"/>
          <w:lang w:val="uk-UA"/>
        </w:rPr>
      </w:pPr>
      <w:r w:rsidRPr="006E1CD5">
        <w:rPr>
          <w:rFonts w:ascii="Times New Roman" w:hAnsi="Times New Roman" w:cs="Times New Roman"/>
          <w:sz w:val="28"/>
          <w:szCs w:val="28"/>
          <w:shd w:val="clear" w:color="auto" w:fill="FFFFFF"/>
          <w:lang w:val="uk-UA"/>
        </w:rPr>
        <w:t>Відповідно до частини 2 статті 9 Закону України «Про судовий збір» суд перед відкриттям (порушенням) провадження у справі, прийняттям до розгляду заяв (скарг) перевіряє зарахування судового збору до спеціального фонду Державного бюджету України.</w:t>
      </w:r>
      <w:r w:rsidRPr="006E1CD5">
        <w:rPr>
          <w:rFonts w:ascii="Times New Roman" w:hAnsi="Times New Roman" w:cs="Times New Roman"/>
          <w:sz w:val="28"/>
          <w:szCs w:val="28"/>
          <w:lang w:val="uk-UA"/>
        </w:rPr>
        <w:t xml:space="preserve"> У зв’язку з цим при потребі працівниками відділу згідно з підтвердженнями оплати з казначейства в КП «ДСС» проводиться перевірка надходження коштів судового збору на відповідний рахунок Восьмого ААС.</w:t>
      </w:r>
    </w:p>
    <w:p w:rsidR="004C6D44" w:rsidRPr="006E1CD5" w:rsidRDefault="004C6D44" w:rsidP="004C6D44">
      <w:pPr>
        <w:tabs>
          <w:tab w:val="left" w:pos="1134"/>
        </w:tabs>
        <w:spacing w:line="240" w:lineRule="auto"/>
        <w:ind w:firstLine="709"/>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Упродовж звітного періоду  відділом статистики </w:t>
      </w:r>
      <w:r w:rsidR="00364351" w:rsidRPr="006E1CD5">
        <w:rPr>
          <w:rFonts w:ascii="Times New Roman" w:hAnsi="Times New Roman" w:cs="Times New Roman"/>
          <w:sz w:val="28"/>
          <w:szCs w:val="28"/>
          <w:lang w:val="uk-UA"/>
        </w:rPr>
        <w:t>та узагальнення судової практики</w:t>
      </w:r>
      <w:r w:rsidR="00364351" w:rsidRPr="006E1CD5">
        <w:rPr>
          <w:rFonts w:ascii="Times New Roman" w:hAnsi="Times New Roman" w:cs="Times New Roman"/>
          <w:sz w:val="28"/>
          <w:szCs w:val="28"/>
          <w:lang w:val="uk-UA"/>
        </w:rPr>
        <w:t xml:space="preserve"> </w:t>
      </w:r>
      <w:r w:rsidRPr="006E1CD5">
        <w:rPr>
          <w:rFonts w:ascii="Times New Roman" w:hAnsi="Times New Roman" w:cs="Times New Roman"/>
          <w:sz w:val="28"/>
          <w:szCs w:val="28"/>
          <w:lang w:val="uk-UA"/>
        </w:rPr>
        <w:t>здійснювалося  своєчасне формування та подання за належністю форм звітності з питань, що стосуються діяльності Восьмого ААС, а саме:</w:t>
      </w:r>
    </w:p>
    <w:p w:rsidR="004C6D44" w:rsidRPr="006E1CD5" w:rsidRDefault="004C6D44" w:rsidP="004C6D44">
      <w:pPr>
        <w:pStyle w:val="a3"/>
        <w:numPr>
          <w:ilvl w:val="0"/>
          <w:numId w:val="30"/>
        </w:numPr>
        <w:spacing w:before="120" w:after="120" w:line="240" w:lineRule="auto"/>
        <w:ind w:left="426" w:firstLine="425"/>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Інформація про основні показники здійснення судочинства Восьмого ААС та окружними адміністративними судами Восьмого апеляційного адміністративного округу (щомісячно на протязі 2020 року);</w:t>
      </w:r>
    </w:p>
    <w:p w:rsidR="004C6D44" w:rsidRPr="006E1CD5" w:rsidRDefault="004C6D44" w:rsidP="004C6D44">
      <w:pPr>
        <w:pStyle w:val="a3"/>
        <w:numPr>
          <w:ilvl w:val="0"/>
          <w:numId w:val="30"/>
        </w:numPr>
        <w:spacing w:before="120" w:after="120" w:line="240" w:lineRule="auto"/>
        <w:ind w:left="426" w:firstLine="425"/>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Звіт форми № 1-а «Звіт судів першої інстанції про розгляд справ у порядку адміністративного судочинства» (річний за 2019 рік);</w:t>
      </w:r>
    </w:p>
    <w:p w:rsidR="004C6D44" w:rsidRPr="006E1CD5" w:rsidRDefault="004C6D44" w:rsidP="004C6D44">
      <w:pPr>
        <w:pStyle w:val="a3"/>
        <w:numPr>
          <w:ilvl w:val="0"/>
          <w:numId w:val="30"/>
        </w:numPr>
        <w:spacing w:before="120" w:after="120" w:line="240" w:lineRule="auto"/>
        <w:ind w:left="426" w:firstLine="425"/>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Звіт форми № 2-а «Звіт судів апеляційної інстанції про розгляд апеляційних скарг  у порядку адміністративного судочинства» (річний за 2019 рік);</w:t>
      </w:r>
    </w:p>
    <w:p w:rsidR="004C6D44" w:rsidRPr="006E1CD5" w:rsidRDefault="004C6D44" w:rsidP="004C6D44">
      <w:pPr>
        <w:pStyle w:val="a3"/>
        <w:numPr>
          <w:ilvl w:val="0"/>
          <w:numId w:val="30"/>
        </w:numPr>
        <w:spacing w:before="120" w:after="120" w:line="240" w:lineRule="auto"/>
        <w:ind w:left="426" w:firstLine="425"/>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Звіт форми № 2аас «Звіт апеляційних адміністративних судів про розгляд судових справ» (за 2019 рік та щоквартальний упродовж 2020 року);</w:t>
      </w:r>
    </w:p>
    <w:p w:rsidR="004C6D44" w:rsidRPr="006E1CD5" w:rsidRDefault="004C6D44" w:rsidP="004C6D44">
      <w:pPr>
        <w:pStyle w:val="a3"/>
        <w:numPr>
          <w:ilvl w:val="0"/>
          <w:numId w:val="30"/>
        </w:numPr>
        <w:spacing w:before="120" w:after="120" w:line="240" w:lineRule="auto"/>
        <w:ind w:left="426" w:firstLine="425"/>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Звіт форми № 10 «Звіт про справляння, звільнення від сплати та повернення судового збору в місцевих та апеляційних судах» (за 2019 рік та щоквартальний упродовж 2020 року);</w:t>
      </w:r>
    </w:p>
    <w:p w:rsidR="004C6D44" w:rsidRPr="006E1CD5" w:rsidRDefault="004C6D44" w:rsidP="004C6D44">
      <w:pPr>
        <w:pStyle w:val="a3"/>
        <w:numPr>
          <w:ilvl w:val="0"/>
          <w:numId w:val="30"/>
        </w:numPr>
        <w:spacing w:before="120" w:after="120" w:line="240" w:lineRule="auto"/>
        <w:ind w:left="426" w:firstLine="425"/>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Огляд даних про стан здійснення правосуддя за 2019 рік.</w:t>
      </w:r>
    </w:p>
    <w:p w:rsidR="004C6D44" w:rsidRPr="006E1CD5" w:rsidRDefault="004C6D44" w:rsidP="004C6D44">
      <w:pPr>
        <w:pStyle w:val="a3"/>
        <w:spacing w:before="240" w:line="240" w:lineRule="auto"/>
        <w:ind w:left="0" w:firstLine="709"/>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На протязі звітного періоду працівниками відділу судової статистики та узагальнення судової практики, опрацьовувалась інформація про кількість скасованих та змінених судових рішень, ухвалених суддями Восьмого ААС.</w:t>
      </w:r>
    </w:p>
    <w:p w:rsidR="004C6D44" w:rsidRPr="006E1CD5" w:rsidRDefault="004C6D44" w:rsidP="004C6D44">
      <w:pPr>
        <w:spacing w:line="240" w:lineRule="auto"/>
        <w:ind w:firstLine="709"/>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 xml:space="preserve">За 2020 рік заступником голови суду </w:t>
      </w:r>
      <w:proofErr w:type="spellStart"/>
      <w:r w:rsidRPr="006E1CD5">
        <w:rPr>
          <w:rFonts w:ascii="Times New Roman" w:hAnsi="Times New Roman" w:cs="Times New Roman"/>
          <w:sz w:val="28"/>
          <w:szCs w:val="28"/>
          <w:lang w:val="uk-UA"/>
        </w:rPr>
        <w:t>Затолочним</w:t>
      </w:r>
      <w:proofErr w:type="spellEnd"/>
      <w:r w:rsidRPr="006E1CD5">
        <w:rPr>
          <w:rFonts w:ascii="Times New Roman" w:hAnsi="Times New Roman" w:cs="Times New Roman"/>
          <w:sz w:val="28"/>
          <w:szCs w:val="28"/>
          <w:lang w:val="uk-UA"/>
        </w:rPr>
        <w:t xml:space="preserve"> В.С. та працівниками відділу судової статистики та узагальнення судової практики проведено узагальнення проблемних питань, які виникають під час розгляду адміністративних справ різних категорій. А саме, узагальнення щодо: </w:t>
      </w:r>
    </w:p>
    <w:p w:rsidR="004C6D44" w:rsidRPr="00364351" w:rsidRDefault="004C6D44" w:rsidP="004C6D44">
      <w:pPr>
        <w:pStyle w:val="a3"/>
        <w:numPr>
          <w:ilvl w:val="0"/>
          <w:numId w:val="31"/>
        </w:numPr>
        <w:spacing w:before="120" w:after="120" w:line="240" w:lineRule="auto"/>
        <w:ind w:left="567" w:hanging="35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причин скасування та зміни Верховним Судом судових рішень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щодо порушення норм процесуального права;</w:t>
      </w:r>
    </w:p>
    <w:p w:rsidR="004C6D44" w:rsidRPr="00364351" w:rsidRDefault="004C6D44" w:rsidP="004C6D44">
      <w:pPr>
        <w:pStyle w:val="a3"/>
        <w:numPr>
          <w:ilvl w:val="0"/>
          <w:numId w:val="31"/>
        </w:numPr>
        <w:spacing w:before="120" w:after="120" w:line="240" w:lineRule="auto"/>
        <w:ind w:left="567" w:hanging="35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щодо розгляду заяв про відвід та самовідвід судді;</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судової практики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причин </w:t>
      </w:r>
      <w:r w:rsidRPr="00364351">
        <w:rPr>
          <w:rFonts w:ascii="Times New Roman" w:hAnsi="Times New Roman" w:cs="Times New Roman"/>
          <w:sz w:val="28"/>
          <w:szCs w:val="28"/>
          <w:lang w:val="uk-UA"/>
        </w:rPr>
        <w:t>скасування рішень окружних та місцевих судів Восьмого апеляційного адміністративного округу, із в</w:t>
      </w:r>
      <w:r w:rsidRPr="00364351">
        <w:rPr>
          <w:rFonts w:ascii="Times New Roman" w:hAnsi="Times New Roman" w:cs="Times New Roman"/>
          <w:color w:val="000000"/>
          <w:sz w:val="28"/>
          <w:szCs w:val="28"/>
          <w:shd w:val="clear" w:color="auto" w:fill="FFFFFF"/>
          <w:lang w:val="uk-UA"/>
        </w:rPr>
        <w:t>ідмовою у відкритті провадження або</w:t>
      </w:r>
      <w:r w:rsidRPr="00364351">
        <w:rPr>
          <w:rFonts w:ascii="Times New Roman" w:hAnsi="Times New Roman" w:cs="Times New Roman"/>
          <w:sz w:val="28"/>
          <w:szCs w:val="28"/>
          <w:lang w:val="uk-UA"/>
        </w:rPr>
        <w:t xml:space="preserve"> закриттям провадження, якщо справу не належить розглядати за правилами адміністративного судочинства;</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судової практики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щодо розглянутих апеляційних скарг поданих на ухвали про забезпечення позову судів І-ї інстанції  Восьмого апеляційного адміністративного округу;</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cs="Times New Roman"/>
          <w:sz w:val="28"/>
          <w:szCs w:val="28"/>
          <w:lang w:val="uk-UA"/>
        </w:rPr>
        <w:t xml:space="preserve">Узагальнення судової практики Восьмого </w:t>
      </w:r>
      <w:r w:rsidR="00364351">
        <w:rPr>
          <w:rFonts w:ascii="Times New Roman" w:hAnsi="Times New Roman" w:cs="Times New Roman"/>
          <w:sz w:val="28"/>
          <w:szCs w:val="28"/>
          <w:lang w:val="uk-UA"/>
        </w:rPr>
        <w:t>ААС</w:t>
      </w:r>
      <w:r w:rsidRPr="00364351">
        <w:rPr>
          <w:rFonts w:ascii="Times New Roman" w:hAnsi="Times New Roman" w:cs="Times New Roman"/>
          <w:sz w:val="28"/>
          <w:szCs w:val="28"/>
          <w:lang w:val="uk-UA"/>
        </w:rPr>
        <w:t xml:space="preserve"> у адміністративних справах з приводу встановлення пільг;</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судової практики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щодо питань пов’язаних із окремими формами адміністративного судочинства (ст. 12 КАС України);</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судової практики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щодо притягнення осіб до адміністративної відповідальності у сфері забезпечення безпеки дорожнього руху;</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судової практики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щодо сплати єдиного соціального внеску на загальнообов’язкове державне соціальне страхування;</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судової практики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щодо загальнообов’язкового державного пенсійного страхування осіб, звільнених з публічної служби (військової);</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Восьмого </w:t>
      </w:r>
      <w:r w:rsidR="00364351">
        <w:rPr>
          <w:rFonts w:ascii="Times New Roman" w:hAnsi="Times New Roman"/>
          <w:sz w:val="28"/>
          <w:szCs w:val="28"/>
          <w:lang w:val="uk-UA"/>
        </w:rPr>
        <w:t xml:space="preserve">ААС </w:t>
      </w:r>
      <w:r w:rsidRPr="00364351">
        <w:rPr>
          <w:rFonts w:ascii="Times New Roman" w:hAnsi="Times New Roman"/>
          <w:sz w:val="28"/>
          <w:szCs w:val="28"/>
          <w:lang w:val="uk-UA"/>
        </w:rPr>
        <w:t>переглянутих апеляційних скарг по адміністративних справах щодо статусу біженця;</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судової практики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щодо повернення апеляційних скарг поданих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4C6D44" w:rsidRPr="00364351" w:rsidRDefault="004C6D44" w:rsidP="004C6D44">
      <w:pPr>
        <w:pStyle w:val="a3"/>
        <w:numPr>
          <w:ilvl w:val="0"/>
          <w:numId w:val="31"/>
        </w:numPr>
        <w:spacing w:before="120" w:after="120" w:line="240" w:lineRule="auto"/>
        <w:ind w:left="567"/>
        <w:contextualSpacing w:val="0"/>
        <w:jc w:val="both"/>
        <w:rPr>
          <w:rFonts w:ascii="Times New Roman" w:hAnsi="Times New Roman"/>
          <w:sz w:val="28"/>
          <w:szCs w:val="28"/>
          <w:lang w:val="uk-UA"/>
        </w:rPr>
      </w:pPr>
      <w:r w:rsidRPr="00364351">
        <w:rPr>
          <w:rFonts w:ascii="Times New Roman" w:hAnsi="Times New Roman"/>
          <w:sz w:val="28"/>
          <w:szCs w:val="28"/>
          <w:lang w:val="uk-UA"/>
        </w:rPr>
        <w:t xml:space="preserve">Узагальнення судової практики Восьмого </w:t>
      </w:r>
      <w:r w:rsidR="00364351">
        <w:rPr>
          <w:rFonts w:ascii="Times New Roman" w:hAnsi="Times New Roman"/>
          <w:sz w:val="28"/>
          <w:szCs w:val="28"/>
          <w:lang w:val="uk-UA"/>
        </w:rPr>
        <w:t>ААС</w:t>
      </w:r>
      <w:r w:rsidRPr="00364351">
        <w:rPr>
          <w:rFonts w:ascii="Times New Roman" w:hAnsi="Times New Roman"/>
          <w:sz w:val="28"/>
          <w:szCs w:val="28"/>
          <w:lang w:val="uk-UA"/>
        </w:rPr>
        <w:t xml:space="preserve"> щодо скасування ухвал які перешкоджають подальшому провадженню у справі.</w:t>
      </w:r>
    </w:p>
    <w:p w:rsidR="004C6D44" w:rsidRPr="006E1CD5" w:rsidRDefault="004C6D44" w:rsidP="004C6D44">
      <w:pPr>
        <w:tabs>
          <w:tab w:val="left" w:pos="1134"/>
        </w:tabs>
        <w:spacing w:line="240" w:lineRule="auto"/>
        <w:ind w:right="-81" w:firstLine="709"/>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На виконання наказу Д</w:t>
      </w:r>
      <w:r w:rsidR="00364351">
        <w:rPr>
          <w:rFonts w:ascii="Times New Roman" w:hAnsi="Times New Roman" w:cs="Times New Roman"/>
          <w:sz w:val="28"/>
          <w:szCs w:val="28"/>
          <w:lang w:val="uk-UA"/>
        </w:rPr>
        <w:t>СА</w:t>
      </w:r>
      <w:r w:rsidRPr="006E1CD5">
        <w:rPr>
          <w:rFonts w:ascii="Times New Roman" w:hAnsi="Times New Roman" w:cs="Times New Roman"/>
          <w:sz w:val="28"/>
          <w:szCs w:val="28"/>
          <w:lang w:val="uk-UA"/>
        </w:rPr>
        <w:t xml:space="preserve"> України від 17.01.2014 №</w:t>
      </w:r>
      <w:r w:rsidR="00364351">
        <w:rPr>
          <w:rFonts w:ascii="Times New Roman" w:hAnsi="Times New Roman" w:cs="Times New Roman"/>
          <w:sz w:val="28"/>
          <w:szCs w:val="28"/>
          <w:lang w:val="uk-UA"/>
        </w:rPr>
        <w:t xml:space="preserve"> </w:t>
      </w:r>
      <w:r w:rsidRPr="006E1CD5">
        <w:rPr>
          <w:rFonts w:ascii="Times New Roman" w:hAnsi="Times New Roman" w:cs="Times New Roman"/>
          <w:sz w:val="28"/>
          <w:szCs w:val="28"/>
          <w:lang w:val="uk-UA"/>
        </w:rPr>
        <w:t xml:space="preserve">9 «Про оприлюднення звітності про стан здійснення правосуддя» на веб-сайті Восьмого ААС веб-порталу судової влади України здійснюється оприлюднення звітності про стан </w:t>
      </w:r>
      <w:r w:rsidRPr="006E1CD5">
        <w:rPr>
          <w:rFonts w:ascii="Times New Roman" w:hAnsi="Times New Roman" w:cs="Times New Roman"/>
          <w:sz w:val="28"/>
          <w:szCs w:val="28"/>
          <w:lang w:val="uk-UA"/>
        </w:rPr>
        <w:lastRenderedPageBreak/>
        <w:t>здійснення правосуддя та усі аналізи, огляди та узагальнення судової практики здійснені Восьмим ААС.</w:t>
      </w:r>
    </w:p>
    <w:p w:rsidR="004C6D44" w:rsidRPr="006E1CD5" w:rsidRDefault="004C6D44" w:rsidP="004C6D44">
      <w:pPr>
        <w:pStyle w:val="a5"/>
        <w:tabs>
          <w:tab w:val="left" w:pos="993"/>
        </w:tabs>
        <w:spacing w:before="240" w:beforeAutospacing="0" w:after="0" w:afterAutospacing="0"/>
        <w:ind w:firstLine="709"/>
        <w:jc w:val="both"/>
        <w:rPr>
          <w:sz w:val="28"/>
          <w:szCs w:val="28"/>
          <w:lang w:val="uk-UA"/>
        </w:rPr>
      </w:pPr>
      <w:r w:rsidRPr="006E1CD5">
        <w:rPr>
          <w:sz w:val="28"/>
          <w:szCs w:val="28"/>
          <w:lang w:val="uk-UA"/>
        </w:rPr>
        <w:t>Об’єктивно, цілісно та своєчасно надіслано до Вищої кваліфікаційної комісії суддів України інформацію за період з 01.01.2019 по 31.12.2019 року щодо змін, які відбулися у загальних відомостях суддів Восьмого ААС, для належного ведення, наповнення та оновлення суддівського досьє.</w:t>
      </w:r>
    </w:p>
    <w:p w:rsidR="00F866BC" w:rsidRPr="006E1CD5" w:rsidRDefault="00F866BC" w:rsidP="00514C17">
      <w:pPr>
        <w:pStyle w:val="a5"/>
        <w:tabs>
          <w:tab w:val="left" w:pos="993"/>
        </w:tabs>
        <w:spacing w:before="240" w:beforeAutospacing="0" w:after="0" w:afterAutospacing="0"/>
        <w:ind w:firstLine="709"/>
        <w:jc w:val="both"/>
        <w:rPr>
          <w:color w:val="FF0000"/>
          <w:sz w:val="28"/>
          <w:szCs w:val="28"/>
          <w:lang w:val="uk-UA"/>
        </w:rPr>
      </w:pPr>
    </w:p>
    <w:p w:rsidR="00F866BC" w:rsidRPr="006E1CD5" w:rsidRDefault="00F866BC" w:rsidP="00514C17">
      <w:pPr>
        <w:shd w:val="clear" w:color="auto" w:fill="FFFFFF"/>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4. Доступ до правосуддя та відкритість роботи суду</w:t>
      </w:r>
    </w:p>
    <w:p w:rsidR="00236FC0" w:rsidRPr="006E1CD5" w:rsidRDefault="00236FC0" w:rsidP="004C6D44">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Восьмим ААС постійно приділяється належна увага питанням доступу до правосуддя та відкритості роботи суду з метою належного забезпечення прав громадян на судовий захист та доступ до правосуддя, гарантування їх реалізації та сприяння впровадженню міжнародних стандартів у цій сфері, у зв’язку з чим у цьому звітному періоді - з 01 січня  по 31 грудня 2020 року - продовжено роботу у цьому напрямку. </w:t>
      </w:r>
    </w:p>
    <w:p w:rsidR="006C1588" w:rsidRPr="006E1CD5" w:rsidRDefault="00364351" w:rsidP="004C6D44">
      <w:pPr>
        <w:spacing w:before="24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березня</w:t>
      </w:r>
      <w:r w:rsidR="006C1588" w:rsidRPr="006E1CD5">
        <w:rPr>
          <w:rFonts w:ascii="Times New Roman" w:hAnsi="Times New Roman" w:cs="Times New Roman"/>
          <w:sz w:val="28"/>
          <w:szCs w:val="28"/>
          <w:lang w:val="uk-UA"/>
        </w:rPr>
        <w:t xml:space="preserve"> 2020 ро</w:t>
      </w:r>
      <w:r>
        <w:rPr>
          <w:rFonts w:ascii="Times New Roman" w:hAnsi="Times New Roman" w:cs="Times New Roman"/>
          <w:sz w:val="28"/>
          <w:szCs w:val="28"/>
          <w:lang w:val="uk-UA"/>
        </w:rPr>
        <w:t>ку</w:t>
      </w:r>
      <w:r w:rsidR="006C1588" w:rsidRPr="006E1CD5">
        <w:rPr>
          <w:rFonts w:ascii="Times New Roman" w:hAnsi="Times New Roman" w:cs="Times New Roman"/>
          <w:sz w:val="28"/>
          <w:szCs w:val="28"/>
          <w:lang w:val="uk-UA"/>
        </w:rPr>
        <w:t xml:space="preserve"> суди безперервно працювали в умовах карантину, адже Конституція України гарантує, що конституційні права громадян на звернення до суду та доступ до правосуддя не можуть бути обмежені. Суди є важливою інституцією в питаннях захисту та забезпечення прав людини і громадянина у сучасних умовах, тому судова діяльність не може бути припинена навіть в умовах воєнного та надзвичайного стану, тому забезпечення розгляду справ є обов’язком судів. </w:t>
      </w:r>
    </w:p>
    <w:p w:rsidR="00236FC0" w:rsidRPr="006E1CD5" w:rsidRDefault="00236FC0" w:rsidP="004C6D44">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Регулярні підведення підсумків щодо ефективності роботи суду в умовах карантину свідчать, що за дистанційним правосуддям та електронними способами комунікації і документообігу майбутнє вітчизняного судочинства. Активне застосування альтернативних «безконтактних» способів комунікації суду з учасниками процесу сприяло належному здійсненню судочинства, своєчасному інформуванню учасників провадження про апеляційний перегляд справ, ефективному захисту прав, свобод та інтересів осіб. </w:t>
      </w:r>
    </w:p>
    <w:p w:rsidR="00236FC0" w:rsidRPr="006E1CD5" w:rsidRDefault="00236FC0" w:rsidP="004C6D44">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На веб</w:t>
      </w:r>
      <w:r w:rsidR="00364351">
        <w:rPr>
          <w:rFonts w:ascii="Times New Roman" w:hAnsi="Times New Roman" w:cs="Times New Roman"/>
          <w:sz w:val="28"/>
          <w:szCs w:val="28"/>
          <w:lang w:val="uk-UA"/>
        </w:rPr>
        <w:t>-</w:t>
      </w:r>
      <w:r w:rsidRPr="006E1CD5">
        <w:rPr>
          <w:rFonts w:ascii="Times New Roman" w:hAnsi="Times New Roman" w:cs="Times New Roman"/>
          <w:sz w:val="28"/>
          <w:szCs w:val="28"/>
          <w:lang w:val="uk-UA"/>
        </w:rPr>
        <w:t>сайті суду регулярно опубліковувалась інформація про показники роботи суду під час карантину. Для зручності пошуку інформації було створено окремий розділ «Особливості роботи суду у період карантину», де громадськість інформували про ефективність роботи суду, статистичні показники здійснення судочинства та масштаби документообігу, а також відповідні показники аналізувались та порівнювались із минулорічними для наглядної та об’єктивної оцінки.</w:t>
      </w:r>
    </w:p>
    <w:p w:rsidR="00236FC0" w:rsidRPr="006E1CD5" w:rsidRDefault="00236FC0" w:rsidP="004C6D44">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 метою належного дотримання принципів публічності, гласності та відкритості інформації про діяльність суду на офіційному веб-порталі «Судова влада України» постійно ведеться та оновлюється веб-сторінка Восьмого ААС. На веб</w:t>
      </w:r>
      <w:r w:rsidR="00364351">
        <w:rPr>
          <w:rFonts w:ascii="Times New Roman" w:hAnsi="Times New Roman" w:cs="Times New Roman"/>
          <w:sz w:val="28"/>
          <w:szCs w:val="28"/>
          <w:lang w:val="uk-UA"/>
        </w:rPr>
        <w:t>-</w:t>
      </w:r>
      <w:r w:rsidRPr="006E1CD5">
        <w:rPr>
          <w:rFonts w:ascii="Times New Roman" w:hAnsi="Times New Roman" w:cs="Times New Roman"/>
          <w:sz w:val="28"/>
          <w:szCs w:val="28"/>
          <w:lang w:val="uk-UA"/>
        </w:rPr>
        <w:t xml:space="preserve">сайті суду розміщено основну інформацію щодо діяльності суду, зокрема, списки справ, призначених до розгляду, реквізити для сплати судового збору, </w:t>
      </w:r>
      <w:r w:rsidRPr="006E1CD5">
        <w:rPr>
          <w:rFonts w:ascii="Times New Roman" w:hAnsi="Times New Roman" w:cs="Times New Roman"/>
          <w:sz w:val="28"/>
          <w:szCs w:val="28"/>
          <w:lang w:val="uk-UA"/>
        </w:rPr>
        <w:lastRenderedPageBreak/>
        <w:t>проведені судом узагальнення судової практики, огляди даних про стан здійснення судочинства та статистика суду, інша корисна інформація.</w:t>
      </w:r>
    </w:p>
    <w:p w:rsidR="00236FC0" w:rsidRPr="006E1CD5" w:rsidRDefault="00236FC0" w:rsidP="004C6D44">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З метою підвищення комфортності та зручності перебування відвідувачів у приміщенні Восьмого ААС, у залі очікування на першому поверсі встановлено </w:t>
      </w:r>
      <w:proofErr w:type="spellStart"/>
      <w:r w:rsidRPr="006E1CD5">
        <w:rPr>
          <w:rFonts w:ascii="Times New Roman" w:hAnsi="Times New Roman" w:cs="Times New Roman"/>
          <w:sz w:val="28"/>
          <w:szCs w:val="28"/>
          <w:lang w:val="uk-UA"/>
        </w:rPr>
        <w:t>кулер</w:t>
      </w:r>
      <w:proofErr w:type="spellEnd"/>
      <w:r w:rsidRPr="006E1CD5">
        <w:rPr>
          <w:rFonts w:ascii="Times New Roman" w:hAnsi="Times New Roman" w:cs="Times New Roman"/>
          <w:sz w:val="28"/>
          <w:szCs w:val="28"/>
          <w:lang w:val="uk-UA"/>
        </w:rPr>
        <w:t xml:space="preserve"> з водою, шаф</w:t>
      </w:r>
      <w:r w:rsidR="00364351">
        <w:rPr>
          <w:rFonts w:ascii="Times New Roman" w:hAnsi="Times New Roman" w:cs="Times New Roman"/>
          <w:sz w:val="28"/>
          <w:szCs w:val="28"/>
          <w:lang w:val="uk-UA"/>
        </w:rPr>
        <w:t>и</w:t>
      </w:r>
      <w:r w:rsidRPr="006E1CD5">
        <w:rPr>
          <w:rFonts w:ascii="Times New Roman" w:hAnsi="Times New Roman" w:cs="Times New Roman"/>
          <w:sz w:val="28"/>
          <w:szCs w:val="28"/>
          <w:lang w:val="uk-UA"/>
        </w:rPr>
        <w:t xml:space="preserve"> для зберігання особистих речей, аптечку із засобами першої медичної допомоги, безкоштовний Інтернет, шафу для </w:t>
      </w:r>
      <w:proofErr w:type="spellStart"/>
      <w:r w:rsidRPr="006E1CD5">
        <w:rPr>
          <w:rFonts w:ascii="Times New Roman" w:hAnsi="Times New Roman" w:cs="Times New Roman"/>
          <w:sz w:val="28"/>
          <w:szCs w:val="28"/>
          <w:lang w:val="uk-UA"/>
        </w:rPr>
        <w:t>буккросингу</w:t>
      </w:r>
      <w:proofErr w:type="spellEnd"/>
      <w:r w:rsidRPr="006E1CD5">
        <w:rPr>
          <w:rFonts w:ascii="Times New Roman" w:hAnsi="Times New Roman" w:cs="Times New Roman"/>
          <w:sz w:val="28"/>
          <w:szCs w:val="28"/>
          <w:lang w:val="uk-UA"/>
        </w:rPr>
        <w:t>, універсальний зарядний пристрій для мобільних електронних пристроїв:</w:t>
      </w:r>
      <w:r w:rsidRPr="006E1CD5">
        <w:rPr>
          <w:rStyle w:val="apple-converted-space"/>
          <w:rFonts w:ascii="Times New Roman" w:hAnsi="Times New Roman" w:cs="Times New Roman"/>
          <w:sz w:val="28"/>
          <w:szCs w:val="28"/>
          <w:lang w:val="uk-UA"/>
        </w:rPr>
        <w:t xml:space="preserve"> </w:t>
      </w:r>
      <w:proofErr w:type="spellStart"/>
      <w:r w:rsidRPr="006E1CD5">
        <w:rPr>
          <w:rFonts w:ascii="Times New Roman" w:hAnsi="Times New Roman" w:cs="Times New Roman"/>
          <w:sz w:val="28"/>
          <w:szCs w:val="28"/>
          <w:lang w:val="uk-UA"/>
        </w:rPr>
        <w:t>iPhone</w:t>
      </w:r>
      <w:proofErr w:type="spellEnd"/>
      <w:r w:rsidRPr="006E1CD5">
        <w:rPr>
          <w:rStyle w:val="apple-converted-space"/>
          <w:rFonts w:ascii="Times New Roman" w:hAnsi="Times New Roman" w:cs="Times New Roman"/>
          <w:sz w:val="28"/>
          <w:szCs w:val="28"/>
          <w:lang w:val="uk-UA"/>
        </w:rPr>
        <w:t xml:space="preserve">, </w:t>
      </w:r>
      <w:proofErr w:type="spellStart"/>
      <w:r w:rsidRPr="006E1CD5">
        <w:rPr>
          <w:rFonts w:ascii="Times New Roman" w:hAnsi="Times New Roman" w:cs="Times New Roman"/>
          <w:sz w:val="28"/>
          <w:szCs w:val="28"/>
          <w:lang w:val="uk-UA"/>
        </w:rPr>
        <w:t>Android</w:t>
      </w:r>
      <w:proofErr w:type="spellEnd"/>
      <w:r w:rsidRPr="006E1CD5">
        <w:rPr>
          <w:rFonts w:ascii="Times New Roman" w:hAnsi="Times New Roman" w:cs="Times New Roman"/>
          <w:sz w:val="28"/>
          <w:szCs w:val="28"/>
          <w:lang w:val="uk-UA"/>
        </w:rPr>
        <w:t xml:space="preserve"> </w:t>
      </w:r>
      <w:proofErr w:type="spellStart"/>
      <w:r w:rsidRPr="006E1CD5">
        <w:rPr>
          <w:rFonts w:ascii="Times New Roman" w:hAnsi="Times New Roman" w:cs="Times New Roman"/>
          <w:sz w:val="28"/>
          <w:szCs w:val="28"/>
          <w:lang w:val="uk-UA"/>
        </w:rPr>
        <w:t>micro</w:t>
      </w:r>
      <w:proofErr w:type="spellEnd"/>
      <w:r w:rsidRPr="006E1CD5">
        <w:rPr>
          <w:rFonts w:ascii="Times New Roman" w:hAnsi="Times New Roman" w:cs="Times New Roman"/>
          <w:sz w:val="28"/>
          <w:szCs w:val="28"/>
          <w:lang w:val="uk-UA"/>
        </w:rPr>
        <w:t xml:space="preserve">-USB, </w:t>
      </w:r>
      <w:proofErr w:type="spellStart"/>
      <w:r w:rsidRPr="006E1CD5">
        <w:rPr>
          <w:rFonts w:ascii="Times New Roman" w:hAnsi="Times New Roman" w:cs="Times New Roman"/>
          <w:sz w:val="28"/>
          <w:szCs w:val="28"/>
          <w:lang w:val="uk-UA"/>
        </w:rPr>
        <w:t>Nokia</w:t>
      </w:r>
      <w:proofErr w:type="spellEnd"/>
      <w:r w:rsidRPr="006E1CD5">
        <w:rPr>
          <w:rFonts w:ascii="Times New Roman" w:hAnsi="Times New Roman" w:cs="Times New Roman"/>
          <w:sz w:val="28"/>
          <w:szCs w:val="28"/>
          <w:lang w:val="uk-UA"/>
        </w:rPr>
        <w:t xml:space="preserve"> та </w:t>
      </w:r>
      <w:proofErr w:type="spellStart"/>
      <w:r w:rsidRPr="006E1CD5">
        <w:rPr>
          <w:rFonts w:ascii="Times New Roman" w:hAnsi="Times New Roman" w:cs="Times New Roman"/>
          <w:sz w:val="28"/>
          <w:szCs w:val="28"/>
          <w:lang w:val="uk-UA"/>
        </w:rPr>
        <w:t>mini</w:t>
      </w:r>
      <w:proofErr w:type="spellEnd"/>
      <w:r w:rsidRPr="006E1CD5">
        <w:rPr>
          <w:rFonts w:ascii="Times New Roman" w:hAnsi="Times New Roman" w:cs="Times New Roman"/>
          <w:sz w:val="28"/>
          <w:szCs w:val="28"/>
          <w:lang w:val="uk-UA"/>
        </w:rPr>
        <w:t xml:space="preserve">-USB. </w:t>
      </w:r>
    </w:p>
    <w:p w:rsidR="00236FC0" w:rsidRPr="006E1CD5" w:rsidRDefault="00236FC0" w:rsidP="004C6D44">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Восьмий ААС активно та системно працює над підвищенням якості надання судових послуг, покращенням зручності та комфортності перебування у суді. На виконання вимог законодавства України про охорону праці щодо забезпечення належних та безпечних для здоров’я працівників умов праці, а також з метою створення комфортних умов перебування відвідувачів та учасників судових проваджень у суді, у Восьмому ААС розміщено медичні аптечки із основними медичними засобами відповідно до рекомендацій Міністерства охорони здоров’я України.</w:t>
      </w:r>
    </w:p>
    <w:p w:rsidR="00236FC0" w:rsidRPr="006E1CD5" w:rsidRDefault="00236FC0" w:rsidP="004C6D44">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Важливо зауважити, що у 2020 році у суді вдалося розширити зону покриття інтернет-зв’язком, а також збільшено його якість та швидкість. Відкрита мережа </w:t>
      </w:r>
      <w:proofErr w:type="spellStart"/>
      <w:r w:rsidRPr="006E1CD5">
        <w:rPr>
          <w:rFonts w:ascii="Times New Roman" w:hAnsi="Times New Roman" w:cs="Times New Roman"/>
          <w:sz w:val="28"/>
          <w:szCs w:val="28"/>
          <w:lang w:val="uk-UA"/>
        </w:rPr>
        <w:t>Wi-Fi</w:t>
      </w:r>
      <w:proofErr w:type="spellEnd"/>
      <w:r w:rsidRPr="006E1CD5">
        <w:rPr>
          <w:rFonts w:ascii="Times New Roman" w:hAnsi="Times New Roman" w:cs="Times New Roman"/>
          <w:sz w:val="28"/>
          <w:szCs w:val="28"/>
          <w:lang w:val="uk-UA"/>
        </w:rPr>
        <w:t xml:space="preserve"> доступна як на першому поверсі приміщення суду, так і на другому  - біля та у залах судових засідань. Раніше, упродовж декількох років, для відвідувачів суду відкрита мережа </w:t>
      </w:r>
      <w:proofErr w:type="spellStart"/>
      <w:r w:rsidRPr="006E1CD5">
        <w:rPr>
          <w:rFonts w:ascii="Times New Roman" w:hAnsi="Times New Roman" w:cs="Times New Roman"/>
          <w:sz w:val="28"/>
          <w:szCs w:val="28"/>
          <w:lang w:val="uk-UA"/>
        </w:rPr>
        <w:t>Wi-Fi</w:t>
      </w:r>
      <w:proofErr w:type="spellEnd"/>
      <w:r w:rsidRPr="006E1CD5">
        <w:rPr>
          <w:rFonts w:ascii="Times New Roman" w:hAnsi="Times New Roman" w:cs="Times New Roman"/>
          <w:sz w:val="28"/>
          <w:szCs w:val="28"/>
          <w:lang w:val="uk-UA"/>
        </w:rPr>
        <w:t xml:space="preserve"> була доступна лише на першому поверсі  - у залі очікування, канцелярії та громадській приймальні суду. З 2020 року у Восьмому ААС кожен може скористатися безкоштовним інтернет-зв’язком і під час судового засідання, і під час очікування на розгляд судової справи, що, без сумніву, розширює можливості та сприяє комфорту і зручності відвідувачів суду.</w:t>
      </w:r>
    </w:p>
    <w:p w:rsidR="00236FC0" w:rsidRPr="006E1CD5" w:rsidRDefault="00236FC0" w:rsidP="004C6D44">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Восьмий ААС робить усе можливе, для того, щоб надати рівний доступ до правосуддя всім громадянам. Працівники суду регулярно проходять спеціальні навчання та інструктажі щодо покращення навичок співпраці з особами з інвалідністю. Восьмий ААС співпрацює з громадськими об'єднаннями громадян з інвалідністю. Для людей з обмеженими можливостями в приміщенні Восьмого ААС  встановлено пандус та використано шрифт </w:t>
      </w:r>
      <w:proofErr w:type="spellStart"/>
      <w:r w:rsidRPr="006E1CD5">
        <w:rPr>
          <w:rFonts w:ascii="Times New Roman" w:hAnsi="Times New Roman" w:cs="Times New Roman"/>
          <w:sz w:val="28"/>
          <w:szCs w:val="28"/>
          <w:lang w:val="uk-UA"/>
        </w:rPr>
        <w:t>Брайля</w:t>
      </w:r>
      <w:proofErr w:type="spellEnd"/>
      <w:r w:rsidRPr="006E1CD5">
        <w:rPr>
          <w:rFonts w:ascii="Times New Roman" w:hAnsi="Times New Roman" w:cs="Times New Roman"/>
          <w:sz w:val="28"/>
          <w:szCs w:val="28"/>
          <w:lang w:val="uk-UA"/>
        </w:rPr>
        <w:t xml:space="preserve">. Також судом визначені відповідальні працівники апарату суду за доступ до залів судових засідань та канцелярії суду </w:t>
      </w:r>
      <w:proofErr w:type="spellStart"/>
      <w:r w:rsidRPr="006E1CD5">
        <w:rPr>
          <w:rFonts w:ascii="Times New Roman" w:hAnsi="Times New Roman" w:cs="Times New Roman"/>
          <w:sz w:val="28"/>
          <w:szCs w:val="28"/>
          <w:lang w:val="uk-UA"/>
        </w:rPr>
        <w:t>маломобільних</w:t>
      </w:r>
      <w:proofErr w:type="spellEnd"/>
      <w:r w:rsidRPr="006E1CD5">
        <w:rPr>
          <w:rFonts w:ascii="Times New Roman" w:hAnsi="Times New Roman" w:cs="Times New Roman"/>
          <w:sz w:val="28"/>
          <w:szCs w:val="28"/>
          <w:lang w:val="uk-UA"/>
        </w:rPr>
        <w:t xml:space="preserve"> та інших груп населення.</w:t>
      </w:r>
    </w:p>
    <w:p w:rsidR="00236FC0" w:rsidRPr="006E1CD5" w:rsidRDefault="00236FC0" w:rsidP="004C6D44">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На час виборчого процесу чергових виборів депутатів місцевих рад та сільських, селищних, міських голів, призначених на 25 жовтня 2020 року, з 05 вересня 2020 року і до завершення виборчого процесу у Восьмому ААС було встановлено особливий режим роботи, а саме: по затвердженому графіку відбувалося чергування у позаробочий час, вихідні та святкові дні в період з 05 вересня 2020 року і до завершення виборчого процесу - щоденно з 08 години 00 хвилин до 24 години 00 хвилин; 24 та 25 жовтня 2020 року – цілодобово. Пізніше у зв’язку із призначенням повторного голосування з виборів міських голів у містах в межах Восьмого апеляційного адміністративного округу,  Восьмий ААС </w:t>
      </w:r>
      <w:r w:rsidRPr="006E1CD5">
        <w:rPr>
          <w:rFonts w:ascii="Times New Roman" w:hAnsi="Times New Roman" w:cs="Times New Roman"/>
          <w:sz w:val="28"/>
          <w:szCs w:val="28"/>
          <w:lang w:val="uk-UA"/>
        </w:rPr>
        <w:lastRenderedPageBreak/>
        <w:t>працював цілодобово 14, 15, 21 та 22 листопада, щоб забезпечити своєчасний розгляд і вирішення виборчих справ, гарантувати дотримання законодавства та захистити виборчі права громадян. Відповідальним за організацію роботи суду у період проходження виборчого процесу був заступник керівника апарату суду.</w:t>
      </w:r>
    </w:p>
    <w:p w:rsidR="00236FC0" w:rsidRPr="006E1CD5" w:rsidRDefault="00236FC0" w:rsidP="004C6D44">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Щодо належного інформування про проходження виборчого процесу у Восьмому апеляційному адміністративному окрузі, на веб</w:t>
      </w:r>
      <w:r w:rsidR="00364351">
        <w:rPr>
          <w:rFonts w:ascii="Times New Roman" w:hAnsi="Times New Roman" w:cs="Times New Roman"/>
          <w:sz w:val="28"/>
          <w:szCs w:val="28"/>
          <w:lang w:val="uk-UA"/>
        </w:rPr>
        <w:t>-</w:t>
      </w:r>
      <w:r w:rsidRPr="006E1CD5">
        <w:rPr>
          <w:rFonts w:ascii="Times New Roman" w:hAnsi="Times New Roman" w:cs="Times New Roman"/>
          <w:sz w:val="28"/>
          <w:szCs w:val="28"/>
          <w:lang w:val="uk-UA"/>
        </w:rPr>
        <w:t xml:space="preserve">сайті суду було створено спеціальний окремий розділ «Місцеві вибори-2020», де регулярно та </w:t>
      </w:r>
      <w:proofErr w:type="spellStart"/>
      <w:r w:rsidRPr="006E1CD5">
        <w:rPr>
          <w:rFonts w:ascii="Times New Roman" w:hAnsi="Times New Roman" w:cs="Times New Roman"/>
          <w:sz w:val="28"/>
          <w:szCs w:val="28"/>
          <w:lang w:val="uk-UA"/>
        </w:rPr>
        <w:t>оперативно</w:t>
      </w:r>
      <w:proofErr w:type="spellEnd"/>
      <w:r w:rsidRPr="006E1CD5">
        <w:rPr>
          <w:rFonts w:ascii="Times New Roman" w:hAnsi="Times New Roman" w:cs="Times New Roman"/>
          <w:sz w:val="28"/>
          <w:szCs w:val="28"/>
          <w:lang w:val="uk-UA"/>
        </w:rPr>
        <w:t xml:space="preserve"> розміщувалась актуальна інформація про надходження виборчих позовів та стан їх розгляду, роз'яснення щодо застосування норм виборчого законодавства, рекомендації щодо належної організації роботи судів на період розгляду виборчих спорів, інформація про особливий режим роботи Восьмого ААС на період виборчого процесу, актуальна </w:t>
      </w:r>
      <w:proofErr w:type="spellStart"/>
      <w:r w:rsidRPr="006E1CD5">
        <w:rPr>
          <w:rFonts w:ascii="Times New Roman" w:hAnsi="Times New Roman" w:cs="Times New Roman"/>
          <w:sz w:val="28"/>
          <w:szCs w:val="28"/>
          <w:lang w:val="uk-UA"/>
        </w:rPr>
        <w:t>інфографіка</w:t>
      </w:r>
      <w:proofErr w:type="spellEnd"/>
      <w:r w:rsidRPr="006E1CD5">
        <w:rPr>
          <w:rFonts w:ascii="Times New Roman" w:hAnsi="Times New Roman" w:cs="Times New Roman"/>
          <w:sz w:val="28"/>
          <w:szCs w:val="28"/>
          <w:lang w:val="uk-UA"/>
        </w:rPr>
        <w:t xml:space="preserve"> про стан та результати розгляду виборчих справ у Восьмому апеляційному адміністративному окрузі.</w:t>
      </w:r>
    </w:p>
    <w:p w:rsidR="00236FC0" w:rsidRPr="006E1CD5" w:rsidRDefault="00236FC0" w:rsidP="004C6D44">
      <w:pPr>
        <w:pStyle w:val="a7"/>
        <w:spacing w:before="240"/>
        <w:ind w:firstLine="567"/>
        <w:jc w:val="both"/>
        <w:rPr>
          <w:rFonts w:ascii="Times New Roman" w:hAnsi="Times New Roman"/>
          <w:sz w:val="28"/>
          <w:szCs w:val="28"/>
          <w:lang w:val="uk-UA"/>
        </w:rPr>
      </w:pPr>
      <w:r w:rsidRPr="006E1CD5">
        <w:rPr>
          <w:rFonts w:ascii="Times New Roman" w:hAnsi="Times New Roman"/>
          <w:sz w:val="28"/>
          <w:szCs w:val="28"/>
          <w:lang w:val="uk-UA"/>
        </w:rPr>
        <w:t>Упродовж звітного періоду на веб</w:t>
      </w:r>
      <w:r w:rsidR="00364351">
        <w:rPr>
          <w:rFonts w:ascii="Times New Roman" w:hAnsi="Times New Roman"/>
          <w:sz w:val="28"/>
          <w:szCs w:val="28"/>
          <w:lang w:val="uk-UA"/>
        </w:rPr>
        <w:t>-</w:t>
      </w:r>
      <w:r w:rsidRPr="006E1CD5">
        <w:rPr>
          <w:rFonts w:ascii="Times New Roman" w:hAnsi="Times New Roman"/>
          <w:sz w:val="28"/>
          <w:szCs w:val="28"/>
          <w:lang w:val="uk-UA"/>
        </w:rPr>
        <w:t xml:space="preserve">сайті суду регулярно публікувались </w:t>
      </w:r>
      <w:proofErr w:type="spellStart"/>
      <w:r w:rsidRPr="006E1CD5">
        <w:rPr>
          <w:rFonts w:ascii="Times New Roman" w:hAnsi="Times New Roman"/>
          <w:sz w:val="28"/>
          <w:szCs w:val="28"/>
          <w:lang w:val="uk-UA"/>
        </w:rPr>
        <w:t>пресрелізи</w:t>
      </w:r>
      <w:proofErr w:type="spellEnd"/>
      <w:r w:rsidRPr="006E1CD5">
        <w:rPr>
          <w:rFonts w:ascii="Times New Roman" w:hAnsi="Times New Roman"/>
          <w:sz w:val="28"/>
          <w:szCs w:val="28"/>
          <w:lang w:val="uk-UA"/>
        </w:rPr>
        <w:t xml:space="preserve"> за результатами апеляційного перегляду суспільно-значущих, резонансних та цікавих для громадськості справ. Гласність та відкритість інформації про діяльність суду було дотримано, зокрема, шляхом висвітлення результатів судового розгляду. Наприклад:</w:t>
      </w:r>
    </w:p>
    <w:p w:rsidR="00236FC0" w:rsidRPr="006E1CD5" w:rsidRDefault="00236FC0" w:rsidP="004C6D44">
      <w:pPr>
        <w:pStyle w:val="a7"/>
        <w:numPr>
          <w:ilvl w:val="0"/>
          <w:numId w:val="25"/>
        </w:numPr>
        <w:spacing w:before="240"/>
        <w:ind w:left="0" w:firstLine="567"/>
        <w:jc w:val="both"/>
        <w:rPr>
          <w:rFonts w:ascii="Times New Roman" w:hAnsi="Times New Roman"/>
          <w:sz w:val="28"/>
          <w:szCs w:val="28"/>
          <w:lang w:val="uk-UA"/>
        </w:rPr>
      </w:pPr>
      <w:r w:rsidRPr="006E1CD5">
        <w:rPr>
          <w:rFonts w:ascii="Times New Roman" w:hAnsi="Times New Roman"/>
          <w:sz w:val="28"/>
          <w:szCs w:val="28"/>
          <w:lang w:val="uk-UA"/>
        </w:rPr>
        <w:t>28 січня 2020 року колегія суддів Восьмого ААС скасував містобудівні умови та обмеження ПП «Озерна алея» задовольнила апеляційну скаргу Департаменту ДАБІ у Львівській області на рішення Львівського ОАС від 27 травня 2019 року у справі за позовом Приватного підприємства «Озерна алея», та залишила у силі рішення Департаменту ДАБІ у Львівській області №64-мб від 07 серпня 2018 року «Про скасування містобудівних умов та обмеження для проектування об`єкту будівництва на будівництво спортивно-рекреаційного комплексу з житловими одиницями, підземним паркінгом та об`єктами громадського призначення на вул. Володимира Великого, 2-А» (затверджені рішенням виконавчого комітету Львівської міської ради від 06 липня 2018 року №721). Апеляційний суд дійшов висновку, що містобудівні умови та обмеження і наміри забудови, видані ПП «Озерна алея», не відповідають функціональному призначенню та вимогам до забудови, які встановлені у генеральному плані та у плані зонування території. Земельна ділянка, на якій заплановано будівництво, віднесена до зони Г-2 (торговельно-ділові зони районного рівня – зони центрів обслуговування і комерційної діяльності районного і місцевого значення), в той час як у цілях забудови її функціональне призначення змінювалося на зону Ж-4 (зона змішаної багатоповерхової житлової забудови та громадської забудови).</w:t>
      </w:r>
    </w:p>
    <w:p w:rsidR="00236FC0" w:rsidRPr="006E1CD5" w:rsidRDefault="00236FC0" w:rsidP="004C6D44">
      <w:pPr>
        <w:pStyle w:val="a7"/>
        <w:numPr>
          <w:ilvl w:val="0"/>
          <w:numId w:val="25"/>
        </w:numPr>
        <w:spacing w:before="240"/>
        <w:ind w:left="0" w:firstLine="567"/>
        <w:jc w:val="both"/>
        <w:rPr>
          <w:rFonts w:ascii="Times New Roman" w:hAnsi="Times New Roman"/>
          <w:sz w:val="28"/>
          <w:szCs w:val="28"/>
          <w:lang w:val="uk-UA"/>
        </w:rPr>
      </w:pPr>
      <w:r w:rsidRPr="006E1CD5">
        <w:rPr>
          <w:rFonts w:ascii="Times New Roman" w:hAnsi="Times New Roman"/>
          <w:sz w:val="28"/>
          <w:szCs w:val="28"/>
          <w:lang w:val="uk-UA"/>
        </w:rPr>
        <w:t xml:space="preserve">Восьмий ААС підтвердив правомірність надання воїнам АТО земельних ділянок для ведення особистого селянського господарства. Так, 12 лютого 2020 року колегія суддів Восьмого ААС залишила без змін рішення Івано-Франківського окружного адміністративного суду (далі – Івано-Франківський ОАС) від 07 жовтня 2019 року про задоволення позову 8 учасників АТО до Калуської міської ради Івано-Франківської області (далі – міська рада) в частині визнання протиправними та скасування рішення про відмову в наданні </w:t>
      </w:r>
      <w:r w:rsidRPr="006E1CD5">
        <w:rPr>
          <w:rFonts w:ascii="Times New Roman" w:hAnsi="Times New Roman"/>
          <w:sz w:val="28"/>
          <w:szCs w:val="28"/>
          <w:lang w:val="uk-UA"/>
        </w:rPr>
        <w:lastRenderedPageBreak/>
        <w:t>дозволу на розробку проекту землеустрою щодо відведення земельних ділянок для ведення особистого селянського господарства, та зобов’язання органу місцевого самоврядування надати такий дозвіл.</w:t>
      </w:r>
    </w:p>
    <w:p w:rsidR="00236FC0" w:rsidRPr="006E1CD5" w:rsidRDefault="00236FC0" w:rsidP="004C6D44">
      <w:pPr>
        <w:pStyle w:val="a7"/>
        <w:numPr>
          <w:ilvl w:val="0"/>
          <w:numId w:val="25"/>
        </w:numPr>
        <w:spacing w:before="240"/>
        <w:ind w:left="0" w:firstLine="567"/>
        <w:jc w:val="both"/>
        <w:rPr>
          <w:rFonts w:ascii="Times New Roman" w:hAnsi="Times New Roman"/>
          <w:sz w:val="28"/>
          <w:szCs w:val="28"/>
          <w:shd w:val="clear" w:color="auto" w:fill="FFFFFF"/>
          <w:lang w:val="uk-UA"/>
        </w:rPr>
      </w:pPr>
      <w:r w:rsidRPr="006E1CD5">
        <w:rPr>
          <w:rFonts w:ascii="Times New Roman" w:hAnsi="Times New Roman"/>
          <w:sz w:val="28"/>
          <w:szCs w:val="28"/>
          <w:lang w:val="uk-UA"/>
        </w:rPr>
        <w:t xml:space="preserve">Восьмий ААС захистив право багатодітної матері на призначення пенсії на пільгових умовах. Суд визнав протиправними </w:t>
      </w:r>
      <w:proofErr w:type="spellStart"/>
      <w:r w:rsidRPr="006E1CD5">
        <w:rPr>
          <w:rFonts w:ascii="Times New Roman" w:hAnsi="Times New Roman"/>
          <w:sz w:val="28"/>
          <w:szCs w:val="28"/>
          <w:lang w:val="uk-UA"/>
        </w:rPr>
        <w:t>незарахування</w:t>
      </w:r>
      <w:proofErr w:type="spellEnd"/>
      <w:r w:rsidRPr="006E1CD5">
        <w:rPr>
          <w:rFonts w:ascii="Times New Roman" w:hAnsi="Times New Roman"/>
          <w:sz w:val="28"/>
          <w:szCs w:val="28"/>
          <w:lang w:val="uk-UA"/>
        </w:rPr>
        <w:t xml:space="preserve"> до загального трудового стажу періоду роботи у фермерському господарстві та відмову у призначенні пенсії за віком особі, яка працює у сільськогосподарському виробництві та виховала п’ятеро дітей. Колегія суддів апеляційного адміністративного суду погодилася з висновками суду першої інстанції та визнала, що у позивачки наявні усі передбачені законодавством України передумови для призначення їй пенсії за віком на пільгових умовах. Апеляційний суд зазначив, що відсутність у фермерському господарстві первинних чи будь-яких інших документів, які підтверджують зайнятість позивачки у виробництві сільськогосподарської продукції, не може впливати на зарахування стажу роботи для призначення пенсії. </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Восьмий ААС захистив право чорнобильця на пенсію за віком: відмову Головного управління Пенсійного фонду України в Рівненській області призначити пенсію за віком особі, потерпілій від наслідків Чорнобильської катастрофи 3 категорії, було визнано протиправною та зобов’язано відповідача призначити з 15 травня 2019 року позивачу пенсію із зменшеним пенсійним віком (на пільгових умовах) відповідно до вимог статті 55 Закону України "Про статус та соціальний захист громадян, які постраждали внаслідок Чорнобильської катастрофи" від 28 лютого 1991 року № 796-ХІІ.</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Восьмий ААС дійшов висновку, що дискримінація особи у країні походження є обґрунтованою підставою для надання статусу біженця. Колегія суддів Восьмого ААС встановила, що наведені заявником факти існування дискримінації за ознаками релігійної та національної приналежності у країні його походження свідчать про обґрунтованість побоювань стати жертвою переслідувань та зазнати загрози життю, безпеці чи свободі.</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Восьмий ААС захистив право учасника АТО на одноразову матеріальну допомогу у розмірі 100 000 гривень. Колегія суддів Восьмого ААС встановила, що на день подання заяви та на день затвердження Програми, позивач був зареєстрований на території м. Львова.  Після подання відповідної заяви в особи </w:t>
      </w:r>
      <w:proofErr w:type="spellStart"/>
      <w:r w:rsidRPr="006E1CD5">
        <w:rPr>
          <w:rFonts w:ascii="Times New Roman" w:hAnsi="Times New Roman" w:cs="Times New Roman"/>
          <w:sz w:val="28"/>
          <w:szCs w:val="28"/>
          <w:shd w:val="clear" w:color="auto" w:fill="FFFFFF"/>
          <w:lang w:val="uk-UA"/>
        </w:rPr>
        <w:t>виникло</w:t>
      </w:r>
      <w:proofErr w:type="spellEnd"/>
      <w:r w:rsidRPr="006E1CD5">
        <w:rPr>
          <w:rFonts w:ascii="Times New Roman" w:hAnsi="Times New Roman" w:cs="Times New Roman"/>
          <w:sz w:val="28"/>
          <w:szCs w:val="28"/>
          <w:shd w:val="clear" w:color="auto" w:fill="FFFFFF"/>
          <w:lang w:val="uk-UA"/>
        </w:rPr>
        <w:t xml:space="preserve"> право та законні очікування на отримання одноразової матеріальної допомоги на вирішення соціально-побутових питань. Однак це право не було своєчасно реалізоване з незалежних від нього причин, а саме у зв'язку з протиправною бездіяльністю органів, уповноважених розглянути зазначену заяву, що встановлено рішенням суду, яке набрало законної сили. Також апеляційний суд дійшов висновку, що зміна реєстрації місця проживання позивача, яка відбулася з об’єктивних причин та пов`язана з проходженням військової служби, не може бути перешкодою в отриманні ним спірної матеріальної допомоги. Адже право на таку допомогу позивач набув на законних підставах і вчинив для її отримання всі необхідні дії.</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lastRenderedPageBreak/>
        <w:t>Суд захистив право чорнобильця на перерахунок пенсії: колегія суддів Восьмого ААС визнала, що обмеження у застосуванні пільгового обчислення стажу роботи стосуються саме призначення пенсії, а не випадків, коли пенсію було призначено раніше. Апеляційний суд зобов’язав відповідача здійснити перерахунок пенсії на 1% заробітку за кожний рік роботи понад 20 років стажу, але не вище 75 відсотків заробітку, та виплатити недоотриманий розмір пенсії.</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Восьмий ААС дійшов висновку, що військовослужбовець, який отримав інвалідність внаслідок захворювання, пов`язаного із захистом Батьківщини, має право на одноразову грошову допомогу. Колегія суддів Восьмого ААС зауважила, що у спірних правовідносинах йдеться саме про призначення і виплату одноразової грошової допомоги у зв`язку із встановленням позивачу групи інвалідності, що є окремою підставою для здійснення такої виплати без обмеження будь-якими строками після встановлення відсотку втрати працездатності.</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Колегія суддів Восьмого ААС здійснила апеляційний перегляд ухвали окружного адміністративного суду від 07.05.2020 у справі №380/2259/20 про повернення позовної заяви у зв’язку із несплатою позивачем судового збору та визнала, що таке рішення суду першої інстанції суперечить нормам матеріального та процесуального права і порушує права особи, яка має право на пільги відповідно до законодавства України. Суд наголосив, що позивач, який має право на пільги, встановлені законодавством для ветеранів війни - інвалідів війни, звільняється від сплати судового збору.</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Восьмий ААС скасував дозвіл на виконання будівельних робіт з будівництва вітрової електростанції на Закарпатті. 02 вересня 2020 року колегія суддів Восьмого ААС завершила апеляційний перегляд адміністративної справи №260/1058/19 та визнала протиправним і скасувала дозвіл на виконання будівельних робіт з будівництва вітрової електростанції, виданий Державною архітектурно-будівельною інспекцією України (далі – ДАБІ) на об’єкт “Нове будівництво вітрової електростанції 120 </w:t>
      </w:r>
      <w:proofErr w:type="spellStart"/>
      <w:r w:rsidRPr="006E1CD5">
        <w:rPr>
          <w:rFonts w:ascii="Times New Roman" w:hAnsi="Times New Roman" w:cs="Times New Roman"/>
          <w:sz w:val="28"/>
          <w:szCs w:val="28"/>
          <w:shd w:val="clear" w:color="auto" w:fill="FFFFFF"/>
          <w:lang w:val="uk-UA"/>
        </w:rPr>
        <w:t>МВт</w:t>
      </w:r>
      <w:proofErr w:type="spellEnd"/>
      <w:r w:rsidRPr="006E1CD5">
        <w:rPr>
          <w:rFonts w:ascii="Times New Roman" w:hAnsi="Times New Roman" w:cs="Times New Roman"/>
          <w:sz w:val="28"/>
          <w:szCs w:val="28"/>
          <w:shd w:val="clear" w:color="auto" w:fill="FFFFFF"/>
          <w:lang w:val="uk-UA"/>
        </w:rPr>
        <w:t xml:space="preserve"> за межами населеного пункту на території </w:t>
      </w:r>
      <w:proofErr w:type="spellStart"/>
      <w:r w:rsidRPr="006E1CD5">
        <w:rPr>
          <w:rFonts w:ascii="Times New Roman" w:hAnsi="Times New Roman" w:cs="Times New Roman"/>
          <w:sz w:val="28"/>
          <w:szCs w:val="28"/>
          <w:shd w:val="clear" w:color="auto" w:fill="FFFFFF"/>
          <w:lang w:val="uk-UA"/>
        </w:rPr>
        <w:t>Воловецької</w:t>
      </w:r>
      <w:proofErr w:type="spellEnd"/>
      <w:r w:rsidRPr="006E1CD5">
        <w:rPr>
          <w:rFonts w:ascii="Times New Roman" w:hAnsi="Times New Roman" w:cs="Times New Roman"/>
          <w:sz w:val="28"/>
          <w:szCs w:val="28"/>
          <w:shd w:val="clear" w:color="auto" w:fill="FFFFFF"/>
          <w:lang w:val="uk-UA"/>
        </w:rPr>
        <w:t xml:space="preserve"> селищної ради </w:t>
      </w:r>
      <w:proofErr w:type="spellStart"/>
      <w:r w:rsidRPr="006E1CD5">
        <w:rPr>
          <w:rFonts w:ascii="Times New Roman" w:hAnsi="Times New Roman" w:cs="Times New Roman"/>
          <w:sz w:val="28"/>
          <w:szCs w:val="28"/>
          <w:shd w:val="clear" w:color="auto" w:fill="FFFFFF"/>
          <w:lang w:val="uk-UA"/>
        </w:rPr>
        <w:t>Воловецького</w:t>
      </w:r>
      <w:proofErr w:type="spellEnd"/>
      <w:r w:rsidRPr="006E1CD5">
        <w:rPr>
          <w:rFonts w:ascii="Times New Roman" w:hAnsi="Times New Roman" w:cs="Times New Roman"/>
          <w:sz w:val="28"/>
          <w:szCs w:val="28"/>
          <w:shd w:val="clear" w:color="auto" w:fill="FFFFFF"/>
          <w:lang w:val="uk-UA"/>
        </w:rPr>
        <w:t xml:space="preserve"> району та за межами сіл Березники, </w:t>
      </w:r>
      <w:proofErr w:type="spellStart"/>
      <w:r w:rsidRPr="006E1CD5">
        <w:rPr>
          <w:rFonts w:ascii="Times New Roman" w:hAnsi="Times New Roman" w:cs="Times New Roman"/>
          <w:sz w:val="28"/>
          <w:szCs w:val="28"/>
          <w:shd w:val="clear" w:color="auto" w:fill="FFFFFF"/>
          <w:lang w:val="uk-UA"/>
        </w:rPr>
        <w:t>Дусино</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Неліпино</w:t>
      </w:r>
      <w:proofErr w:type="spellEnd"/>
      <w:r w:rsidRPr="006E1CD5">
        <w:rPr>
          <w:rFonts w:ascii="Times New Roman" w:hAnsi="Times New Roman" w:cs="Times New Roman"/>
          <w:sz w:val="28"/>
          <w:szCs w:val="28"/>
          <w:shd w:val="clear" w:color="auto" w:fill="FFFFFF"/>
          <w:lang w:val="uk-UA"/>
        </w:rPr>
        <w:t xml:space="preserve"> та </w:t>
      </w:r>
      <w:proofErr w:type="spellStart"/>
      <w:r w:rsidRPr="006E1CD5">
        <w:rPr>
          <w:rFonts w:ascii="Times New Roman" w:hAnsi="Times New Roman" w:cs="Times New Roman"/>
          <w:sz w:val="28"/>
          <w:szCs w:val="28"/>
          <w:shd w:val="clear" w:color="auto" w:fill="FFFFFF"/>
          <w:lang w:val="uk-UA"/>
        </w:rPr>
        <w:t>Тибава</w:t>
      </w:r>
      <w:proofErr w:type="spellEnd"/>
      <w:r w:rsidRPr="006E1CD5">
        <w:rPr>
          <w:rFonts w:ascii="Times New Roman" w:hAnsi="Times New Roman" w:cs="Times New Roman"/>
          <w:sz w:val="28"/>
          <w:szCs w:val="28"/>
          <w:shd w:val="clear" w:color="auto" w:fill="FFFFFF"/>
          <w:lang w:val="uk-UA"/>
        </w:rPr>
        <w:t xml:space="preserve"> Свалявського району Закарпатської області (І черга будівництва)”.</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Восьмий ААС залишив чинним висновок з ОВД щодо будівництва вітрової електростанції на Закарпатті, оскільки відсутні підстави для його скасування. 03 листопада 2020 року колегія суддів Восьмого ААС скасувала рішення Закарпатського ОАС та відмовила у задоволенні позову ГО «Міжнародний інститут людини і </w:t>
      </w:r>
      <w:proofErr w:type="spellStart"/>
      <w:r w:rsidRPr="006E1CD5">
        <w:rPr>
          <w:rFonts w:ascii="Times New Roman" w:hAnsi="Times New Roman" w:cs="Times New Roman"/>
          <w:sz w:val="28"/>
          <w:szCs w:val="28"/>
          <w:shd w:val="clear" w:color="auto" w:fill="FFFFFF"/>
          <w:lang w:val="uk-UA"/>
        </w:rPr>
        <w:t>глобалістики</w:t>
      </w:r>
      <w:proofErr w:type="spellEnd"/>
      <w:r w:rsidRPr="006E1CD5">
        <w:rPr>
          <w:rFonts w:ascii="Times New Roman" w:hAnsi="Times New Roman" w:cs="Times New Roman"/>
          <w:sz w:val="28"/>
          <w:szCs w:val="28"/>
          <w:shd w:val="clear" w:color="auto" w:fill="FFFFFF"/>
          <w:lang w:val="uk-UA"/>
        </w:rPr>
        <w:t xml:space="preserve"> "Ноосфера" до Департаменту екології та природних ресурсів Закарпатської обласної державної адміністрації (відповідач) про оскарження висновку з оцінки впливу на довкілля при будівництві вітрової електростанції на полонині </w:t>
      </w:r>
      <w:proofErr w:type="spellStart"/>
      <w:r w:rsidRPr="006E1CD5">
        <w:rPr>
          <w:rFonts w:ascii="Times New Roman" w:hAnsi="Times New Roman" w:cs="Times New Roman"/>
          <w:sz w:val="28"/>
          <w:szCs w:val="28"/>
          <w:shd w:val="clear" w:color="auto" w:fill="FFFFFF"/>
          <w:lang w:val="uk-UA"/>
        </w:rPr>
        <w:t>Боржава</w:t>
      </w:r>
      <w:proofErr w:type="spellEnd"/>
      <w:r w:rsidRPr="006E1CD5">
        <w:rPr>
          <w:rFonts w:ascii="Times New Roman" w:hAnsi="Times New Roman" w:cs="Times New Roman"/>
          <w:sz w:val="28"/>
          <w:szCs w:val="28"/>
          <w:shd w:val="clear" w:color="auto" w:fill="FFFFFF"/>
          <w:lang w:val="uk-UA"/>
        </w:rPr>
        <w:t>, Закарпаття. Таким чином, висновок з ОВД залишається чинним, адже немає підстав для його скасування.</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lastRenderedPageBreak/>
        <w:t xml:space="preserve">Восьмий ААС зобов’язав знести самочинно збудований житловий будинок на Варшавській, 22 у місті Львові. 18 листопада 2020 року колегія суддів Восьмого ААС залишила без змін рішення Львівського ОАС про зобов’язання забудовника - ГО «Наше ідеальне місто» - за власний рахунок знести самочинно збудований об’єкт: багатоквартирний житловий будинок, що розташований за </w:t>
      </w:r>
      <w:proofErr w:type="spellStart"/>
      <w:r w:rsidRPr="006E1CD5">
        <w:rPr>
          <w:rFonts w:ascii="Times New Roman" w:hAnsi="Times New Roman" w:cs="Times New Roman"/>
          <w:sz w:val="28"/>
          <w:szCs w:val="28"/>
          <w:shd w:val="clear" w:color="auto" w:fill="FFFFFF"/>
          <w:lang w:val="uk-UA"/>
        </w:rPr>
        <w:t>адресою</w:t>
      </w:r>
      <w:proofErr w:type="spellEnd"/>
      <w:r w:rsidRPr="006E1CD5">
        <w:rPr>
          <w:rFonts w:ascii="Times New Roman" w:hAnsi="Times New Roman" w:cs="Times New Roman"/>
          <w:sz w:val="28"/>
          <w:szCs w:val="28"/>
          <w:shd w:val="clear" w:color="auto" w:fill="FFFFFF"/>
          <w:lang w:val="uk-UA"/>
        </w:rPr>
        <w:t xml:space="preserve"> м. Львів, вул. Варшавська, 22.</w:t>
      </w:r>
    </w:p>
    <w:p w:rsidR="00236FC0" w:rsidRPr="006E1CD5" w:rsidRDefault="00236FC0" w:rsidP="004C6D44">
      <w:pPr>
        <w:shd w:val="clear" w:color="auto" w:fill="FFFFFF"/>
        <w:spacing w:before="240" w:after="0" w:line="240" w:lineRule="auto"/>
        <w:ind w:firstLine="567"/>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У 2020 році суд продовжував співпрацю із міжнародними організаціями та іноземними партнерами. Зокрема, у межах спільних засідань Львівської регіональної ради реформ правосуддя представники суду </w:t>
      </w:r>
      <w:proofErr w:type="spellStart"/>
      <w:r w:rsidRPr="006E1CD5">
        <w:rPr>
          <w:rFonts w:ascii="Times New Roman" w:hAnsi="Times New Roman" w:cs="Times New Roman"/>
          <w:sz w:val="28"/>
          <w:szCs w:val="28"/>
          <w:shd w:val="clear" w:color="auto" w:fill="FFFFFF"/>
          <w:lang w:val="uk-UA"/>
        </w:rPr>
        <w:t>комунікували</w:t>
      </w:r>
      <w:proofErr w:type="spellEnd"/>
      <w:r w:rsidRPr="006E1CD5">
        <w:rPr>
          <w:rFonts w:ascii="Times New Roman" w:hAnsi="Times New Roman" w:cs="Times New Roman"/>
          <w:sz w:val="28"/>
          <w:szCs w:val="28"/>
          <w:shd w:val="clear" w:color="auto" w:fill="FFFFFF"/>
          <w:lang w:val="uk-UA"/>
        </w:rPr>
        <w:t xml:space="preserve"> із міжнародними експертами Проекту ЄС «Право-</w:t>
      </w:r>
      <w:proofErr w:type="spellStart"/>
      <w:r w:rsidRPr="006E1CD5">
        <w:rPr>
          <w:rFonts w:ascii="Times New Roman" w:hAnsi="Times New Roman" w:cs="Times New Roman"/>
          <w:sz w:val="28"/>
          <w:szCs w:val="28"/>
          <w:shd w:val="clear" w:color="auto" w:fill="FFFFFF"/>
          <w:lang w:val="uk-UA"/>
        </w:rPr>
        <w:t>Justice</w:t>
      </w:r>
      <w:proofErr w:type="spellEnd"/>
      <w:r w:rsidRPr="006E1CD5">
        <w:rPr>
          <w:rFonts w:ascii="Times New Roman" w:hAnsi="Times New Roman" w:cs="Times New Roman"/>
          <w:sz w:val="28"/>
          <w:szCs w:val="28"/>
          <w:shd w:val="clear" w:color="auto" w:fill="FFFFFF"/>
          <w:lang w:val="uk-UA"/>
        </w:rPr>
        <w:t xml:space="preserve">». </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24 січня 2020 року відбулося розширене засідання Львівської регіональної ради реформ правосуддя, під час якого обговорили питання вдосконалення контролю у сфері державної реєстрації, зокрема, повноважень та діяльності органів з розгляду скарг у сфері державної реєстрації. Крім того, відбулася презентація звіту з технічної оцінки стану роботи Державних та Єдиних реєстрів, держателем яких є Міністерство юстиції України. За результатами експертного обговорення було надано рекомендації щодо вдосконалення державної політики у сфері ефективного управління державними реєстрами, зокрема, у контексті аналізу законопроекту №2110 «Про публічні електронні реєстри».</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21 травня 2020 року відбулася міжрегіональна зустріч Львівської та Донбаської регіональних рад реформ правосуддя, присвячена питанню дистанційного правосуддя в Україні у порівнянні з досвідом Німеччини, Молдови та Литви. Міжнародні експерти </w:t>
      </w:r>
      <w:proofErr w:type="spellStart"/>
      <w:r w:rsidRPr="006E1CD5">
        <w:rPr>
          <w:rFonts w:ascii="Times New Roman" w:hAnsi="Times New Roman" w:cs="Times New Roman"/>
          <w:sz w:val="28"/>
          <w:szCs w:val="28"/>
          <w:shd w:val="clear" w:color="auto" w:fill="FFFFFF"/>
          <w:lang w:val="uk-UA"/>
        </w:rPr>
        <w:t>Проєкту</w:t>
      </w:r>
      <w:proofErr w:type="spellEnd"/>
      <w:r w:rsidRPr="006E1CD5">
        <w:rPr>
          <w:rFonts w:ascii="Times New Roman" w:hAnsi="Times New Roman" w:cs="Times New Roman"/>
          <w:sz w:val="28"/>
          <w:szCs w:val="28"/>
          <w:shd w:val="clear" w:color="auto" w:fill="FFFFFF"/>
          <w:lang w:val="uk-UA"/>
        </w:rPr>
        <w:t xml:space="preserve"> ЄС «Право-</w:t>
      </w:r>
      <w:proofErr w:type="spellStart"/>
      <w:r w:rsidRPr="006E1CD5">
        <w:rPr>
          <w:rFonts w:ascii="Times New Roman" w:hAnsi="Times New Roman" w:cs="Times New Roman"/>
          <w:sz w:val="28"/>
          <w:szCs w:val="28"/>
          <w:shd w:val="clear" w:color="auto" w:fill="FFFFFF"/>
          <w:lang w:val="uk-UA"/>
        </w:rPr>
        <w:t>Justice</w:t>
      </w:r>
      <w:proofErr w:type="spellEnd"/>
      <w:r w:rsidRPr="006E1CD5">
        <w:rPr>
          <w:rFonts w:ascii="Times New Roman" w:hAnsi="Times New Roman" w:cs="Times New Roman"/>
          <w:sz w:val="28"/>
          <w:szCs w:val="28"/>
          <w:shd w:val="clear" w:color="auto" w:fill="FFFFFF"/>
          <w:lang w:val="uk-UA"/>
        </w:rPr>
        <w:t xml:space="preserve">» звернули увагу на особливостях дистанційного доступу до правосуддя в Німеччині, Молдові, Литві. Представники національної судової гілки влади поділилися власним досвідом здійснення дистанційного правосуддя в Україні під час карантину, зокрема, у контексті проведення судових засідань у програмі </w:t>
      </w:r>
      <w:proofErr w:type="spellStart"/>
      <w:r w:rsidRPr="006E1CD5">
        <w:rPr>
          <w:rFonts w:ascii="Times New Roman" w:hAnsi="Times New Roman" w:cs="Times New Roman"/>
          <w:sz w:val="28"/>
          <w:szCs w:val="28"/>
          <w:shd w:val="clear" w:color="auto" w:fill="FFFFFF"/>
          <w:lang w:val="uk-UA"/>
        </w:rPr>
        <w:t>Zoom</w:t>
      </w:r>
      <w:proofErr w:type="spellEnd"/>
      <w:r w:rsidRPr="006E1CD5">
        <w:rPr>
          <w:rFonts w:ascii="Times New Roman" w:hAnsi="Times New Roman" w:cs="Times New Roman"/>
          <w:sz w:val="28"/>
          <w:szCs w:val="28"/>
          <w:shd w:val="clear" w:color="auto" w:fill="FFFFFF"/>
          <w:lang w:val="uk-UA"/>
        </w:rPr>
        <w:t>.</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17 серпня 2020 року виконувач обов’язків голови Восьмого ААС Віталій </w:t>
      </w:r>
      <w:proofErr w:type="spellStart"/>
      <w:r w:rsidRPr="006E1CD5">
        <w:rPr>
          <w:rFonts w:ascii="Times New Roman" w:hAnsi="Times New Roman" w:cs="Times New Roman"/>
          <w:sz w:val="28"/>
          <w:szCs w:val="28"/>
          <w:shd w:val="clear" w:color="auto" w:fill="FFFFFF"/>
          <w:lang w:val="uk-UA"/>
        </w:rPr>
        <w:t>Затолочний</w:t>
      </w:r>
      <w:proofErr w:type="spellEnd"/>
      <w:r w:rsidRPr="006E1CD5">
        <w:rPr>
          <w:rFonts w:ascii="Times New Roman" w:hAnsi="Times New Roman" w:cs="Times New Roman"/>
          <w:sz w:val="28"/>
          <w:szCs w:val="28"/>
          <w:shd w:val="clear" w:color="auto" w:fill="FFFFFF"/>
          <w:lang w:val="uk-UA"/>
        </w:rPr>
        <w:t xml:space="preserve"> взяв участь у розширеному засіданні Львівської регіональної ради реформ правосуддя. Зустріч було присвячено обговоренню GAP-аналізу впровадження інституту медіації в Україні.</w:t>
      </w:r>
    </w:p>
    <w:p w:rsidR="00236FC0" w:rsidRPr="006E1CD5" w:rsidRDefault="00236FC0" w:rsidP="004C6D44">
      <w:pPr>
        <w:shd w:val="clear" w:color="auto" w:fill="FFFFFF"/>
        <w:spacing w:before="240" w:after="0" w:line="240" w:lineRule="auto"/>
        <w:ind w:firstLine="567"/>
        <w:jc w:val="both"/>
        <w:rPr>
          <w:rFonts w:ascii="Times New Roman" w:eastAsia="Times New Roman" w:hAnsi="Times New Roman" w:cs="Times New Roman"/>
          <w:sz w:val="28"/>
          <w:szCs w:val="28"/>
          <w:lang w:val="uk-UA" w:eastAsia="uk-UA"/>
        </w:rPr>
      </w:pPr>
      <w:r w:rsidRPr="006E1CD5">
        <w:rPr>
          <w:rFonts w:ascii="Times New Roman" w:hAnsi="Times New Roman" w:cs="Times New Roman"/>
          <w:sz w:val="28"/>
          <w:szCs w:val="28"/>
          <w:shd w:val="clear" w:color="auto" w:fill="FFFFFF"/>
          <w:lang w:val="uk-UA"/>
        </w:rPr>
        <w:t xml:space="preserve">Також продовжувалась співпраця із </w:t>
      </w:r>
      <w:r w:rsidRPr="006E1CD5">
        <w:rPr>
          <w:rFonts w:ascii="Times New Roman" w:eastAsia="Times New Roman" w:hAnsi="Times New Roman" w:cs="Times New Roman"/>
          <w:sz w:val="28"/>
          <w:szCs w:val="28"/>
          <w:lang w:val="uk-UA" w:eastAsia="uk-UA"/>
        </w:rPr>
        <w:t xml:space="preserve">радником, тренером з питань верховенства права Консультативної місії Європейського Союзу в Україні </w:t>
      </w:r>
      <w:proofErr w:type="spellStart"/>
      <w:r w:rsidRPr="006E1CD5">
        <w:rPr>
          <w:rFonts w:ascii="Times New Roman" w:eastAsia="Times New Roman" w:hAnsi="Times New Roman" w:cs="Times New Roman"/>
          <w:sz w:val="28"/>
          <w:szCs w:val="28"/>
          <w:lang w:val="uk-UA" w:eastAsia="uk-UA"/>
        </w:rPr>
        <w:t>Маркусом</w:t>
      </w:r>
      <w:proofErr w:type="spellEnd"/>
      <w:r w:rsidRPr="006E1CD5">
        <w:rPr>
          <w:rFonts w:ascii="Times New Roman" w:eastAsia="Times New Roman" w:hAnsi="Times New Roman" w:cs="Times New Roman"/>
          <w:sz w:val="28"/>
          <w:szCs w:val="28"/>
          <w:lang w:val="uk-UA" w:eastAsia="uk-UA"/>
        </w:rPr>
        <w:t xml:space="preserve"> </w:t>
      </w:r>
      <w:proofErr w:type="spellStart"/>
      <w:r w:rsidRPr="006E1CD5">
        <w:rPr>
          <w:rFonts w:ascii="Times New Roman" w:eastAsia="Times New Roman" w:hAnsi="Times New Roman" w:cs="Times New Roman"/>
          <w:sz w:val="28"/>
          <w:szCs w:val="28"/>
          <w:lang w:val="uk-UA" w:eastAsia="uk-UA"/>
        </w:rPr>
        <w:t>Ролофсом</w:t>
      </w:r>
      <w:proofErr w:type="spellEnd"/>
      <w:r w:rsidRPr="006E1CD5">
        <w:rPr>
          <w:rFonts w:ascii="Times New Roman" w:eastAsia="Times New Roman" w:hAnsi="Times New Roman" w:cs="Times New Roman"/>
          <w:sz w:val="28"/>
          <w:szCs w:val="28"/>
          <w:lang w:val="uk-UA" w:eastAsia="uk-UA"/>
        </w:rPr>
        <w:t xml:space="preserve">. 15 липня 2020 року голова Восьмого ААС обговорив з радником КМЄС актуальні питання роботи суду в умовах карантину. Особливу увагу під час зустрічі було приділено стану організації роботи Восьмого ААС в умовах карантину, зокрема у частині дистанційного правосуддя, безпеки суддів і працівників апарату суду, адже ці питання безпосередньо впливають на належне забезпечення права особи на судовий захист. </w:t>
      </w:r>
    </w:p>
    <w:p w:rsidR="00236FC0" w:rsidRPr="006E1CD5" w:rsidRDefault="00236FC0" w:rsidP="00514C17">
      <w:pPr>
        <w:shd w:val="clear" w:color="auto" w:fill="FFFFFF"/>
        <w:spacing w:before="240" w:after="0" w:line="240" w:lineRule="auto"/>
        <w:ind w:firstLine="567"/>
        <w:jc w:val="both"/>
        <w:rPr>
          <w:rFonts w:ascii="Times New Roman" w:eastAsia="Times New Roman" w:hAnsi="Times New Roman" w:cs="Times New Roman"/>
          <w:sz w:val="28"/>
          <w:szCs w:val="28"/>
          <w:lang w:val="uk-UA" w:eastAsia="uk-UA"/>
        </w:rPr>
      </w:pPr>
      <w:r w:rsidRPr="006E1CD5">
        <w:rPr>
          <w:rFonts w:ascii="Times New Roman" w:eastAsia="Times New Roman" w:hAnsi="Times New Roman" w:cs="Times New Roman"/>
          <w:sz w:val="28"/>
          <w:szCs w:val="28"/>
          <w:lang w:val="uk-UA" w:eastAsia="uk-UA"/>
        </w:rPr>
        <w:lastRenderedPageBreak/>
        <w:t>Важливим напрямком комунікаційної діяльності у 2020 році було продовження співпраці із колегами з Нідерландів. Так, у 2020 році представники суду взяли участь у низці спільних заходів як-от:</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26 лютого 2020 року відбулося засідання українсько-нідерландської робочої групи з покращення судових комунікацій у складі представників України та Нідерландів. До складу робочої групи увійшли суддя Восьмого ААС Ольга Довга і прес-секретар суду Уляна </w:t>
      </w:r>
      <w:proofErr w:type="spellStart"/>
      <w:r w:rsidRPr="006E1CD5">
        <w:rPr>
          <w:rFonts w:ascii="Times New Roman" w:hAnsi="Times New Roman" w:cs="Times New Roman"/>
          <w:sz w:val="28"/>
          <w:szCs w:val="28"/>
          <w:shd w:val="clear" w:color="auto" w:fill="FFFFFF"/>
          <w:lang w:val="uk-UA"/>
        </w:rPr>
        <w:t>Уніят</w:t>
      </w:r>
      <w:proofErr w:type="spellEnd"/>
      <w:r w:rsidRPr="006E1CD5">
        <w:rPr>
          <w:rFonts w:ascii="Times New Roman" w:hAnsi="Times New Roman" w:cs="Times New Roman"/>
          <w:sz w:val="28"/>
          <w:szCs w:val="28"/>
          <w:shd w:val="clear" w:color="auto" w:fill="FFFFFF"/>
          <w:lang w:val="uk-UA"/>
        </w:rPr>
        <w:t xml:space="preserve">. Нідерландську сторону представляли суддя-спікер суду міста </w:t>
      </w:r>
      <w:proofErr w:type="spellStart"/>
      <w:r w:rsidRPr="006E1CD5">
        <w:rPr>
          <w:rFonts w:ascii="Times New Roman" w:hAnsi="Times New Roman" w:cs="Times New Roman"/>
          <w:sz w:val="28"/>
          <w:szCs w:val="28"/>
          <w:shd w:val="clear" w:color="auto" w:fill="FFFFFF"/>
          <w:lang w:val="uk-UA"/>
        </w:rPr>
        <w:t>Оост-Брабант</w:t>
      </w:r>
      <w:proofErr w:type="spellEnd"/>
      <w:r w:rsidRPr="006E1CD5">
        <w:rPr>
          <w:rFonts w:ascii="Times New Roman" w:hAnsi="Times New Roman" w:cs="Times New Roman"/>
          <w:sz w:val="28"/>
          <w:szCs w:val="28"/>
          <w:shd w:val="clear" w:color="auto" w:fill="FFFFFF"/>
          <w:lang w:val="uk-UA"/>
        </w:rPr>
        <w:t xml:space="preserve">  (Нідерланди) </w:t>
      </w:r>
      <w:proofErr w:type="spellStart"/>
      <w:r w:rsidRPr="006E1CD5">
        <w:rPr>
          <w:rFonts w:ascii="Times New Roman" w:hAnsi="Times New Roman" w:cs="Times New Roman"/>
          <w:sz w:val="28"/>
          <w:szCs w:val="28"/>
          <w:shd w:val="clear" w:color="auto" w:fill="FFFFFF"/>
          <w:lang w:val="uk-UA"/>
        </w:rPr>
        <w:t>Лінеке</w:t>
      </w:r>
      <w:proofErr w:type="spellEnd"/>
      <w:r w:rsidRPr="006E1CD5">
        <w:rPr>
          <w:rFonts w:ascii="Times New Roman" w:hAnsi="Times New Roman" w:cs="Times New Roman"/>
          <w:sz w:val="28"/>
          <w:szCs w:val="28"/>
          <w:shd w:val="clear" w:color="auto" w:fill="FFFFFF"/>
          <w:lang w:val="uk-UA"/>
        </w:rPr>
        <w:t xml:space="preserve"> де Клерк, керівниця відділу комунікацій цього ж суду </w:t>
      </w:r>
      <w:proofErr w:type="spellStart"/>
      <w:r w:rsidRPr="006E1CD5">
        <w:rPr>
          <w:rFonts w:ascii="Times New Roman" w:hAnsi="Times New Roman" w:cs="Times New Roman"/>
          <w:sz w:val="28"/>
          <w:szCs w:val="28"/>
          <w:shd w:val="clear" w:color="auto" w:fill="FFFFFF"/>
          <w:lang w:val="uk-UA"/>
        </w:rPr>
        <w:t>Ільзе</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Вестененк</w:t>
      </w:r>
      <w:proofErr w:type="spellEnd"/>
      <w:r w:rsidRPr="006E1CD5">
        <w:rPr>
          <w:rFonts w:ascii="Times New Roman" w:hAnsi="Times New Roman" w:cs="Times New Roman"/>
          <w:sz w:val="28"/>
          <w:szCs w:val="28"/>
          <w:shd w:val="clear" w:color="auto" w:fill="FFFFFF"/>
          <w:lang w:val="uk-UA"/>
        </w:rPr>
        <w:t xml:space="preserve"> та старший менеджер проектів Центру міжнародної правової співпраці (</w:t>
      </w:r>
      <w:proofErr w:type="spellStart"/>
      <w:r w:rsidRPr="006E1CD5">
        <w:rPr>
          <w:rFonts w:ascii="Times New Roman" w:hAnsi="Times New Roman" w:cs="Times New Roman"/>
          <w:sz w:val="28"/>
          <w:szCs w:val="28"/>
          <w:shd w:val="clear" w:color="auto" w:fill="FFFFFF"/>
          <w:lang w:val="uk-UA"/>
        </w:rPr>
        <w:t>Center</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for</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International</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Legal</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Cooperation</w:t>
      </w:r>
      <w:proofErr w:type="spellEnd"/>
      <w:r w:rsidRPr="006E1CD5">
        <w:rPr>
          <w:rFonts w:ascii="Times New Roman" w:hAnsi="Times New Roman" w:cs="Times New Roman"/>
          <w:sz w:val="28"/>
          <w:szCs w:val="28"/>
          <w:shd w:val="clear" w:color="auto" w:fill="FFFFFF"/>
          <w:lang w:val="uk-UA"/>
        </w:rPr>
        <w:t xml:space="preserve"> (CILC), Гаага, Нідерланди) Ліно </w:t>
      </w:r>
      <w:proofErr w:type="spellStart"/>
      <w:r w:rsidRPr="006E1CD5">
        <w:rPr>
          <w:rFonts w:ascii="Times New Roman" w:hAnsi="Times New Roman" w:cs="Times New Roman"/>
          <w:sz w:val="28"/>
          <w:szCs w:val="28"/>
          <w:shd w:val="clear" w:color="auto" w:fill="FFFFFF"/>
          <w:lang w:val="uk-UA"/>
        </w:rPr>
        <w:t>Бросіус</w:t>
      </w:r>
      <w:proofErr w:type="spellEnd"/>
      <w:r w:rsidRPr="006E1CD5">
        <w:rPr>
          <w:rFonts w:ascii="Times New Roman" w:hAnsi="Times New Roman" w:cs="Times New Roman"/>
          <w:sz w:val="28"/>
          <w:szCs w:val="28"/>
          <w:shd w:val="clear" w:color="auto" w:fill="FFFFFF"/>
          <w:lang w:val="uk-UA"/>
        </w:rPr>
        <w:t>. Серед представників української сторони були судді-спікери, прес-секретарі та особи, відповідальні за здійснення комунікації в судах Львова та Львівської області. Робоча група з покращення судових комунікацій зібралася з метою обговорення досвіду здійснення внутрішньої і зовнішньої комунікації в судах Нідерландів, аналізу можливостей покращення стану справ в Україні та визначення майбутніх кроків для цього. У формі дискусій, обміну думками та досвідом здійснення успішних комунікацій учасники зустрічі досягли домовленостей про подальшу діяльність у напрямку покращення комунікаційної діяльності у судах.</w:t>
      </w:r>
    </w:p>
    <w:p w:rsidR="00236FC0" w:rsidRPr="006E1CD5" w:rsidRDefault="00236FC0" w:rsidP="004C6D44">
      <w:pPr>
        <w:pStyle w:val="a3"/>
        <w:numPr>
          <w:ilvl w:val="0"/>
          <w:numId w:val="25"/>
        </w:numPr>
        <w:shd w:val="clear" w:color="auto" w:fill="FFFFFF"/>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9 і 16 жовтня 2020 року представники Восьмого ААС взяли участь у спільному українсько-нідерландському тренінгу з судових комунікацій, що відбувався у режимі онлайн. Цей захід є продовженням співпраці Восьмого ААС з колегами з Нідерландів у межах проекту MATRA Королівства Нідерландів «Судді - суддям: </w:t>
      </w:r>
      <w:proofErr w:type="spellStart"/>
      <w:r w:rsidRPr="006E1CD5">
        <w:rPr>
          <w:rFonts w:ascii="Times New Roman" w:hAnsi="Times New Roman" w:cs="Times New Roman"/>
          <w:sz w:val="28"/>
          <w:szCs w:val="28"/>
          <w:shd w:val="clear" w:color="auto" w:fill="FFFFFF"/>
          <w:lang w:val="uk-UA"/>
        </w:rPr>
        <w:t>сервісно</w:t>
      </w:r>
      <w:proofErr w:type="spellEnd"/>
      <w:r w:rsidRPr="006E1CD5">
        <w:rPr>
          <w:rFonts w:ascii="Times New Roman" w:hAnsi="Times New Roman" w:cs="Times New Roman"/>
          <w:sz w:val="28"/>
          <w:szCs w:val="28"/>
          <w:shd w:val="clear" w:color="auto" w:fill="FFFFFF"/>
          <w:lang w:val="uk-UA"/>
        </w:rPr>
        <w:t>-орієнтовані суди Західної України» (</w:t>
      </w:r>
      <w:proofErr w:type="spellStart"/>
      <w:r w:rsidRPr="006E1CD5">
        <w:rPr>
          <w:rFonts w:ascii="Times New Roman" w:hAnsi="Times New Roman" w:cs="Times New Roman"/>
          <w:sz w:val="28"/>
          <w:szCs w:val="28"/>
          <w:shd w:val="clear" w:color="auto" w:fill="FFFFFF"/>
          <w:lang w:val="uk-UA"/>
        </w:rPr>
        <w:t>Peer</w:t>
      </w:r>
      <w:proofErr w:type="spellEnd"/>
      <w:r w:rsidRPr="006E1CD5">
        <w:rPr>
          <w:rFonts w:ascii="Times New Roman" w:hAnsi="Times New Roman" w:cs="Times New Roman"/>
          <w:sz w:val="28"/>
          <w:szCs w:val="28"/>
          <w:shd w:val="clear" w:color="auto" w:fill="FFFFFF"/>
          <w:lang w:val="uk-UA"/>
        </w:rPr>
        <w:t xml:space="preserve"> 2 </w:t>
      </w:r>
      <w:proofErr w:type="spellStart"/>
      <w:r w:rsidRPr="006E1CD5">
        <w:rPr>
          <w:rFonts w:ascii="Times New Roman" w:hAnsi="Times New Roman" w:cs="Times New Roman"/>
          <w:sz w:val="28"/>
          <w:szCs w:val="28"/>
          <w:shd w:val="clear" w:color="auto" w:fill="FFFFFF"/>
          <w:lang w:val="uk-UA"/>
        </w:rPr>
        <w:t>Peer</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for</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Justice</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Service-oriented</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courts</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in</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Western</w:t>
      </w:r>
      <w:proofErr w:type="spellEnd"/>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Ukraine</w:t>
      </w:r>
      <w:proofErr w:type="spellEnd"/>
      <w:r w:rsidRPr="006E1CD5">
        <w:rPr>
          <w:rFonts w:ascii="Times New Roman" w:hAnsi="Times New Roman" w:cs="Times New Roman"/>
          <w:sz w:val="28"/>
          <w:szCs w:val="28"/>
          <w:shd w:val="clear" w:color="auto" w:fill="FFFFFF"/>
          <w:lang w:val="uk-UA"/>
        </w:rPr>
        <w:t>). Дві онлайн-сесії тренінгу з судових комунікацій було присвячено обміну досвідом щодо кризових комунікацій під час карантину, дискусії щодо актуальних проблем та напрацюванню способів ефективного здійснення судових комунікацій.</w:t>
      </w:r>
    </w:p>
    <w:p w:rsidR="00236FC0" w:rsidRPr="006E1CD5" w:rsidRDefault="00236FC0"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shd w:val="clear" w:color="auto" w:fill="FFFFFF"/>
          <w:lang w:val="uk-UA"/>
        </w:rPr>
        <w:t xml:space="preserve">З метою продовження та удосконалення внутрішньої і зовнішньої комунікації, виявлення нових шляхів розвитку подальшої співпраці Голова суду </w:t>
      </w:r>
      <w:r w:rsidR="00344EED" w:rsidRPr="006E1CD5">
        <w:rPr>
          <w:rFonts w:ascii="Times New Roman" w:hAnsi="Times New Roman" w:cs="Times New Roman"/>
          <w:sz w:val="28"/>
          <w:szCs w:val="28"/>
          <w:shd w:val="clear" w:color="auto" w:fill="FFFFFF"/>
          <w:lang w:val="uk-UA"/>
        </w:rPr>
        <w:t>О.Б.</w:t>
      </w:r>
      <w:r w:rsidRPr="006E1CD5">
        <w:rPr>
          <w:rFonts w:ascii="Times New Roman" w:hAnsi="Times New Roman" w:cs="Times New Roman"/>
          <w:sz w:val="28"/>
          <w:szCs w:val="28"/>
          <w:shd w:val="clear" w:color="auto" w:fill="FFFFFF"/>
          <w:lang w:val="uk-UA"/>
        </w:rPr>
        <w:t xml:space="preserve"> </w:t>
      </w:r>
      <w:proofErr w:type="spellStart"/>
      <w:r w:rsidRPr="006E1CD5">
        <w:rPr>
          <w:rFonts w:ascii="Times New Roman" w:hAnsi="Times New Roman" w:cs="Times New Roman"/>
          <w:sz w:val="28"/>
          <w:szCs w:val="28"/>
          <w:shd w:val="clear" w:color="auto" w:fill="FFFFFF"/>
          <w:lang w:val="uk-UA"/>
        </w:rPr>
        <w:t>Заверуха</w:t>
      </w:r>
      <w:proofErr w:type="spellEnd"/>
      <w:r w:rsidRPr="006E1CD5">
        <w:rPr>
          <w:rFonts w:ascii="Times New Roman" w:hAnsi="Times New Roman" w:cs="Times New Roman"/>
          <w:sz w:val="28"/>
          <w:szCs w:val="28"/>
          <w:shd w:val="clear" w:color="auto" w:fill="FFFFFF"/>
          <w:lang w:val="uk-UA"/>
        </w:rPr>
        <w:t xml:space="preserve"> на початку 2020 року неодноразово з робочими візитами відвідував суди Восьмого апеляційного адміністративного округу. Метою цих візитів було підведення підсумків роботи судів першої інстанції, зокрема:</w:t>
      </w:r>
    </w:p>
    <w:p w:rsidR="00236FC0" w:rsidRPr="006E1CD5" w:rsidRDefault="00236FC0" w:rsidP="00514C17">
      <w:pPr>
        <w:pStyle w:val="a3"/>
        <w:numPr>
          <w:ilvl w:val="0"/>
          <w:numId w:val="22"/>
        </w:numPr>
        <w:shd w:val="clear" w:color="auto" w:fill="FFFFFF"/>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07 лютого 2020 року у місті Луцьку було підведено підсумки роботи Волинського окружного адміністративного суду та Луцького міськрайонного суду Волинської області за минулий рік. Голова Восьмого апеляційного адміністративного суду Олег </w:t>
      </w:r>
      <w:proofErr w:type="spellStart"/>
      <w:r w:rsidRPr="006E1CD5">
        <w:rPr>
          <w:rFonts w:ascii="Times New Roman" w:hAnsi="Times New Roman" w:cs="Times New Roman"/>
          <w:sz w:val="28"/>
          <w:szCs w:val="28"/>
          <w:lang w:val="uk-UA"/>
        </w:rPr>
        <w:t>Заверуха</w:t>
      </w:r>
      <w:proofErr w:type="spellEnd"/>
      <w:r w:rsidRPr="006E1CD5">
        <w:rPr>
          <w:rFonts w:ascii="Times New Roman" w:hAnsi="Times New Roman" w:cs="Times New Roman"/>
          <w:sz w:val="28"/>
          <w:szCs w:val="28"/>
          <w:lang w:val="uk-UA"/>
        </w:rPr>
        <w:t xml:space="preserve"> з робочим візитом відвідав ці суди та взяв участь у заслуховуванні звітів.</w:t>
      </w:r>
    </w:p>
    <w:p w:rsidR="00236FC0" w:rsidRPr="006E1CD5" w:rsidRDefault="00236FC0" w:rsidP="00514C17">
      <w:pPr>
        <w:pStyle w:val="a3"/>
        <w:numPr>
          <w:ilvl w:val="0"/>
          <w:numId w:val="22"/>
        </w:numPr>
        <w:shd w:val="clear" w:color="auto" w:fill="FFFFFF"/>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10 лютого 2020 року відбулась робоча нарада голови Восьмого </w:t>
      </w:r>
      <w:r w:rsidR="00CD65F8" w:rsidRPr="006E1CD5">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w:t>
      </w:r>
      <w:r w:rsidR="00344EED" w:rsidRPr="006E1CD5">
        <w:rPr>
          <w:rFonts w:ascii="Times New Roman" w:hAnsi="Times New Roman" w:cs="Times New Roman"/>
          <w:sz w:val="28"/>
          <w:szCs w:val="28"/>
          <w:lang w:val="uk-UA"/>
        </w:rPr>
        <w:t xml:space="preserve">О.Б. </w:t>
      </w:r>
      <w:proofErr w:type="spellStart"/>
      <w:r w:rsidRPr="006E1CD5">
        <w:rPr>
          <w:rFonts w:ascii="Times New Roman" w:hAnsi="Times New Roman" w:cs="Times New Roman"/>
          <w:sz w:val="28"/>
          <w:szCs w:val="28"/>
          <w:lang w:val="uk-UA"/>
        </w:rPr>
        <w:t>Заверухи</w:t>
      </w:r>
      <w:proofErr w:type="spellEnd"/>
      <w:r w:rsidRPr="006E1CD5">
        <w:rPr>
          <w:rFonts w:ascii="Times New Roman" w:hAnsi="Times New Roman" w:cs="Times New Roman"/>
          <w:sz w:val="28"/>
          <w:szCs w:val="28"/>
          <w:lang w:val="uk-UA"/>
        </w:rPr>
        <w:t xml:space="preserve"> з головою та суддями Тернопільського окружного адміністративного суду. </w:t>
      </w:r>
    </w:p>
    <w:p w:rsidR="00236FC0" w:rsidRPr="006E1CD5" w:rsidRDefault="00236FC0" w:rsidP="00514C17">
      <w:pPr>
        <w:pStyle w:val="a3"/>
        <w:numPr>
          <w:ilvl w:val="0"/>
          <w:numId w:val="22"/>
        </w:numPr>
        <w:spacing w:before="240" w:after="0" w:line="240" w:lineRule="auto"/>
        <w:ind w:left="0" w:firstLine="567"/>
        <w:jc w:val="both"/>
        <w:rPr>
          <w:rFonts w:ascii="Times New Roman" w:hAnsi="Times New Roman" w:cs="Times New Roman"/>
          <w:b/>
          <w:sz w:val="28"/>
          <w:szCs w:val="28"/>
          <w:lang w:val="uk-UA"/>
        </w:rPr>
      </w:pPr>
      <w:r w:rsidRPr="006E1CD5">
        <w:rPr>
          <w:rFonts w:ascii="Times New Roman" w:hAnsi="Times New Roman" w:cs="Times New Roman"/>
          <w:sz w:val="28"/>
          <w:szCs w:val="28"/>
          <w:lang w:val="uk-UA"/>
        </w:rPr>
        <w:t xml:space="preserve">18 лютого голова Восьмого ААС здійснив робочий візит до Івано-Франківського ОАС та взяв участь у зборах суддів, скликаних з метою </w:t>
      </w:r>
      <w:r w:rsidRPr="006E1CD5">
        <w:rPr>
          <w:rFonts w:ascii="Times New Roman" w:hAnsi="Times New Roman" w:cs="Times New Roman"/>
          <w:sz w:val="28"/>
          <w:szCs w:val="28"/>
          <w:lang w:val="uk-UA"/>
        </w:rPr>
        <w:lastRenderedPageBreak/>
        <w:t>заслуховування звітів голови суду, заступника голови суду та керівника  апарату суду за наслідками роботи у 2019 році.</w:t>
      </w:r>
    </w:p>
    <w:p w:rsidR="00236FC0" w:rsidRPr="006E1CD5" w:rsidRDefault="00236FC0" w:rsidP="00514C17">
      <w:pPr>
        <w:pStyle w:val="a3"/>
        <w:numPr>
          <w:ilvl w:val="0"/>
          <w:numId w:val="22"/>
        </w:numPr>
        <w:spacing w:before="240" w:after="0" w:line="240" w:lineRule="auto"/>
        <w:ind w:left="0" w:firstLine="567"/>
        <w:jc w:val="both"/>
        <w:rPr>
          <w:rFonts w:ascii="Times New Roman" w:hAnsi="Times New Roman" w:cs="Times New Roman"/>
          <w:b/>
          <w:sz w:val="28"/>
          <w:szCs w:val="28"/>
          <w:lang w:val="uk-UA"/>
        </w:rPr>
      </w:pPr>
      <w:r w:rsidRPr="006E1CD5">
        <w:rPr>
          <w:rFonts w:ascii="Times New Roman" w:hAnsi="Times New Roman" w:cs="Times New Roman"/>
          <w:sz w:val="28"/>
          <w:szCs w:val="28"/>
          <w:lang w:val="uk-UA"/>
        </w:rPr>
        <w:t xml:space="preserve">21 лютого 2020 року у місті Ужгороді відбулися збори суддів Закарпатського ОАС, участь у яких взяв голова Восьмого ААС Олег </w:t>
      </w:r>
      <w:proofErr w:type="spellStart"/>
      <w:r w:rsidRPr="006E1CD5">
        <w:rPr>
          <w:rFonts w:ascii="Times New Roman" w:hAnsi="Times New Roman" w:cs="Times New Roman"/>
          <w:sz w:val="28"/>
          <w:szCs w:val="28"/>
          <w:lang w:val="uk-UA"/>
        </w:rPr>
        <w:t>Заверуха</w:t>
      </w:r>
      <w:proofErr w:type="spellEnd"/>
      <w:r w:rsidRPr="006E1CD5">
        <w:rPr>
          <w:rFonts w:ascii="Times New Roman" w:hAnsi="Times New Roman" w:cs="Times New Roman"/>
          <w:sz w:val="28"/>
          <w:szCs w:val="28"/>
          <w:lang w:val="uk-UA"/>
        </w:rPr>
        <w:t>. Порядок денний зборів суддів включав, зокрема, підведення підсумків роботи суду за 2019 рік та заслуховування звітів голови суду, заступника голови суду і керівника  апарату суду.</w:t>
      </w:r>
    </w:p>
    <w:p w:rsidR="00236FC0" w:rsidRPr="006E1CD5" w:rsidRDefault="00236FC0" w:rsidP="00514C17">
      <w:pPr>
        <w:pStyle w:val="a3"/>
        <w:numPr>
          <w:ilvl w:val="0"/>
          <w:numId w:val="22"/>
        </w:numPr>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26 лютого 2020 року голова Восьмого ААС Олег </w:t>
      </w:r>
      <w:proofErr w:type="spellStart"/>
      <w:r w:rsidRPr="006E1CD5">
        <w:rPr>
          <w:rFonts w:ascii="Times New Roman" w:hAnsi="Times New Roman" w:cs="Times New Roman"/>
          <w:sz w:val="28"/>
          <w:szCs w:val="28"/>
          <w:lang w:val="uk-UA"/>
        </w:rPr>
        <w:t>Заверуха</w:t>
      </w:r>
      <w:proofErr w:type="spellEnd"/>
      <w:r w:rsidRPr="006E1CD5">
        <w:rPr>
          <w:rFonts w:ascii="Times New Roman" w:hAnsi="Times New Roman" w:cs="Times New Roman"/>
          <w:sz w:val="28"/>
          <w:szCs w:val="28"/>
          <w:lang w:val="uk-UA"/>
        </w:rPr>
        <w:t xml:space="preserve"> з робочим візитом відвідав Рівненський ОАС та взяв участь у зборах суддів цього суду. Порядком денним зборів було підведення підсумків роботи Рівненського ОАС за 2019 рік.</w:t>
      </w:r>
    </w:p>
    <w:p w:rsidR="00236FC0" w:rsidRPr="006E1CD5" w:rsidRDefault="00236FC0" w:rsidP="006B1843">
      <w:pPr>
        <w:pStyle w:val="a3"/>
        <w:numPr>
          <w:ilvl w:val="0"/>
          <w:numId w:val="22"/>
        </w:numPr>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28 лютого голова Восьмого ААС Олег </w:t>
      </w:r>
      <w:proofErr w:type="spellStart"/>
      <w:r w:rsidRPr="006E1CD5">
        <w:rPr>
          <w:rFonts w:ascii="Times New Roman" w:hAnsi="Times New Roman" w:cs="Times New Roman"/>
          <w:sz w:val="28"/>
          <w:szCs w:val="28"/>
          <w:lang w:val="uk-UA"/>
        </w:rPr>
        <w:t>Заверуха</w:t>
      </w:r>
      <w:proofErr w:type="spellEnd"/>
      <w:r w:rsidRPr="006E1CD5">
        <w:rPr>
          <w:rFonts w:ascii="Times New Roman" w:hAnsi="Times New Roman" w:cs="Times New Roman"/>
          <w:sz w:val="28"/>
          <w:szCs w:val="28"/>
          <w:lang w:val="uk-UA"/>
        </w:rPr>
        <w:t xml:space="preserve"> взяв участь у зборах суддів Львівського ОАС, скликаних з метою заслуховування звітів суддів, які обіймають адміністративні посади в цьому суді, за підсумками роботи у 2019 році.</w:t>
      </w:r>
    </w:p>
    <w:p w:rsidR="00236FC0" w:rsidRPr="006E1CD5" w:rsidRDefault="00236FC0" w:rsidP="00514C17">
      <w:pPr>
        <w:pStyle w:val="a3"/>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Упродовж 2020 року Національною школою суддів України  неодноразово проводились тренінги, семінари, навчання, підготовки за участю голови Восьмого ААС, заступників голови, суддів Восьмого ААС на такі теми: </w:t>
      </w:r>
    </w:p>
    <w:p w:rsidR="00236FC0" w:rsidRPr="006E1CD5" w:rsidRDefault="00236FC0" w:rsidP="00514C17">
      <w:pPr>
        <w:pStyle w:val="a3"/>
        <w:numPr>
          <w:ilvl w:val="0"/>
          <w:numId w:val="26"/>
        </w:numPr>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Забезпечення судами права на доступ до публічної інформації;</w:t>
      </w:r>
    </w:p>
    <w:p w:rsidR="00236FC0" w:rsidRPr="006E1CD5" w:rsidRDefault="00236FC0" w:rsidP="00514C17">
      <w:pPr>
        <w:pStyle w:val="a3"/>
        <w:numPr>
          <w:ilvl w:val="0"/>
          <w:numId w:val="26"/>
        </w:numPr>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Доступ до публічної інформації в світлі Конвенції Ради Європи про доступ до офіційних документів;</w:t>
      </w:r>
    </w:p>
    <w:p w:rsidR="00236FC0" w:rsidRPr="006E1CD5" w:rsidRDefault="00236FC0" w:rsidP="00514C17">
      <w:pPr>
        <w:pStyle w:val="a3"/>
        <w:numPr>
          <w:ilvl w:val="0"/>
          <w:numId w:val="26"/>
        </w:numPr>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Місцеві вибори 2020: новели виборчого законодавства та особливості вирішення виборчих спорів;</w:t>
      </w:r>
    </w:p>
    <w:p w:rsidR="00236FC0" w:rsidRPr="006E1CD5" w:rsidRDefault="00236FC0" w:rsidP="00514C17">
      <w:pPr>
        <w:pStyle w:val="a3"/>
        <w:numPr>
          <w:ilvl w:val="0"/>
          <w:numId w:val="26"/>
        </w:numPr>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Проблеми ефективного судового захисту в адміністративному судочинстві тощо.</w:t>
      </w:r>
    </w:p>
    <w:p w:rsidR="00236FC0" w:rsidRPr="006E1CD5" w:rsidRDefault="00236FC0" w:rsidP="00514C17">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shd w:val="clear" w:color="auto" w:fill="FFFFFF"/>
          <w:lang w:val="uk-UA"/>
        </w:rPr>
        <w:t xml:space="preserve">Крім цього, голова Восьмого ААС, судді Восьмого ААС </w:t>
      </w:r>
      <w:r w:rsidRPr="006E1CD5">
        <w:rPr>
          <w:rFonts w:ascii="Times New Roman" w:hAnsi="Times New Roman" w:cs="Times New Roman"/>
          <w:sz w:val="28"/>
          <w:szCs w:val="28"/>
          <w:lang w:val="uk-UA"/>
        </w:rPr>
        <w:t xml:space="preserve">були запрошені для участі у судових форумах, конференціях, круглих столах, зустрічах на такі теми: </w:t>
      </w:r>
    </w:p>
    <w:p w:rsidR="00236FC0" w:rsidRPr="006E1CD5" w:rsidRDefault="00236FC0" w:rsidP="00514C17">
      <w:pPr>
        <w:pStyle w:val="a5"/>
        <w:numPr>
          <w:ilvl w:val="0"/>
          <w:numId w:val="27"/>
        </w:numPr>
        <w:shd w:val="clear" w:color="auto" w:fill="FFFFFF"/>
        <w:spacing w:before="240" w:beforeAutospacing="0" w:after="0" w:afterAutospacing="0"/>
        <w:ind w:left="0" w:firstLine="567"/>
        <w:jc w:val="both"/>
        <w:outlineLvl w:val="0"/>
        <w:rPr>
          <w:kern w:val="36"/>
          <w:sz w:val="28"/>
          <w:szCs w:val="28"/>
          <w:lang w:val="uk-UA" w:eastAsia="uk-UA"/>
        </w:rPr>
      </w:pPr>
      <w:r w:rsidRPr="006E1CD5">
        <w:rPr>
          <w:kern w:val="36"/>
          <w:sz w:val="28"/>
          <w:szCs w:val="28"/>
          <w:lang w:val="uk-UA" w:eastAsia="uk-UA"/>
        </w:rPr>
        <w:t>30 січня 2020 року судді Восьмого апеляційного адміністративного округу, науковці, адвокати, представники органів державної  влади та експерти Проекту ЄС «Право-</w:t>
      </w:r>
      <w:proofErr w:type="spellStart"/>
      <w:r w:rsidRPr="006E1CD5">
        <w:rPr>
          <w:kern w:val="36"/>
          <w:sz w:val="28"/>
          <w:szCs w:val="28"/>
          <w:lang w:val="uk-UA" w:eastAsia="uk-UA"/>
        </w:rPr>
        <w:t>Justice</w:t>
      </w:r>
      <w:proofErr w:type="spellEnd"/>
      <w:r w:rsidRPr="006E1CD5">
        <w:rPr>
          <w:kern w:val="36"/>
          <w:sz w:val="28"/>
          <w:szCs w:val="28"/>
          <w:lang w:val="uk-UA" w:eastAsia="uk-UA"/>
        </w:rPr>
        <w:t>» взяли участь у офіційній презентації Звіту за результатами моніторингу адміністративного судочинства в Україні. Метою проведеного опитування та очікуваним результатом є напрацювання дієвих інструментів оцінки матеріального та процесуального адміністративного законодавства, а також розробка пропозицій щодо внесення змін до законодавства.</w:t>
      </w:r>
    </w:p>
    <w:p w:rsidR="00236FC0" w:rsidRPr="006E1CD5" w:rsidRDefault="00236FC0" w:rsidP="00514C17">
      <w:pPr>
        <w:pStyle w:val="a5"/>
        <w:numPr>
          <w:ilvl w:val="0"/>
          <w:numId w:val="27"/>
        </w:numPr>
        <w:shd w:val="clear" w:color="auto" w:fill="FFFFFF"/>
        <w:spacing w:before="240" w:beforeAutospacing="0" w:after="0" w:afterAutospacing="0"/>
        <w:ind w:left="0" w:firstLine="567"/>
        <w:jc w:val="both"/>
        <w:outlineLvl w:val="0"/>
        <w:rPr>
          <w:kern w:val="36"/>
          <w:sz w:val="28"/>
          <w:szCs w:val="28"/>
          <w:lang w:val="uk-UA" w:eastAsia="uk-UA"/>
        </w:rPr>
      </w:pPr>
      <w:r w:rsidRPr="006E1CD5">
        <w:rPr>
          <w:kern w:val="36"/>
          <w:sz w:val="28"/>
          <w:szCs w:val="28"/>
          <w:lang w:val="uk-UA" w:eastAsia="uk-UA"/>
        </w:rPr>
        <w:t xml:space="preserve">25 лютого у місті Києві відбувся Форум реформ, який об’єднав найвищих посадових осіб різних гілок влади, іноземних послів, міжнародних та національних експертів, представників громадських організацій та медіа. Захід було присвячено обговоренню стану та перспектив впровадження реформ у </w:t>
      </w:r>
      <w:r w:rsidRPr="006E1CD5">
        <w:rPr>
          <w:kern w:val="36"/>
          <w:sz w:val="28"/>
          <w:szCs w:val="28"/>
          <w:lang w:val="uk-UA" w:eastAsia="uk-UA"/>
        </w:rPr>
        <w:lastRenderedPageBreak/>
        <w:t>різних сферах діяльності держави, визначенню пріоритетів н</w:t>
      </w:r>
      <w:r w:rsidR="00344EED" w:rsidRPr="006E1CD5">
        <w:rPr>
          <w:kern w:val="36"/>
          <w:sz w:val="28"/>
          <w:szCs w:val="28"/>
          <w:lang w:val="uk-UA" w:eastAsia="uk-UA"/>
        </w:rPr>
        <w:t>а 2020-2021 роки. Голова суду О.Б.</w:t>
      </w:r>
      <w:r w:rsidRPr="006E1CD5">
        <w:rPr>
          <w:kern w:val="36"/>
          <w:sz w:val="28"/>
          <w:szCs w:val="28"/>
          <w:lang w:val="uk-UA" w:eastAsia="uk-UA"/>
        </w:rPr>
        <w:t xml:space="preserve"> </w:t>
      </w:r>
      <w:proofErr w:type="spellStart"/>
      <w:r w:rsidRPr="006E1CD5">
        <w:rPr>
          <w:kern w:val="36"/>
          <w:sz w:val="28"/>
          <w:szCs w:val="28"/>
          <w:lang w:val="uk-UA" w:eastAsia="uk-UA"/>
        </w:rPr>
        <w:t>Заверуха</w:t>
      </w:r>
      <w:proofErr w:type="spellEnd"/>
      <w:r w:rsidRPr="006E1CD5">
        <w:rPr>
          <w:kern w:val="36"/>
          <w:sz w:val="28"/>
          <w:szCs w:val="28"/>
          <w:lang w:val="uk-UA" w:eastAsia="uk-UA"/>
        </w:rPr>
        <w:t xml:space="preserve"> взяв участь у цьому форумі.</w:t>
      </w:r>
    </w:p>
    <w:p w:rsidR="00236FC0" w:rsidRPr="006E1CD5" w:rsidRDefault="00236FC0" w:rsidP="00514C17">
      <w:pPr>
        <w:pStyle w:val="a5"/>
        <w:numPr>
          <w:ilvl w:val="0"/>
          <w:numId w:val="27"/>
        </w:numPr>
        <w:shd w:val="clear" w:color="auto" w:fill="FFFFFF"/>
        <w:spacing w:before="240" w:beforeAutospacing="0" w:after="0" w:afterAutospacing="0"/>
        <w:ind w:left="0" w:firstLine="567"/>
        <w:jc w:val="both"/>
        <w:outlineLvl w:val="0"/>
        <w:rPr>
          <w:kern w:val="36"/>
          <w:sz w:val="28"/>
          <w:szCs w:val="28"/>
          <w:lang w:val="uk-UA" w:eastAsia="uk-UA"/>
        </w:rPr>
      </w:pPr>
      <w:r w:rsidRPr="006E1CD5">
        <w:rPr>
          <w:kern w:val="36"/>
          <w:sz w:val="28"/>
          <w:szCs w:val="28"/>
          <w:lang w:val="uk-UA" w:eastAsia="uk-UA"/>
        </w:rPr>
        <w:t xml:space="preserve">27 лютого 2020 року у місті Львові відбувся круглий стіл в рамках проекту «Зміцнення верховенства права в Україні». Восьмий ААС на заході представляла суддя Оксана </w:t>
      </w:r>
      <w:proofErr w:type="spellStart"/>
      <w:r w:rsidRPr="006E1CD5">
        <w:rPr>
          <w:kern w:val="36"/>
          <w:sz w:val="28"/>
          <w:szCs w:val="28"/>
          <w:lang w:val="uk-UA" w:eastAsia="uk-UA"/>
        </w:rPr>
        <w:t>Мікула</w:t>
      </w:r>
      <w:proofErr w:type="spellEnd"/>
      <w:r w:rsidRPr="006E1CD5">
        <w:rPr>
          <w:kern w:val="36"/>
          <w:sz w:val="28"/>
          <w:szCs w:val="28"/>
          <w:lang w:val="uk-UA" w:eastAsia="uk-UA"/>
        </w:rPr>
        <w:t>. Учасники круглого столу - представники судової влади, адвокатури та наукової сфери – обговорили проблеми забезпечення права на справедливий суд в Україні.</w:t>
      </w:r>
    </w:p>
    <w:p w:rsidR="00236FC0" w:rsidRPr="006E1CD5" w:rsidRDefault="00236FC0" w:rsidP="00514C17">
      <w:pPr>
        <w:pStyle w:val="a5"/>
        <w:numPr>
          <w:ilvl w:val="0"/>
          <w:numId w:val="27"/>
        </w:numPr>
        <w:shd w:val="clear" w:color="auto" w:fill="FFFFFF"/>
        <w:spacing w:before="240" w:beforeAutospacing="0" w:after="0" w:afterAutospacing="0"/>
        <w:ind w:left="0" w:firstLine="567"/>
        <w:jc w:val="both"/>
        <w:outlineLvl w:val="0"/>
        <w:rPr>
          <w:kern w:val="36"/>
          <w:sz w:val="28"/>
          <w:szCs w:val="28"/>
          <w:lang w:val="uk-UA" w:eastAsia="uk-UA"/>
        </w:rPr>
      </w:pPr>
      <w:r w:rsidRPr="006E1CD5">
        <w:rPr>
          <w:kern w:val="36"/>
          <w:sz w:val="28"/>
          <w:szCs w:val="28"/>
          <w:lang w:val="uk-UA" w:eastAsia="uk-UA"/>
        </w:rPr>
        <w:t xml:space="preserve">02 липня 2020 року відбулася онлайн-зустріч у рамках проведення акредитаційної експертизи </w:t>
      </w:r>
      <w:proofErr w:type="spellStart"/>
      <w:r w:rsidRPr="006E1CD5">
        <w:rPr>
          <w:kern w:val="36"/>
          <w:sz w:val="28"/>
          <w:szCs w:val="28"/>
          <w:lang w:val="uk-UA" w:eastAsia="uk-UA"/>
        </w:rPr>
        <w:t>освітньо</w:t>
      </w:r>
      <w:proofErr w:type="spellEnd"/>
      <w:r w:rsidRPr="006E1CD5">
        <w:rPr>
          <w:kern w:val="36"/>
          <w:sz w:val="28"/>
          <w:szCs w:val="28"/>
          <w:lang w:val="uk-UA" w:eastAsia="uk-UA"/>
        </w:rPr>
        <w:t xml:space="preserve">-наукової програми підготовки доктора філософії за спеціальністю 081 «Право» (далі - Програма), яка реалізовувалась на юридичному факультеті Львівського національного університету імені Івана Франка (далі - ЛНУ ім. І. Франка) упродовж 2016-2020 років. Голову Восьмого ААС Олега </w:t>
      </w:r>
      <w:proofErr w:type="spellStart"/>
      <w:r w:rsidRPr="006E1CD5">
        <w:rPr>
          <w:kern w:val="36"/>
          <w:sz w:val="28"/>
          <w:szCs w:val="28"/>
          <w:lang w:val="uk-UA" w:eastAsia="uk-UA"/>
        </w:rPr>
        <w:t>Заверуху</w:t>
      </w:r>
      <w:proofErr w:type="spellEnd"/>
      <w:r w:rsidRPr="006E1CD5">
        <w:rPr>
          <w:kern w:val="36"/>
          <w:sz w:val="28"/>
          <w:szCs w:val="28"/>
          <w:lang w:val="uk-UA" w:eastAsia="uk-UA"/>
        </w:rPr>
        <w:t xml:space="preserve"> було запрошено взяти участь у експертному обговоренні та висловити власні пропозиції у якості потенційного роботодавця.</w:t>
      </w:r>
    </w:p>
    <w:p w:rsidR="00236FC0" w:rsidRPr="006E1CD5" w:rsidRDefault="00236FC0" w:rsidP="00514C17">
      <w:pPr>
        <w:pStyle w:val="a5"/>
        <w:numPr>
          <w:ilvl w:val="0"/>
          <w:numId w:val="27"/>
        </w:numPr>
        <w:shd w:val="clear" w:color="auto" w:fill="FFFFFF"/>
        <w:spacing w:before="240" w:beforeAutospacing="0" w:after="0" w:afterAutospacing="0"/>
        <w:ind w:left="0" w:firstLine="567"/>
        <w:jc w:val="both"/>
        <w:outlineLvl w:val="0"/>
        <w:rPr>
          <w:sz w:val="28"/>
          <w:szCs w:val="28"/>
          <w:lang w:val="uk-UA" w:eastAsia="uk-UA"/>
        </w:rPr>
      </w:pPr>
      <w:r w:rsidRPr="006E1CD5">
        <w:rPr>
          <w:kern w:val="36"/>
          <w:sz w:val="28"/>
          <w:szCs w:val="28"/>
          <w:lang w:val="uk-UA" w:eastAsia="uk-UA"/>
        </w:rPr>
        <w:t xml:space="preserve">31 липня 2020 року відбулося онлайн-обговорення суддівською спільнотою </w:t>
      </w:r>
      <w:proofErr w:type="spellStart"/>
      <w:r w:rsidRPr="006E1CD5">
        <w:rPr>
          <w:kern w:val="36"/>
          <w:sz w:val="28"/>
          <w:szCs w:val="28"/>
          <w:lang w:val="uk-UA" w:eastAsia="uk-UA"/>
        </w:rPr>
        <w:t>проєкту</w:t>
      </w:r>
      <w:proofErr w:type="spellEnd"/>
      <w:r w:rsidRPr="006E1CD5">
        <w:rPr>
          <w:kern w:val="36"/>
          <w:sz w:val="28"/>
          <w:szCs w:val="28"/>
          <w:lang w:val="uk-UA" w:eastAsia="uk-UA"/>
        </w:rPr>
        <w:t xml:space="preserve"> Антикорупційної стратегії на 2020–2024 роки, розробленого Національним агентством з питань запобігання корупції. У заході, організованому Вищою радою правосуддя в режимі </w:t>
      </w:r>
      <w:proofErr w:type="spellStart"/>
      <w:r w:rsidRPr="006E1CD5">
        <w:rPr>
          <w:kern w:val="36"/>
          <w:sz w:val="28"/>
          <w:szCs w:val="28"/>
          <w:lang w:val="uk-UA" w:eastAsia="uk-UA"/>
        </w:rPr>
        <w:t>відеоконференції</w:t>
      </w:r>
      <w:proofErr w:type="spellEnd"/>
      <w:r w:rsidRPr="006E1CD5">
        <w:rPr>
          <w:kern w:val="36"/>
          <w:sz w:val="28"/>
          <w:szCs w:val="28"/>
          <w:lang w:val="uk-UA" w:eastAsia="uk-UA"/>
        </w:rPr>
        <w:t>, взяли участь судді Верховного Суду, Верховного Суду України, вищих спеціалізованих судів, апеляційних та місцевих судів, представники Ради суддів України, Національної школи суддів України, суддівських асоціацій, а також голова Національного агентства з питань запобігання корупції. Метою обговорення є вироблення консолідованої позиції органів та установ системи правосуддя щодо вказаної стратегії. Голова Восьмого ААС долучився до обговорення та виступив із доповіддю.</w:t>
      </w:r>
    </w:p>
    <w:p w:rsidR="00236FC0" w:rsidRPr="006E1CD5" w:rsidRDefault="00236FC0" w:rsidP="00514C17">
      <w:pPr>
        <w:pStyle w:val="a5"/>
        <w:shd w:val="clear" w:color="auto" w:fill="FFFFFF"/>
        <w:spacing w:before="240" w:beforeAutospacing="0" w:after="0" w:afterAutospacing="0"/>
        <w:ind w:firstLine="567"/>
        <w:jc w:val="both"/>
        <w:outlineLvl w:val="0"/>
        <w:rPr>
          <w:sz w:val="28"/>
          <w:szCs w:val="28"/>
          <w:lang w:val="uk-UA" w:eastAsia="uk-UA"/>
        </w:rPr>
      </w:pPr>
      <w:r w:rsidRPr="006E1CD5">
        <w:rPr>
          <w:sz w:val="28"/>
          <w:szCs w:val="28"/>
          <w:lang w:val="uk-UA"/>
        </w:rPr>
        <w:t>Важливо</w:t>
      </w:r>
      <w:r w:rsidRPr="006E1CD5">
        <w:rPr>
          <w:sz w:val="28"/>
          <w:szCs w:val="28"/>
          <w:lang w:val="uk-UA" w:eastAsia="uk-UA"/>
        </w:rPr>
        <w:t xml:space="preserve"> виокремити окремі дати та події у 2020 році, які стали знаковими для судової гілки влади, у тому числі і для Восьмого ААС:</w:t>
      </w:r>
    </w:p>
    <w:p w:rsidR="00236FC0" w:rsidRPr="006E1CD5" w:rsidRDefault="00236FC0" w:rsidP="00514C17">
      <w:pPr>
        <w:pStyle w:val="a5"/>
        <w:numPr>
          <w:ilvl w:val="0"/>
          <w:numId w:val="28"/>
        </w:numPr>
        <w:shd w:val="clear" w:color="auto" w:fill="FFFFFF"/>
        <w:spacing w:before="240" w:beforeAutospacing="0" w:after="0" w:afterAutospacing="0"/>
        <w:ind w:left="0" w:firstLine="567"/>
        <w:jc w:val="both"/>
        <w:outlineLvl w:val="0"/>
        <w:rPr>
          <w:sz w:val="28"/>
          <w:szCs w:val="28"/>
          <w:lang w:val="uk-UA" w:eastAsia="uk-UA"/>
        </w:rPr>
      </w:pPr>
      <w:r w:rsidRPr="006E1CD5">
        <w:rPr>
          <w:sz w:val="28"/>
          <w:szCs w:val="28"/>
          <w:lang w:val="uk-UA" w:eastAsia="uk-UA"/>
        </w:rPr>
        <w:t xml:space="preserve">З нагоди відзначення Дня працівників суду Восьмий </w:t>
      </w:r>
      <w:r w:rsidR="003D228A" w:rsidRPr="006E1CD5">
        <w:rPr>
          <w:sz w:val="28"/>
          <w:szCs w:val="28"/>
          <w:lang w:val="uk-UA" w:eastAsia="uk-UA"/>
        </w:rPr>
        <w:t>ААС</w:t>
      </w:r>
      <w:r w:rsidRPr="006E1CD5">
        <w:rPr>
          <w:sz w:val="28"/>
          <w:szCs w:val="28"/>
          <w:lang w:val="uk-UA" w:eastAsia="uk-UA"/>
        </w:rPr>
        <w:t xml:space="preserve"> виступив з ініціативою проведення у онлайн форматі </w:t>
      </w:r>
      <w:proofErr w:type="spellStart"/>
      <w:r w:rsidRPr="006E1CD5">
        <w:rPr>
          <w:sz w:val="28"/>
          <w:szCs w:val="28"/>
          <w:lang w:val="uk-UA" w:eastAsia="uk-UA"/>
        </w:rPr>
        <w:t>розважально</w:t>
      </w:r>
      <w:proofErr w:type="spellEnd"/>
      <w:r w:rsidRPr="006E1CD5">
        <w:rPr>
          <w:sz w:val="28"/>
          <w:szCs w:val="28"/>
          <w:lang w:val="uk-UA" w:eastAsia="uk-UA"/>
        </w:rPr>
        <w:t>-інтелектуальної гри «</w:t>
      </w:r>
      <w:proofErr w:type="spellStart"/>
      <w:r w:rsidRPr="006E1CD5">
        <w:rPr>
          <w:sz w:val="28"/>
          <w:szCs w:val="28"/>
          <w:lang w:val="uk-UA" w:eastAsia="uk-UA"/>
        </w:rPr>
        <w:t>ГлуздоГерць</w:t>
      </w:r>
      <w:proofErr w:type="spellEnd"/>
      <w:r w:rsidRPr="006E1CD5">
        <w:rPr>
          <w:sz w:val="28"/>
          <w:szCs w:val="28"/>
          <w:lang w:val="uk-UA" w:eastAsia="uk-UA"/>
        </w:rPr>
        <w:t>» між командами судів Восьмого апеляційного адміністративного округу. Вперше в Україні працівники судів одного округу об’єднались довкола ідеї позмагатись у розгадуванні головоломок і загадок не лише на юридичну тематику, а загалом – перевірити власну ерудицію та інтелект.</w:t>
      </w:r>
    </w:p>
    <w:p w:rsidR="00236FC0" w:rsidRPr="006E1CD5" w:rsidRDefault="00236FC0" w:rsidP="00514C17">
      <w:pPr>
        <w:pStyle w:val="a5"/>
        <w:numPr>
          <w:ilvl w:val="0"/>
          <w:numId w:val="28"/>
        </w:numPr>
        <w:shd w:val="clear" w:color="auto" w:fill="FFFFFF"/>
        <w:spacing w:before="240" w:beforeAutospacing="0" w:after="0" w:afterAutospacing="0"/>
        <w:ind w:left="0" w:firstLine="567"/>
        <w:jc w:val="both"/>
        <w:outlineLvl w:val="0"/>
        <w:rPr>
          <w:sz w:val="28"/>
          <w:szCs w:val="28"/>
          <w:shd w:val="clear" w:color="auto" w:fill="FFFFFF"/>
          <w:lang w:val="uk-UA"/>
        </w:rPr>
      </w:pPr>
      <w:r w:rsidRPr="006E1CD5">
        <w:rPr>
          <w:sz w:val="28"/>
          <w:szCs w:val="28"/>
          <w:lang w:val="uk-UA" w:eastAsia="uk-UA"/>
        </w:rPr>
        <w:t xml:space="preserve">У рамках відзначення Днів адміністративної юстиції, що цього року стали ювілейними, адже </w:t>
      </w:r>
      <w:proofErr w:type="spellStart"/>
      <w:r w:rsidRPr="006E1CD5">
        <w:rPr>
          <w:sz w:val="28"/>
          <w:szCs w:val="28"/>
          <w:lang w:val="uk-UA" w:eastAsia="uk-UA"/>
        </w:rPr>
        <w:t>співпали</w:t>
      </w:r>
      <w:proofErr w:type="spellEnd"/>
      <w:r w:rsidRPr="006E1CD5">
        <w:rPr>
          <w:sz w:val="28"/>
          <w:szCs w:val="28"/>
          <w:lang w:val="uk-UA" w:eastAsia="uk-UA"/>
        </w:rPr>
        <w:t xml:space="preserve"> з 15-річчям прийняття Кодексу адміністративного судочинства України, суд підготував відеоролик з метою підвищення рівня правової освіти та правової свідомості громадян про основи адміністративної юстиції. Упродовж тижня працівники Восьмого ААС вивчали думку пересічних людей та учасників процесу щодо того, що їм відомо про адміністративну юстицію, адміністративне судочинство, адміністративні суди та адміністративні справи. Відео має просвітницький характер та сприяє кращому розумінню природи адміністративного судочинства.</w:t>
      </w:r>
    </w:p>
    <w:p w:rsidR="00236FC0" w:rsidRPr="006E1CD5" w:rsidRDefault="00236FC0" w:rsidP="00514C17">
      <w:pPr>
        <w:pStyle w:val="a5"/>
        <w:numPr>
          <w:ilvl w:val="0"/>
          <w:numId w:val="28"/>
        </w:numPr>
        <w:shd w:val="clear" w:color="auto" w:fill="FFFFFF"/>
        <w:spacing w:before="240" w:beforeAutospacing="0" w:after="0" w:afterAutospacing="0"/>
        <w:ind w:left="0" w:firstLine="567"/>
        <w:jc w:val="both"/>
        <w:outlineLvl w:val="0"/>
        <w:rPr>
          <w:sz w:val="28"/>
          <w:szCs w:val="28"/>
          <w:shd w:val="clear" w:color="auto" w:fill="FFFFFF"/>
          <w:lang w:val="uk-UA"/>
        </w:rPr>
      </w:pPr>
      <w:r w:rsidRPr="006E1CD5">
        <w:rPr>
          <w:sz w:val="28"/>
          <w:szCs w:val="28"/>
          <w:shd w:val="clear" w:color="auto" w:fill="FFFFFF"/>
          <w:lang w:val="uk-UA"/>
        </w:rPr>
        <w:lastRenderedPageBreak/>
        <w:t xml:space="preserve">З нагоди Дня вишиванки Восьмий ААС реалізував ідею </w:t>
      </w:r>
      <w:proofErr w:type="spellStart"/>
      <w:r w:rsidRPr="006E1CD5">
        <w:rPr>
          <w:sz w:val="28"/>
          <w:szCs w:val="28"/>
          <w:shd w:val="clear" w:color="auto" w:fill="FFFFFF"/>
          <w:lang w:val="uk-UA"/>
        </w:rPr>
        <w:t>відеопроекту</w:t>
      </w:r>
      <w:proofErr w:type="spellEnd"/>
      <w:r w:rsidRPr="006E1CD5">
        <w:rPr>
          <w:sz w:val="28"/>
          <w:szCs w:val="28"/>
          <w:shd w:val="clear" w:color="auto" w:fill="FFFFFF"/>
          <w:lang w:val="uk-UA"/>
        </w:rPr>
        <w:t xml:space="preserve"> «Восьмий апеляційний адміністративний округ у вишиванці». Працівники </w:t>
      </w:r>
      <w:r w:rsidR="004D0992">
        <w:rPr>
          <w:sz w:val="28"/>
          <w:szCs w:val="28"/>
          <w:shd w:val="clear" w:color="auto" w:fill="FFFFFF"/>
          <w:lang w:val="uk-UA"/>
        </w:rPr>
        <w:t>суду</w:t>
      </w:r>
      <w:r w:rsidRPr="006E1CD5">
        <w:rPr>
          <w:sz w:val="28"/>
          <w:szCs w:val="28"/>
          <w:shd w:val="clear" w:color="auto" w:fill="FFFFFF"/>
          <w:lang w:val="uk-UA"/>
        </w:rPr>
        <w:t xml:space="preserve"> одягнулись у етнічний український стрій кожної з шести областей, які входять до </w:t>
      </w:r>
      <w:r w:rsidR="004D0992">
        <w:rPr>
          <w:sz w:val="28"/>
          <w:szCs w:val="28"/>
          <w:shd w:val="clear" w:color="auto" w:fill="FFFFFF"/>
          <w:lang w:val="uk-UA"/>
        </w:rPr>
        <w:t xml:space="preserve">складу </w:t>
      </w:r>
      <w:r w:rsidRPr="006E1CD5">
        <w:rPr>
          <w:sz w:val="28"/>
          <w:szCs w:val="28"/>
          <w:shd w:val="clear" w:color="auto" w:fill="FFFFFF"/>
          <w:lang w:val="uk-UA"/>
        </w:rPr>
        <w:t>Восьмого апеляційного адміністративного округу - Львівської, Тернопільської, Івано-Франківської, Волинської, Закарпатської та Рівненської. Ідея цього проекту полягає у тому, щоб показати унікальні особливості кожного регіону округу, розповісти про характерні ознаки кольорової гами і орнаментів та об’єднати усіх у «серці» Восьмого  апеляційного адміністративного округу – місті Львові.</w:t>
      </w:r>
    </w:p>
    <w:p w:rsidR="00236FC0" w:rsidRPr="006E1CD5" w:rsidRDefault="00236FC0" w:rsidP="00514C17">
      <w:pPr>
        <w:pStyle w:val="a5"/>
        <w:numPr>
          <w:ilvl w:val="0"/>
          <w:numId w:val="28"/>
        </w:numPr>
        <w:shd w:val="clear" w:color="auto" w:fill="FFFFFF"/>
        <w:spacing w:before="240" w:beforeAutospacing="0" w:after="0" w:afterAutospacing="0"/>
        <w:ind w:left="0" w:firstLine="567"/>
        <w:jc w:val="both"/>
        <w:outlineLvl w:val="0"/>
        <w:rPr>
          <w:sz w:val="28"/>
          <w:szCs w:val="28"/>
          <w:shd w:val="clear" w:color="auto" w:fill="FFFFFF"/>
          <w:lang w:val="uk-UA"/>
        </w:rPr>
      </w:pPr>
      <w:r w:rsidRPr="006E1CD5">
        <w:rPr>
          <w:sz w:val="28"/>
          <w:szCs w:val="28"/>
          <w:shd w:val="clear" w:color="auto" w:fill="FFFFFF"/>
          <w:lang w:val="uk-UA"/>
        </w:rPr>
        <w:t xml:space="preserve">Восьмий ААС започаткував випуск щомісячного електронного дайджесту «Огляд судових рішень КАС ВС та ВП ВС, якими скасовано або змінено судові рішення Восьмого </w:t>
      </w:r>
      <w:r w:rsidR="004D0992">
        <w:rPr>
          <w:sz w:val="28"/>
          <w:szCs w:val="28"/>
          <w:shd w:val="clear" w:color="auto" w:fill="FFFFFF"/>
          <w:lang w:val="uk-UA"/>
        </w:rPr>
        <w:t>ААС</w:t>
      </w:r>
      <w:r w:rsidRPr="006E1CD5">
        <w:rPr>
          <w:sz w:val="28"/>
          <w:szCs w:val="28"/>
          <w:shd w:val="clear" w:color="auto" w:fill="FFFFFF"/>
          <w:lang w:val="uk-UA"/>
        </w:rPr>
        <w:t>». Аналіз причин скасування та зміни судових рішень апеляційного суду, виявлення помилок при застосуванні норм матеріального і процесуального права та конструктивні висновки сприяє покращенню якості та ефективності судочинства.</w:t>
      </w:r>
    </w:p>
    <w:p w:rsidR="00236FC0" w:rsidRPr="006E1CD5" w:rsidRDefault="00236FC0" w:rsidP="00514C17">
      <w:pPr>
        <w:pStyle w:val="a5"/>
        <w:numPr>
          <w:ilvl w:val="0"/>
          <w:numId w:val="28"/>
        </w:numPr>
        <w:shd w:val="clear" w:color="auto" w:fill="FFFFFF"/>
        <w:spacing w:before="240" w:beforeAutospacing="0" w:after="0" w:afterAutospacing="0"/>
        <w:ind w:left="0" w:firstLine="567"/>
        <w:jc w:val="both"/>
        <w:outlineLvl w:val="0"/>
        <w:rPr>
          <w:sz w:val="28"/>
          <w:szCs w:val="28"/>
          <w:shd w:val="clear" w:color="auto" w:fill="FFFFFF"/>
          <w:lang w:val="uk-UA"/>
        </w:rPr>
      </w:pPr>
      <w:r w:rsidRPr="006E1CD5">
        <w:rPr>
          <w:sz w:val="28"/>
          <w:szCs w:val="28"/>
          <w:shd w:val="clear" w:color="auto" w:fill="FFFFFF"/>
          <w:lang w:val="uk-UA"/>
        </w:rPr>
        <w:t xml:space="preserve">Восьмий ААС виступив </w:t>
      </w:r>
      <w:proofErr w:type="spellStart"/>
      <w:r w:rsidRPr="006E1CD5">
        <w:rPr>
          <w:sz w:val="28"/>
          <w:szCs w:val="28"/>
          <w:shd w:val="clear" w:color="auto" w:fill="FFFFFF"/>
          <w:lang w:val="uk-UA"/>
        </w:rPr>
        <w:t>співініціатором</w:t>
      </w:r>
      <w:proofErr w:type="spellEnd"/>
      <w:r w:rsidRPr="006E1CD5">
        <w:rPr>
          <w:sz w:val="28"/>
          <w:szCs w:val="28"/>
          <w:shd w:val="clear" w:color="auto" w:fill="FFFFFF"/>
          <w:lang w:val="uk-UA"/>
        </w:rPr>
        <w:t xml:space="preserve"> благодійної акції «Судді – не байдужі», в рамках якої за кошти суддів та представників органів системи правосуддя Львівщини було придбано апарат інтенсивної терапії для Львівського регіонального </w:t>
      </w:r>
      <w:proofErr w:type="spellStart"/>
      <w:r w:rsidRPr="006E1CD5">
        <w:rPr>
          <w:sz w:val="28"/>
          <w:szCs w:val="28"/>
          <w:shd w:val="clear" w:color="auto" w:fill="FFFFFF"/>
          <w:lang w:val="uk-UA"/>
        </w:rPr>
        <w:t>фтизіопульмонологічного</w:t>
      </w:r>
      <w:proofErr w:type="spellEnd"/>
      <w:r w:rsidRPr="006E1CD5">
        <w:rPr>
          <w:sz w:val="28"/>
          <w:szCs w:val="28"/>
          <w:shd w:val="clear" w:color="auto" w:fill="FFFFFF"/>
          <w:lang w:val="uk-UA"/>
        </w:rPr>
        <w:t xml:space="preserve"> клінічного лікувально-діагностичного центру.</w:t>
      </w:r>
    </w:p>
    <w:p w:rsidR="00236FC0" w:rsidRPr="006E1CD5" w:rsidRDefault="00236FC0" w:rsidP="00514C17">
      <w:pPr>
        <w:pStyle w:val="a5"/>
        <w:numPr>
          <w:ilvl w:val="0"/>
          <w:numId w:val="28"/>
        </w:numPr>
        <w:shd w:val="clear" w:color="auto" w:fill="FFFFFF"/>
        <w:spacing w:before="240" w:beforeAutospacing="0" w:after="0" w:afterAutospacing="0"/>
        <w:ind w:left="0" w:firstLine="567"/>
        <w:jc w:val="both"/>
        <w:outlineLvl w:val="0"/>
        <w:rPr>
          <w:sz w:val="28"/>
          <w:szCs w:val="28"/>
          <w:shd w:val="clear" w:color="auto" w:fill="FFFFFF"/>
          <w:lang w:val="uk-UA"/>
        </w:rPr>
      </w:pPr>
      <w:r w:rsidRPr="006E1CD5">
        <w:rPr>
          <w:sz w:val="28"/>
          <w:szCs w:val="28"/>
          <w:shd w:val="clear" w:color="auto" w:fill="FFFFFF"/>
          <w:lang w:val="uk-UA"/>
        </w:rPr>
        <w:t xml:space="preserve">За результатами другого щорічного незалежного опитування, проведеного незалежним суб’єктом - Центром політико-правових реформ у лютому-березні 2020 року, Восьмий ААС включений експертами до списку найбільш </w:t>
      </w:r>
      <w:proofErr w:type="spellStart"/>
      <w:r w:rsidRPr="006E1CD5">
        <w:rPr>
          <w:sz w:val="28"/>
          <w:szCs w:val="28"/>
          <w:shd w:val="clear" w:color="auto" w:fill="FFFFFF"/>
          <w:lang w:val="uk-UA"/>
        </w:rPr>
        <w:t>сервісноорієнтованих</w:t>
      </w:r>
      <w:proofErr w:type="spellEnd"/>
      <w:r w:rsidRPr="006E1CD5">
        <w:rPr>
          <w:sz w:val="28"/>
          <w:szCs w:val="28"/>
          <w:shd w:val="clear" w:color="auto" w:fill="FFFFFF"/>
          <w:lang w:val="uk-UA"/>
        </w:rPr>
        <w:t xml:space="preserve"> судів в Україні.</w:t>
      </w:r>
    </w:p>
    <w:p w:rsidR="00236FC0" w:rsidRPr="006E1CD5" w:rsidRDefault="00236FC0" w:rsidP="00514C17">
      <w:pPr>
        <w:pStyle w:val="a5"/>
        <w:numPr>
          <w:ilvl w:val="0"/>
          <w:numId w:val="28"/>
        </w:numPr>
        <w:shd w:val="clear" w:color="auto" w:fill="FFFFFF"/>
        <w:spacing w:before="240" w:beforeAutospacing="0" w:after="0" w:afterAutospacing="0"/>
        <w:ind w:left="0" w:firstLine="567"/>
        <w:jc w:val="both"/>
        <w:outlineLvl w:val="0"/>
        <w:rPr>
          <w:sz w:val="28"/>
          <w:szCs w:val="28"/>
          <w:shd w:val="clear" w:color="auto" w:fill="FFFFFF"/>
          <w:lang w:val="uk-UA"/>
        </w:rPr>
      </w:pPr>
      <w:r w:rsidRPr="006E1CD5">
        <w:rPr>
          <w:sz w:val="28"/>
          <w:szCs w:val="28"/>
          <w:lang w:val="uk-UA" w:eastAsia="uk-UA"/>
        </w:rPr>
        <w:t xml:space="preserve">22–23 серпня 2020 року у місті Києві відбувся IX футбольний турнір з </w:t>
      </w:r>
      <w:proofErr w:type="spellStart"/>
      <w:r w:rsidRPr="006E1CD5">
        <w:rPr>
          <w:sz w:val="28"/>
          <w:szCs w:val="28"/>
          <w:lang w:val="uk-UA" w:eastAsia="uk-UA"/>
        </w:rPr>
        <w:t>мініфутболу</w:t>
      </w:r>
      <w:proofErr w:type="spellEnd"/>
      <w:r w:rsidRPr="006E1CD5">
        <w:rPr>
          <w:sz w:val="28"/>
          <w:szCs w:val="28"/>
          <w:lang w:val="uk-UA" w:eastAsia="uk-UA"/>
        </w:rPr>
        <w:t xml:space="preserve"> серед команд адміністративних судів «Кубок адміністративних судів – 2020», який був приурочений до Днів адміністративної юстиції України та Дня Незалежності України. Команда Восьмого ААС виборола бронз</w:t>
      </w:r>
      <w:r w:rsidR="00364351">
        <w:rPr>
          <w:sz w:val="28"/>
          <w:szCs w:val="28"/>
          <w:lang w:val="uk-UA" w:eastAsia="uk-UA"/>
        </w:rPr>
        <w:t>ові нагороди</w:t>
      </w:r>
      <w:r w:rsidRPr="006E1CD5">
        <w:rPr>
          <w:sz w:val="28"/>
          <w:szCs w:val="28"/>
          <w:lang w:val="uk-UA" w:eastAsia="uk-UA"/>
        </w:rPr>
        <w:t>, проявивши свою майстерність, командну згуртованість та велику волю до перемоги. Здоровий спосіб життя, підвищення ролі спорту стабільно упродовж багатьох років мають важливе значення у колективі суду.</w:t>
      </w:r>
    </w:p>
    <w:p w:rsidR="00236FC0" w:rsidRPr="006E1CD5" w:rsidRDefault="00236FC0" w:rsidP="00514C17">
      <w:pPr>
        <w:pStyle w:val="a5"/>
        <w:numPr>
          <w:ilvl w:val="0"/>
          <w:numId w:val="28"/>
        </w:numPr>
        <w:shd w:val="clear" w:color="auto" w:fill="FFFFFF"/>
        <w:spacing w:before="240" w:beforeAutospacing="0" w:after="0" w:afterAutospacing="0"/>
        <w:ind w:left="0" w:firstLine="567"/>
        <w:jc w:val="both"/>
        <w:outlineLvl w:val="0"/>
        <w:rPr>
          <w:sz w:val="28"/>
          <w:szCs w:val="28"/>
          <w:lang w:val="uk-UA" w:eastAsia="en-US"/>
        </w:rPr>
      </w:pPr>
      <w:r w:rsidRPr="006E1CD5">
        <w:rPr>
          <w:sz w:val="28"/>
          <w:szCs w:val="28"/>
          <w:lang w:val="uk-UA"/>
        </w:rPr>
        <w:t xml:space="preserve">У грудні </w:t>
      </w:r>
      <w:r w:rsidR="00344EED" w:rsidRPr="006E1CD5">
        <w:rPr>
          <w:sz w:val="28"/>
          <w:szCs w:val="28"/>
          <w:lang w:val="uk-UA"/>
        </w:rPr>
        <w:t>2020 року з нагоди Дня Святого Миколая, п</w:t>
      </w:r>
      <w:r w:rsidRPr="006E1CD5">
        <w:rPr>
          <w:sz w:val="28"/>
          <w:szCs w:val="28"/>
          <w:shd w:val="clear" w:color="auto" w:fill="FFFFFF"/>
          <w:lang w:val="uk-UA"/>
        </w:rPr>
        <w:t xml:space="preserve">ідтримуючи традицію під назвою «Ми – не байдужі!», що склалася у суді протягом багатьох років, представники Восьмого ААС відвідали дітей з </w:t>
      </w:r>
      <w:hyperlink r:id="rId14" w:history="1">
        <w:proofErr w:type="spellStart"/>
        <w:r w:rsidRPr="006E1CD5">
          <w:rPr>
            <w:sz w:val="28"/>
            <w:szCs w:val="28"/>
            <w:shd w:val="clear" w:color="auto" w:fill="FFFFFF"/>
            <w:lang w:val="uk-UA"/>
          </w:rPr>
          <w:t>Роздільського</w:t>
        </w:r>
        <w:proofErr w:type="spellEnd"/>
        <w:r w:rsidRPr="006E1CD5">
          <w:rPr>
            <w:sz w:val="28"/>
            <w:szCs w:val="28"/>
            <w:shd w:val="clear" w:color="auto" w:fill="FFFFFF"/>
            <w:lang w:val="uk-UA"/>
          </w:rPr>
          <w:t xml:space="preserve"> дитячого будинку-інтернату</w:t>
        </w:r>
      </w:hyperlink>
      <w:r w:rsidRPr="006E1CD5">
        <w:rPr>
          <w:sz w:val="28"/>
          <w:szCs w:val="28"/>
          <w:shd w:val="clear" w:color="auto" w:fill="FFFFFF"/>
          <w:lang w:val="uk-UA"/>
        </w:rPr>
        <w:t>.</w:t>
      </w:r>
    </w:p>
    <w:p w:rsidR="00B65E43" w:rsidRPr="006E1CD5" w:rsidRDefault="00B65E43" w:rsidP="00514C17">
      <w:pPr>
        <w:spacing w:before="240" w:after="0" w:line="240" w:lineRule="auto"/>
        <w:jc w:val="both"/>
        <w:rPr>
          <w:rFonts w:ascii="Times New Roman" w:hAnsi="Times New Roman" w:cs="Times New Roman"/>
          <w:sz w:val="28"/>
          <w:szCs w:val="28"/>
          <w:lang w:val="uk-UA"/>
        </w:rPr>
      </w:pPr>
    </w:p>
    <w:p w:rsidR="00B65E43" w:rsidRPr="006E1CD5" w:rsidRDefault="00F866BC" w:rsidP="00514C17">
      <w:pPr>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5. Робота зі зверненнями громадян та запитами про надання публічної інформації</w:t>
      </w:r>
    </w:p>
    <w:p w:rsidR="00080115" w:rsidRPr="006E1CD5" w:rsidRDefault="00080115" w:rsidP="00514C17">
      <w:pPr>
        <w:shd w:val="clear" w:color="auto" w:fill="FFFFFF" w:themeFill="background1"/>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Робота зі зверненнями громадян у Восьмому </w:t>
      </w:r>
      <w:r w:rsidR="006E1CD5" w:rsidRPr="006E1CD5">
        <w:rPr>
          <w:rFonts w:ascii="Times New Roman" w:eastAsia="Times New Roman" w:hAnsi="Times New Roman" w:cs="Times New Roman"/>
          <w:sz w:val="28"/>
          <w:szCs w:val="28"/>
          <w:lang w:val="uk-UA"/>
        </w:rPr>
        <w:t>ААС</w:t>
      </w:r>
      <w:r w:rsidRPr="006E1CD5">
        <w:rPr>
          <w:rFonts w:ascii="Times New Roman" w:eastAsia="Times New Roman" w:hAnsi="Times New Roman" w:cs="Times New Roman"/>
          <w:sz w:val="28"/>
          <w:szCs w:val="28"/>
          <w:lang w:val="uk-UA"/>
        </w:rPr>
        <w:t xml:space="preserve"> здійснюється працівниками сектору роботи із зверненнями громадян та надання інформації </w:t>
      </w:r>
      <w:r w:rsidRPr="006E1CD5">
        <w:rPr>
          <w:rFonts w:ascii="Times New Roman" w:eastAsia="Times New Roman" w:hAnsi="Times New Roman" w:cs="Times New Roman"/>
          <w:sz w:val="28"/>
          <w:szCs w:val="28"/>
          <w:lang w:val="uk-UA"/>
        </w:rPr>
        <w:lastRenderedPageBreak/>
        <w:t xml:space="preserve">(далі-сектор) відповідно до Закону України "Про звернення громадян",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та організаціях незалежно від форм власності, в засобах масової інформації, затвердженої постановою Кабінету Міністрів України від 14.04.1997 №348, </w:t>
      </w:r>
      <w:r w:rsidRPr="006E1CD5">
        <w:rPr>
          <w:rFonts w:ascii="Times New Roman" w:eastAsia="Times New Roman" w:hAnsi="Times New Roman" w:cs="Times New Roman"/>
          <w:sz w:val="28"/>
          <w:szCs w:val="28"/>
          <w:lang w:val="uk-UA" w:eastAsia="uk-UA"/>
        </w:rPr>
        <w:t>Інструкції з діловодства</w:t>
      </w:r>
      <w:r w:rsidRPr="006E1CD5">
        <w:rPr>
          <w:rFonts w:ascii="Times New Roman" w:eastAsia="Times New Roman" w:hAnsi="Times New Roman" w:cs="Times New Roman"/>
          <w:sz w:val="28"/>
          <w:szCs w:val="28"/>
          <w:lang w:val="uk-UA"/>
        </w:rPr>
        <w:t>.</w:t>
      </w:r>
    </w:p>
    <w:p w:rsidR="00080115" w:rsidRPr="006E1CD5" w:rsidRDefault="00080115" w:rsidP="00514C17">
      <w:pPr>
        <w:shd w:val="clear" w:color="auto" w:fill="FFFFFF" w:themeFill="background1"/>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Облік звернень громадян працівниками сектору ведеться в </w:t>
      </w:r>
      <w:r w:rsidR="004D0992">
        <w:rPr>
          <w:rFonts w:ascii="Times New Roman" w:eastAsia="Times New Roman" w:hAnsi="Times New Roman" w:cs="Times New Roman"/>
          <w:sz w:val="28"/>
          <w:szCs w:val="28"/>
          <w:lang w:val="uk-UA"/>
        </w:rPr>
        <w:t>АСДС</w:t>
      </w:r>
      <w:r w:rsidRPr="006E1CD5">
        <w:rPr>
          <w:rFonts w:ascii="Times New Roman" w:eastAsia="Times New Roman" w:hAnsi="Times New Roman" w:cs="Times New Roman"/>
          <w:sz w:val="28"/>
          <w:szCs w:val="28"/>
          <w:lang w:val="uk-UA"/>
        </w:rPr>
        <w:t xml:space="preserve">, кожне звернення реєструється в день надходження та не пізніше наступного дня передається </w:t>
      </w:r>
      <w:r w:rsidR="004D0992" w:rsidRPr="006E1CD5">
        <w:rPr>
          <w:rFonts w:ascii="Times New Roman" w:eastAsia="Times New Roman" w:hAnsi="Times New Roman" w:cs="Times New Roman"/>
          <w:sz w:val="28"/>
          <w:szCs w:val="28"/>
          <w:lang w:val="uk-UA"/>
        </w:rPr>
        <w:t>на резолюцію</w:t>
      </w:r>
      <w:r w:rsidR="004D0992" w:rsidRPr="006E1CD5">
        <w:rPr>
          <w:rFonts w:ascii="Times New Roman" w:eastAsia="Times New Roman" w:hAnsi="Times New Roman" w:cs="Times New Roman"/>
          <w:sz w:val="28"/>
          <w:szCs w:val="28"/>
          <w:lang w:val="uk-UA"/>
        </w:rPr>
        <w:t xml:space="preserve"> </w:t>
      </w:r>
      <w:r w:rsidRPr="006E1CD5">
        <w:rPr>
          <w:rFonts w:ascii="Times New Roman" w:eastAsia="Times New Roman" w:hAnsi="Times New Roman" w:cs="Times New Roman"/>
          <w:sz w:val="28"/>
          <w:szCs w:val="28"/>
          <w:lang w:val="uk-UA"/>
        </w:rPr>
        <w:t xml:space="preserve">керівництву суду. </w:t>
      </w:r>
    </w:p>
    <w:p w:rsidR="00080115" w:rsidRPr="006E1CD5" w:rsidRDefault="00080115" w:rsidP="00514C17">
      <w:pPr>
        <w:shd w:val="clear" w:color="auto" w:fill="FFFFFF" w:themeFill="background1"/>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Відповідь на звернення створюється в системі окремим документом "лист-відповідь". Після завершення розгляду звернення та надіслання результатів розгляду заявнику в </w:t>
      </w:r>
      <w:r w:rsidR="004D0992">
        <w:rPr>
          <w:rFonts w:ascii="Times New Roman" w:eastAsia="Times New Roman" w:hAnsi="Times New Roman" w:cs="Times New Roman"/>
          <w:sz w:val="28"/>
          <w:szCs w:val="28"/>
          <w:lang w:val="uk-UA"/>
        </w:rPr>
        <w:t>АСДС</w:t>
      </w:r>
      <w:r w:rsidRPr="006E1CD5">
        <w:rPr>
          <w:rFonts w:ascii="Times New Roman" w:eastAsia="Times New Roman" w:hAnsi="Times New Roman" w:cs="Times New Roman"/>
          <w:sz w:val="28"/>
          <w:szCs w:val="28"/>
          <w:lang w:val="uk-UA"/>
        </w:rPr>
        <w:t xml:space="preserve"> заповнюється </w:t>
      </w:r>
      <w:proofErr w:type="spellStart"/>
      <w:r w:rsidRPr="006E1CD5">
        <w:rPr>
          <w:rFonts w:ascii="Times New Roman" w:eastAsia="Times New Roman" w:hAnsi="Times New Roman" w:cs="Times New Roman"/>
          <w:sz w:val="28"/>
          <w:szCs w:val="28"/>
          <w:lang w:val="uk-UA"/>
        </w:rPr>
        <w:t>реєстраційно</w:t>
      </w:r>
      <w:proofErr w:type="spellEnd"/>
      <w:r w:rsidRPr="006E1CD5">
        <w:rPr>
          <w:rFonts w:ascii="Times New Roman" w:eastAsia="Times New Roman" w:hAnsi="Times New Roman" w:cs="Times New Roman"/>
          <w:sz w:val="28"/>
          <w:szCs w:val="28"/>
          <w:lang w:val="uk-UA"/>
        </w:rPr>
        <w:t xml:space="preserve">-контрольна картка відповідного звернення. </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eastAsia="Times New Roman" w:hAnsi="Times New Roman" w:cs="Times New Roman"/>
          <w:sz w:val="28"/>
          <w:szCs w:val="28"/>
          <w:lang w:val="uk-UA"/>
        </w:rPr>
        <w:t>За кожним зверненням (</w:t>
      </w:r>
      <w:r w:rsidRPr="006E1CD5">
        <w:rPr>
          <w:rFonts w:ascii="Times New Roman" w:hAnsi="Times New Roman" w:cs="Times New Roman"/>
          <w:sz w:val="28"/>
          <w:szCs w:val="28"/>
          <w:shd w:val="clear" w:color="auto" w:fill="FFFFFF"/>
          <w:lang w:val="uk-UA"/>
        </w:rPr>
        <w:t>пропозицією (зауваженням), заявою (клопотанням) і скаргою</w:t>
      </w:r>
      <w:r w:rsidRPr="006E1CD5">
        <w:rPr>
          <w:rFonts w:ascii="Times New Roman" w:eastAsia="Times New Roman" w:hAnsi="Times New Roman" w:cs="Times New Roman"/>
          <w:sz w:val="28"/>
          <w:szCs w:val="28"/>
          <w:lang w:val="uk-UA"/>
        </w:rPr>
        <w:t>) формується і комплектується справа, яка зберігається 5 років згідно з номенклатурою справ суду.</w:t>
      </w:r>
      <w:r w:rsidRPr="006E1CD5">
        <w:rPr>
          <w:rFonts w:ascii="Times New Roman" w:hAnsi="Times New Roman" w:cs="Times New Roman"/>
          <w:sz w:val="28"/>
          <w:szCs w:val="28"/>
          <w:lang w:val="uk-UA"/>
        </w:rPr>
        <w:t xml:space="preserve"> </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У звітному періоді до суду надійшло та зареєстровано в </w:t>
      </w:r>
      <w:r w:rsidR="004D0992">
        <w:rPr>
          <w:rFonts w:ascii="Times New Roman" w:hAnsi="Times New Roman" w:cs="Times New Roman"/>
          <w:sz w:val="28"/>
          <w:szCs w:val="28"/>
          <w:lang w:val="uk-UA"/>
        </w:rPr>
        <w:t>АСДС</w:t>
      </w:r>
      <w:r w:rsidRPr="006E1CD5">
        <w:rPr>
          <w:rFonts w:ascii="Times New Roman" w:hAnsi="Times New Roman" w:cs="Times New Roman"/>
          <w:sz w:val="28"/>
          <w:szCs w:val="28"/>
          <w:lang w:val="uk-UA"/>
        </w:rPr>
        <w:t xml:space="preserve"> в порядку З</w:t>
      </w:r>
      <w:r w:rsidR="004D0992">
        <w:rPr>
          <w:rFonts w:ascii="Times New Roman" w:hAnsi="Times New Roman" w:cs="Times New Roman"/>
          <w:sz w:val="28"/>
          <w:szCs w:val="28"/>
          <w:lang w:val="uk-UA"/>
        </w:rPr>
        <w:t xml:space="preserve">акону </w:t>
      </w:r>
      <w:r w:rsidRPr="006E1CD5">
        <w:rPr>
          <w:rFonts w:ascii="Times New Roman" w:hAnsi="Times New Roman" w:cs="Times New Roman"/>
          <w:sz w:val="28"/>
          <w:szCs w:val="28"/>
          <w:lang w:val="uk-UA"/>
        </w:rPr>
        <w:t>У</w:t>
      </w:r>
      <w:r w:rsidR="004D0992">
        <w:rPr>
          <w:rFonts w:ascii="Times New Roman" w:hAnsi="Times New Roman" w:cs="Times New Roman"/>
          <w:sz w:val="28"/>
          <w:szCs w:val="28"/>
          <w:lang w:val="uk-UA"/>
        </w:rPr>
        <w:t>країни</w:t>
      </w:r>
      <w:r w:rsidRPr="006E1CD5">
        <w:rPr>
          <w:rFonts w:ascii="Times New Roman" w:hAnsi="Times New Roman" w:cs="Times New Roman"/>
          <w:sz w:val="28"/>
          <w:szCs w:val="28"/>
          <w:lang w:val="uk-UA"/>
        </w:rPr>
        <w:t xml:space="preserve"> «Про звернення громадян» </w:t>
      </w:r>
      <w:r w:rsidRPr="004D0992">
        <w:rPr>
          <w:rFonts w:ascii="Times New Roman" w:hAnsi="Times New Roman" w:cs="Times New Roman"/>
          <w:b/>
          <w:sz w:val="28"/>
          <w:szCs w:val="28"/>
          <w:lang w:val="uk-UA"/>
        </w:rPr>
        <w:t>83</w:t>
      </w:r>
      <w:r w:rsidRPr="006E1CD5">
        <w:rPr>
          <w:rFonts w:ascii="Times New Roman" w:hAnsi="Times New Roman" w:cs="Times New Roman"/>
          <w:sz w:val="28"/>
          <w:szCs w:val="28"/>
          <w:lang w:val="uk-UA"/>
        </w:rPr>
        <w:t xml:space="preserve"> звернення від громадян та юридичних осіб,  з яких 31 скарга, в тому числі три звернення та одна скарга – повторні та 2 звернення від народного депутата.</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Заяви і звернення: щодо забезпечення розгляду справ, надіслання копій рішень, надання інформації про розгляд справ, щодо виконання рішення суду, повернення справи до суду першої інстанції, щодо сплати судового збору, надіслання копії документів в справі.</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Скарги щодо: дій працівників суду;  не вчасного надання на ознайомлення з матеріалами справи; відсутності документів у справі; незареєстрованих апеляційних скарг; неправомірно прийнятого рішення суду та нового перегляду рішення суду першої інстанції; надання доказів підтвердження про надіслання копій процесуальних документів; неправомірних дій керівника апарату суду; на організацію роботи суду.</w:t>
      </w:r>
    </w:p>
    <w:p w:rsidR="00080115" w:rsidRPr="006E1CD5" w:rsidRDefault="00080115" w:rsidP="00514C17">
      <w:pPr>
        <w:shd w:val="clear" w:color="auto" w:fill="FFFFFF"/>
        <w:spacing w:before="240" w:after="0" w:line="240" w:lineRule="auto"/>
        <w:ind w:firstLine="567"/>
        <w:jc w:val="both"/>
        <w:rPr>
          <w:rFonts w:ascii="Times New Roman" w:eastAsia="Times New Roman" w:hAnsi="Times New Roman" w:cs="Times New Roman"/>
          <w:sz w:val="28"/>
          <w:szCs w:val="28"/>
          <w:lang w:val="uk-UA" w:eastAsia="uk-UA"/>
        </w:rPr>
      </w:pPr>
      <w:r w:rsidRPr="006E1CD5">
        <w:rPr>
          <w:rFonts w:ascii="Times New Roman" w:eastAsia="Times New Roman" w:hAnsi="Times New Roman" w:cs="Times New Roman"/>
          <w:sz w:val="28"/>
          <w:szCs w:val="28"/>
          <w:lang w:val="uk-UA" w:eastAsia="uk-UA"/>
        </w:rPr>
        <w:t xml:space="preserve">Усі матеріали, що стосуються роботи із запитами щодо надання публічної інформації сформовані та зберігаються у відповідності до Закону України «Про доступ до публічної інформації», </w:t>
      </w:r>
      <w:r w:rsidRPr="006E1CD5">
        <w:rPr>
          <w:rFonts w:ascii="Times New Roman" w:eastAsia="Times New Roman" w:hAnsi="Times New Roman" w:cs="Times New Roman"/>
          <w:sz w:val="28"/>
          <w:szCs w:val="28"/>
          <w:lang w:val="uk-UA"/>
        </w:rPr>
        <w:t>Інструкції з діловодства.</w:t>
      </w:r>
    </w:p>
    <w:p w:rsidR="00080115" w:rsidRPr="006E1CD5" w:rsidRDefault="00080115" w:rsidP="00514C17">
      <w:pPr>
        <w:shd w:val="clear" w:color="auto" w:fill="FFFFFF" w:themeFill="background1"/>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Кожний запит реєструється </w:t>
      </w:r>
      <w:r w:rsidRPr="006E1CD5">
        <w:rPr>
          <w:rFonts w:ascii="Times New Roman" w:hAnsi="Times New Roman" w:cs="Times New Roman"/>
          <w:sz w:val="28"/>
          <w:szCs w:val="28"/>
          <w:lang w:val="uk-UA"/>
        </w:rPr>
        <w:t xml:space="preserve">в </w:t>
      </w:r>
      <w:r w:rsidR="004D0992">
        <w:rPr>
          <w:rFonts w:ascii="Times New Roman" w:hAnsi="Times New Roman" w:cs="Times New Roman"/>
          <w:sz w:val="28"/>
          <w:szCs w:val="28"/>
          <w:lang w:val="uk-UA"/>
        </w:rPr>
        <w:t>АСДС</w:t>
      </w:r>
      <w:r w:rsidRPr="006E1CD5">
        <w:rPr>
          <w:rFonts w:ascii="Times New Roman" w:eastAsia="Times New Roman" w:hAnsi="Times New Roman" w:cs="Times New Roman"/>
          <w:sz w:val="28"/>
          <w:szCs w:val="28"/>
          <w:lang w:val="uk-UA"/>
        </w:rPr>
        <w:t xml:space="preserve"> в день надходження та не пізніше наступного дня передається </w:t>
      </w:r>
      <w:r w:rsidR="004D0992" w:rsidRPr="006E1CD5">
        <w:rPr>
          <w:rFonts w:ascii="Times New Roman" w:eastAsia="Times New Roman" w:hAnsi="Times New Roman" w:cs="Times New Roman"/>
          <w:sz w:val="28"/>
          <w:szCs w:val="28"/>
          <w:lang w:val="uk-UA"/>
        </w:rPr>
        <w:t>на резолюцію</w:t>
      </w:r>
      <w:r w:rsidR="004D0992" w:rsidRPr="006E1CD5">
        <w:rPr>
          <w:rFonts w:ascii="Times New Roman" w:eastAsia="Times New Roman" w:hAnsi="Times New Roman" w:cs="Times New Roman"/>
          <w:sz w:val="28"/>
          <w:szCs w:val="28"/>
          <w:lang w:val="uk-UA"/>
        </w:rPr>
        <w:t xml:space="preserve"> </w:t>
      </w:r>
      <w:r w:rsidRPr="006E1CD5">
        <w:rPr>
          <w:rFonts w:ascii="Times New Roman" w:eastAsia="Times New Roman" w:hAnsi="Times New Roman" w:cs="Times New Roman"/>
          <w:sz w:val="28"/>
          <w:szCs w:val="28"/>
          <w:lang w:val="uk-UA"/>
        </w:rPr>
        <w:t>керівництву суду</w:t>
      </w:r>
      <w:r w:rsidR="004D0992">
        <w:rPr>
          <w:rFonts w:ascii="Times New Roman" w:eastAsia="Times New Roman" w:hAnsi="Times New Roman" w:cs="Times New Roman"/>
          <w:sz w:val="28"/>
          <w:szCs w:val="28"/>
          <w:lang w:val="uk-UA"/>
        </w:rPr>
        <w:t>.</w:t>
      </w:r>
      <w:r w:rsidRPr="006E1CD5">
        <w:rPr>
          <w:rFonts w:ascii="Times New Roman" w:eastAsia="Times New Roman" w:hAnsi="Times New Roman" w:cs="Times New Roman"/>
          <w:sz w:val="28"/>
          <w:szCs w:val="28"/>
          <w:lang w:val="uk-UA"/>
        </w:rPr>
        <w:t xml:space="preserve"> </w:t>
      </w:r>
    </w:p>
    <w:p w:rsidR="00080115" w:rsidRPr="006E1CD5" w:rsidRDefault="00080115" w:rsidP="00514C17">
      <w:pPr>
        <w:shd w:val="clear" w:color="auto" w:fill="FFFFFF" w:themeFill="background1"/>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 xml:space="preserve">Відповідь на запит створюється в системі окремим документом "лист-відповідь". Після завершення розгляду запиту та надіслання результатів розгляду заявнику в </w:t>
      </w:r>
      <w:r w:rsidR="004D0992">
        <w:rPr>
          <w:rFonts w:ascii="Times New Roman" w:eastAsia="Times New Roman" w:hAnsi="Times New Roman" w:cs="Times New Roman"/>
          <w:sz w:val="28"/>
          <w:szCs w:val="28"/>
          <w:lang w:val="uk-UA"/>
        </w:rPr>
        <w:t>АСДС</w:t>
      </w:r>
      <w:r w:rsidRPr="006E1CD5">
        <w:rPr>
          <w:rFonts w:ascii="Times New Roman" w:eastAsia="Times New Roman" w:hAnsi="Times New Roman" w:cs="Times New Roman"/>
          <w:sz w:val="28"/>
          <w:szCs w:val="28"/>
          <w:lang w:val="uk-UA"/>
        </w:rPr>
        <w:t xml:space="preserve"> заповнюється </w:t>
      </w:r>
      <w:proofErr w:type="spellStart"/>
      <w:r w:rsidRPr="006E1CD5">
        <w:rPr>
          <w:rFonts w:ascii="Times New Roman" w:eastAsia="Times New Roman" w:hAnsi="Times New Roman" w:cs="Times New Roman"/>
          <w:sz w:val="28"/>
          <w:szCs w:val="28"/>
          <w:lang w:val="uk-UA"/>
        </w:rPr>
        <w:t>реєстраційно</w:t>
      </w:r>
      <w:proofErr w:type="spellEnd"/>
      <w:r w:rsidRPr="006E1CD5">
        <w:rPr>
          <w:rFonts w:ascii="Times New Roman" w:eastAsia="Times New Roman" w:hAnsi="Times New Roman" w:cs="Times New Roman"/>
          <w:sz w:val="28"/>
          <w:szCs w:val="28"/>
          <w:lang w:val="uk-UA"/>
        </w:rPr>
        <w:t xml:space="preserve">-контрольна картка відповідного запиту. </w:t>
      </w:r>
    </w:p>
    <w:p w:rsidR="00080115" w:rsidRPr="006E1CD5" w:rsidRDefault="00080115" w:rsidP="00514C17">
      <w:pPr>
        <w:shd w:val="clear" w:color="auto" w:fill="FFFFFF" w:themeFill="background1"/>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lastRenderedPageBreak/>
        <w:t>В паперовому варіанті запити зберігаються в номенклатурній справі сектору 10-04 Листування за запитами про надання публічної інформації, яка зберігається 5 років згідно з номенклатурою справ суду.</w:t>
      </w:r>
    </w:p>
    <w:p w:rsidR="00080115" w:rsidRPr="006E1CD5" w:rsidRDefault="00080115" w:rsidP="00514C17">
      <w:pPr>
        <w:spacing w:before="240" w:after="0" w:line="240" w:lineRule="auto"/>
        <w:ind w:firstLine="567"/>
        <w:jc w:val="both"/>
        <w:rPr>
          <w:rFonts w:ascii="Times New Roman" w:hAnsi="Times New Roman" w:cs="Times New Roman"/>
          <w:iCs/>
          <w:sz w:val="28"/>
          <w:szCs w:val="28"/>
          <w:lang w:val="uk-UA"/>
        </w:rPr>
      </w:pPr>
      <w:r w:rsidRPr="006E1CD5">
        <w:rPr>
          <w:rFonts w:ascii="Times New Roman" w:hAnsi="Times New Roman" w:cs="Times New Roman"/>
          <w:sz w:val="28"/>
          <w:szCs w:val="28"/>
          <w:lang w:val="uk-UA"/>
        </w:rPr>
        <w:t xml:space="preserve">У 2020 році до Восьмого апеляційного адміністративного суду надійшло </w:t>
      </w:r>
      <w:r w:rsidRPr="004D0992">
        <w:rPr>
          <w:rFonts w:ascii="Times New Roman" w:hAnsi="Times New Roman" w:cs="Times New Roman"/>
          <w:b/>
          <w:sz w:val="28"/>
          <w:szCs w:val="28"/>
          <w:lang w:val="uk-UA"/>
        </w:rPr>
        <w:t>94</w:t>
      </w:r>
      <w:r w:rsidRPr="006E1CD5">
        <w:rPr>
          <w:rFonts w:ascii="Times New Roman" w:hAnsi="Times New Roman" w:cs="Times New Roman"/>
          <w:sz w:val="28"/>
          <w:szCs w:val="28"/>
          <w:lang w:val="uk-UA"/>
        </w:rPr>
        <w:t xml:space="preserve"> запити відповідно до З</w:t>
      </w:r>
      <w:r w:rsidR="004D0992">
        <w:rPr>
          <w:rFonts w:ascii="Times New Roman" w:hAnsi="Times New Roman" w:cs="Times New Roman"/>
          <w:sz w:val="28"/>
          <w:szCs w:val="28"/>
          <w:lang w:val="uk-UA"/>
        </w:rPr>
        <w:t xml:space="preserve">акону </w:t>
      </w:r>
      <w:r w:rsidRPr="006E1CD5">
        <w:rPr>
          <w:rFonts w:ascii="Times New Roman" w:hAnsi="Times New Roman" w:cs="Times New Roman"/>
          <w:sz w:val="28"/>
          <w:szCs w:val="28"/>
          <w:lang w:val="uk-UA"/>
        </w:rPr>
        <w:t>У</w:t>
      </w:r>
      <w:r w:rsidR="004D0992">
        <w:rPr>
          <w:rFonts w:ascii="Times New Roman" w:hAnsi="Times New Roman" w:cs="Times New Roman"/>
          <w:sz w:val="28"/>
          <w:szCs w:val="28"/>
          <w:lang w:val="uk-UA"/>
        </w:rPr>
        <w:t>країни</w:t>
      </w:r>
      <w:r w:rsidRPr="006E1CD5">
        <w:rPr>
          <w:rFonts w:ascii="Times New Roman" w:hAnsi="Times New Roman" w:cs="Times New Roman"/>
          <w:sz w:val="28"/>
          <w:szCs w:val="28"/>
          <w:lang w:val="uk-UA"/>
        </w:rPr>
        <w:t xml:space="preserve"> </w:t>
      </w:r>
      <w:r w:rsidRPr="006E1CD5">
        <w:rPr>
          <w:rFonts w:ascii="Times New Roman" w:hAnsi="Times New Roman" w:cs="Times New Roman"/>
          <w:iCs/>
          <w:sz w:val="28"/>
          <w:szCs w:val="28"/>
          <w:lang w:val="uk-UA"/>
        </w:rPr>
        <w:t>«Про доступ до публічної інформації»:</w:t>
      </w:r>
    </w:p>
    <w:p w:rsidR="00080115" w:rsidRPr="006E1CD5" w:rsidRDefault="00080115" w:rsidP="00514C17">
      <w:pPr>
        <w:numPr>
          <w:ilvl w:val="0"/>
          <w:numId w:val="14"/>
        </w:numPr>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iCs/>
          <w:sz w:val="28"/>
          <w:szCs w:val="28"/>
          <w:lang w:val="uk-UA"/>
        </w:rPr>
        <w:t xml:space="preserve"> </w:t>
      </w:r>
      <w:r w:rsidRPr="006E1CD5">
        <w:rPr>
          <w:rFonts w:ascii="Times New Roman" w:hAnsi="Times New Roman" w:cs="Times New Roman"/>
          <w:b/>
          <w:iCs/>
          <w:sz w:val="28"/>
          <w:szCs w:val="28"/>
          <w:lang w:val="uk-UA"/>
        </w:rPr>
        <w:t>51</w:t>
      </w:r>
      <w:r w:rsidRPr="006E1CD5">
        <w:rPr>
          <w:rFonts w:ascii="Times New Roman" w:hAnsi="Times New Roman" w:cs="Times New Roman"/>
          <w:iCs/>
          <w:sz w:val="28"/>
          <w:szCs w:val="28"/>
          <w:lang w:val="uk-UA"/>
        </w:rPr>
        <w:t xml:space="preserve"> запит надіслано щодо організаційного забезпечення розгляду апеляційних скарг і стосувались:</w:t>
      </w:r>
      <w:r w:rsidRPr="006E1CD5">
        <w:rPr>
          <w:rFonts w:ascii="Times New Roman" w:hAnsi="Times New Roman" w:cs="Times New Roman"/>
          <w:sz w:val="28"/>
          <w:szCs w:val="28"/>
          <w:lang w:val="uk-UA"/>
        </w:rPr>
        <w:t xml:space="preserve"> надіслання копій документів з наданням підтверджуючих доказів, рішень суду, розгляду справ, реєстрації апеляційних скарг зі справами та їх автоматизованого розподілу, повернення справ до суду першої інстанції.</w:t>
      </w:r>
    </w:p>
    <w:p w:rsidR="00080115" w:rsidRPr="006E1CD5" w:rsidRDefault="00080115" w:rsidP="00514C17">
      <w:pPr>
        <w:pStyle w:val="a3"/>
        <w:numPr>
          <w:ilvl w:val="0"/>
          <w:numId w:val="14"/>
        </w:numPr>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16</w:t>
      </w:r>
      <w:r w:rsidRPr="006E1CD5">
        <w:rPr>
          <w:rFonts w:ascii="Times New Roman" w:hAnsi="Times New Roman" w:cs="Times New Roman"/>
          <w:sz w:val="28"/>
          <w:szCs w:val="28"/>
          <w:lang w:val="uk-UA"/>
        </w:rPr>
        <w:t xml:space="preserve"> запитів  надійшло до суду про надання інформації стосовно суддів суду, надання копій присяг окремих суддів, щодо грошового забезпечення суддів, надання біографічних довідок суддів;</w:t>
      </w:r>
    </w:p>
    <w:p w:rsidR="00080115" w:rsidRPr="006E1CD5" w:rsidRDefault="00080115" w:rsidP="00514C17">
      <w:pPr>
        <w:numPr>
          <w:ilvl w:val="0"/>
          <w:numId w:val="14"/>
        </w:numPr>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14</w:t>
      </w:r>
      <w:r w:rsidRPr="006E1CD5">
        <w:rPr>
          <w:rFonts w:ascii="Times New Roman" w:hAnsi="Times New Roman" w:cs="Times New Roman"/>
          <w:sz w:val="28"/>
          <w:szCs w:val="28"/>
          <w:lang w:val="uk-UA"/>
        </w:rPr>
        <w:t xml:space="preserve"> запитів надійшло до суду стосовно працівників суду: про кількість працівників суду, про їх заробітну плату.</w:t>
      </w:r>
    </w:p>
    <w:p w:rsidR="00080115" w:rsidRPr="006E1CD5" w:rsidRDefault="00080115" w:rsidP="00514C17">
      <w:pPr>
        <w:spacing w:before="240" w:after="0" w:line="240" w:lineRule="auto"/>
        <w:ind w:firstLine="567"/>
        <w:jc w:val="both"/>
        <w:rPr>
          <w:rFonts w:ascii="Times New Roman" w:hAnsi="Times New Roman" w:cs="Times New Roman"/>
          <w:iCs/>
          <w:sz w:val="28"/>
          <w:szCs w:val="28"/>
          <w:lang w:val="uk-UA"/>
        </w:rPr>
      </w:pPr>
      <w:r w:rsidRPr="006E1CD5">
        <w:rPr>
          <w:rFonts w:ascii="Times New Roman" w:hAnsi="Times New Roman" w:cs="Times New Roman"/>
          <w:iCs/>
          <w:sz w:val="28"/>
          <w:szCs w:val="28"/>
          <w:lang w:val="uk-UA"/>
        </w:rPr>
        <w:t xml:space="preserve">Крім того, в суді зареєстровано 6 запитів стосовно роботи суду на період карантину; 2 запити - щодо працівників які потребують покращення житлових умов, 5 запитів - щодо роботи суду. </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bCs/>
          <w:sz w:val="28"/>
          <w:szCs w:val="28"/>
          <w:lang w:val="uk-UA"/>
        </w:rPr>
        <w:t xml:space="preserve">На всі запити працівниками сектору надано </w:t>
      </w:r>
      <w:proofErr w:type="spellStart"/>
      <w:r w:rsidRPr="006E1CD5">
        <w:rPr>
          <w:rFonts w:ascii="Times New Roman" w:hAnsi="Times New Roman" w:cs="Times New Roman"/>
          <w:bCs/>
          <w:sz w:val="28"/>
          <w:szCs w:val="28"/>
          <w:lang w:val="uk-UA"/>
        </w:rPr>
        <w:t>обгрунтовані</w:t>
      </w:r>
      <w:proofErr w:type="spellEnd"/>
      <w:r w:rsidRPr="006E1CD5">
        <w:rPr>
          <w:rFonts w:ascii="Times New Roman" w:hAnsi="Times New Roman" w:cs="Times New Roman"/>
          <w:bCs/>
          <w:sz w:val="28"/>
          <w:szCs w:val="28"/>
          <w:lang w:val="uk-UA"/>
        </w:rPr>
        <w:t xml:space="preserve"> відповіді з дотриманням визначених законодавством строків.</w:t>
      </w:r>
    </w:p>
    <w:p w:rsidR="00080115" w:rsidRPr="006E1CD5" w:rsidRDefault="004D0992" w:rsidP="00514C17">
      <w:pPr>
        <w:spacing w:before="24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відповідно до Закону України</w:t>
      </w:r>
      <w:r w:rsidR="00080115" w:rsidRPr="006E1CD5">
        <w:rPr>
          <w:rFonts w:ascii="Times New Roman" w:hAnsi="Times New Roman" w:cs="Times New Roman"/>
          <w:sz w:val="28"/>
          <w:szCs w:val="28"/>
          <w:lang w:val="uk-UA"/>
        </w:rPr>
        <w:t xml:space="preserve"> «Про інформацію» зареєстровано та надано відповіді на 546 звернень громадян та юридичних осіб про надання інформації стосовно розглянутих справ, які повернуто до судів першої інстанції.</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eastAsia="Times New Roman" w:hAnsi="Times New Roman" w:cs="Times New Roman"/>
          <w:sz w:val="28"/>
          <w:szCs w:val="28"/>
          <w:lang w:val="uk-UA"/>
        </w:rPr>
        <w:t>З метою більш ефективного та об’єктивного розгляду звернень, забезпечення реалізації конституційного права громадян на звернення керівництвом суду здійснюється особистий прийом громадян.</w:t>
      </w:r>
    </w:p>
    <w:p w:rsidR="00080115" w:rsidRPr="006E1CD5" w:rsidRDefault="004D0992" w:rsidP="00514C17">
      <w:pPr>
        <w:spacing w:before="24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80115" w:rsidRPr="006E1CD5">
        <w:rPr>
          <w:rFonts w:ascii="Times New Roman" w:hAnsi="Times New Roman" w:cs="Times New Roman"/>
          <w:sz w:val="28"/>
          <w:szCs w:val="28"/>
          <w:lang w:val="uk-UA"/>
        </w:rPr>
        <w:t xml:space="preserve">рийом громадян проводиться </w:t>
      </w:r>
      <w:r w:rsidR="00080115" w:rsidRPr="006E1CD5">
        <w:rPr>
          <w:rFonts w:ascii="Times New Roman" w:eastAsia="Times New Roman" w:hAnsi="Times New Roman" w:cs="Times New Roman"/>
          <w:sz w:val="28"/>
          <w:szCs w:val="28"/>
          <w:lang w:val="uk-UA"/>
        </w:rPr>
        <w:t xml:space="preserve">головою суду, заступниками голови суду, керівником апарату суду та заступником керівника апарату суду </w:t>
      </w:r>
      <w:r w:rsidR="00080115" w:rsidRPr="006E1CD5">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н</w:t>
      </w:r>
      <w:r w:rsidR="00080115" w:rsidRPr="006E1CD5">
        <w:rPr>
          <w:rFonts w:ascii="Times New Roman" w:hAnsi="Times New Roman" w:cs="Times New Roman"/>
          <w:sz w:val="28"/>
          <w:szCs w:val="28"/>
          <w:lang w:val="uk-UA"/>
        </w:rPr>
        <w:t>аказу № 59 «Про встановлення графіку особистого прийому громадян у Восьмому апеляційному адміністративному суді» від 13.07.2020 року, який розміщено на веб-сайті Восьмого ААС офіційного веб-порталу «Судова влада України» та інформаційному стенді в приміщенні суду.</w:t>
      </w:r>
      <w:r w:rsidR="00080115" w:rsidRPr="006E1CD5">
        <w:rPr>
          <w:rFonts w:ascii="Times New Roman" w:eastAsia="Times New Roman" w:hAnsi="Times New Roman" w:cs="Times New Roman"/>
          <w:sz w:val="28"/>
          <w:szCs w:val="28"/>
          <w:lang w:val="uk-UA"/>
        </w:rPr>
        <w:t xml:space="preserve"> </w:t>
      </w:r>
    </w:p>
    <w:p w:rsidR="00F866BC" w:rsidRPr="006E1CD5" w:rsidRDefault="00F866BC" w:rsidP="00514C17">
      <w:pPr>
        <w:spacing w:before="240" w:after="0" w:line="240" w:lineRule="auto"/>
        <w:jc w:val="both"/>
        <w:rPr>
          <w:rFonts w:ascii="Times New Roman" w:hAnsi="Times New Roman" w:cs="Times New Roman"/>
          <w:sz w:val="28"/>
          <w:szCs w:val="28"/>
          <w:lang w:val="uk-UA"/>
        </w:rPr>
      </w:pPr>
    </w:p>
    <w:p w:rsidR="006529F4" w:rsidRPr="006E1CD5" w:rsidRDefault="006529F4" w:rsidP="00514C17">
      <w:pPr>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 xml:space="preserve">6. Кадрове забезпечення суду. Підвищення </w:t>
      </w:r>
      <w:proofErr w:type="spellStart"/>
      <w:r w:rsidRPr="006E1CD5">
        <w:rPr>
          <w:rFonts w:ascii="Times New Roman" w:hAnsi="Times New Roman" w:cs="Times New Roman"/>
          <w:b/>
          <w:sz w:val="28"/>
          <w:szCs w:val="28"/>
          <w:lang w:val="uk-UA"/>
        </w:rPr>
        <w:t>професійно</w:t>
      </w:r>
      <w:proofErr w:type="spellEnd"/>
      <w:r w:rsidRPr="006E1CD5">
        <w:rPr>
          <w:rFonts w:ascii="Times New Roman" w:hAnsi="Times New Roman" w:cs="Times New Roman"/>
          <w:b/>
          <w:sz w:val="28"/>
          <w:szCs w:val="28"/>
          <w:lang w:val="uk-UA"/>
        </w:rPr>
        <w:t xml:space="preserve">-кваліфікаційного рівня суддів та працівників апарату суду </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Для ефективної роботи суду має велике значення його кадровий потенціал.</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Відділ управління персоналом забезпечує належне функціону</w:t>
      </w:r>
      <w:r w:rsidR="004D0992">
        <w:rPr>
          <w:rFonts w:ascii="Times New Roman" w:hAnsi="Times New Roman" w:cs="Times New Roman"/>
          <w:sz w:val="28"/>
          <w:szCs w:val="28"/>
          <w:lang w:val="uk-UA"/>
        </w:rPr>
        <w:t>вання кадрової роботи Восьмого ААС</w:t>
      </w:r>
      <w:r w:rsidRPr="006E1CD5">
        <w:rPr>
          <w:rFonts w:ascii="Times New Roman" w:hAnsi="Times New Roman" w:cs="Times New Roman"/>
          <w:sz w:val="28"/>
          <w:szCs w:val="28"/>
          <w:lang w:val="uk-UA"/>
        </w:rPr>
        <w:t xml:space="preserve">. </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Кадрова робота в суді проводиться відповідно до вимог законодавства, а саме: Конституції України, Законів України «Про судоустрій і статус суддів», «Про державну службу», «Про запобігання корупції», Кодексу законів про працю України, інших нормативно-правових актів, які регламентують проходження державної служби в судових органах.</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Штатний розпис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на 2020 рік затверджено Д</w:t>
      </w:r>
      <w:r w:rsidR="004D0992">
        <w:rPr>
          <w:rFonts w:ascii="Times New Roman" w:hAnsi="Times New Roman" w:cs="Times New Roman"/>
          <w:sz w:val="28"/>
          <w:szCs w:val="28"/>
          <w:lang w:val="uk-UA"/>
        </w:rPr>
        <w:t>СА</w:t>
      </w:r>
      <w:r w:rsidRPr="006E1CD5">
        <w:rPr>
          <w:rFonts w:ascii="Times New Roman" w:hAnsi="Times New Roman" w:cs="Times New Roman"/>
          <w:sz w:val="28"/>
          <w:szCs w:val="28"/>
          <w:lang w:val="uk-UA"/>
        </w:rPr>
        <w:t xml:space="preserve"> України 30 січня 2020 року відповідно до </w:t>
      </w:r>
      <w:r w:rsidRPr="006E1CD5">
        <w:rPr>
          <w:rFonts w:ascii="Times New Roman" w:hAnsi="Times New Roman" w:cs="Times New Roman"/>
          <w:bCs/>
          <w:sz w:val="28"/>
          <w:szCs w:val="28"/>
          <w:lang w:val="uk-UA"/>
        </w:rPr>
        <w:t xml:space="preserve">Закону України «Про судоустрій і статус суддів», статті 7 Закону України «Про державний бюджет України  на 2020 рік» від 14 листопада 2019 року </w:t>
      </w:r>
      <w:r w:rsidRPr="006E1CD5">
        <w:rPr>
          <w:rFonts w:ascii="Times New Roman" w:hAnsi="Times New Roman" w:cs="Times New Roman"/>
          <w:sz w:val="28"/>
          <w:szCs w:val="28"/>
          <w:lang w:val="uk-UA"/>
        </w:rPr>
        <w:t xml:space="preserve">№ </w:t>
      </w:r>
      <w:r w:rsidRPr="006E1CD5">
        <w:rPr>
          <w:rFonts w:ascii="Times New Roman" w:hAnsi="Times New Roman" w:cs="Times New Roman"/>
          <w:bCs/>
          <w:sz w:val="28"/>
          <w:szCs w:val="28"/>
          <w:shd w:val="clear" w:color="auto" w:fill="FFFFFF"/>
          <w:lang w:val="uk-UA"/>
        </w:rPr>
        <w:t>294-IХ</w:t>
      </w:r>
      <w:r w:rsidRPr="006E1CD5">
        <w:rPr>
          <w:rFonts w:ascii="Times New Roman" w:hAnsi="Times New Roman" w:cs="Times New Roman"/>
          <w:bCs/>
          <w:sz w:val="28"/>
          <w:szCs w:val="28"/>
          <w:lang w:val="uk-UA"/>
        </w:rPr>
        <w:t xml:space="preserve">, постанови Кабінету Міністрів України від 24 грудня 2019 № 1112 «Про умови оплати праці працівників державних органів, на яких не поширюється дія Закону України «Про державну службу», </w:t>
      </w:r>
      <w:r w:rsidRPr="006E1CD5">
        <w:rPr>
          <w:rFonts w:ascii="Times New Roman" w:hAnsi="Times New Roman" w:cs="Times New Roman"/>
          <w:sz w:val="28"/>
          <w:szCs w:val="28"/>
          <w:lang w:val="uk-UA"/>
        </w:rPr>
        <w:t xml:space="preserve">наказу Міністерства праці України від 2 жовтня 1996 року </w:t>
      </w:r>
      <w:r w:rsidR="004D0992">
        <w:rPr>
          <w:rFonts w:ascii="Times New Roman" w:hAnsi="Times New Roman" w:cs="Times New Roman"/>
          <w:sz w:val="28"/>
          <w:szCs w:val="28"/>
          <w:lang w:val="uk-UA"/>
        </w:rPr>
        <w:t>№</w:t>
      </w:r>
      <w:r w:rsidRPr="006E1CD5">
        <w:rPr>
          <w:rFonts w:ascii="Times New Roman" w:hAnsi="Times New Roman" w:cs="Times New Roman"/>
          <w:sz w:val="28"/>
          <w:szCs w:val="28"/>
          <w:lang w:val="uk-UA"/>
        </w:rPr>
        <w:t xml:space="preserve">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sidRPr="006E1CD5">
        <w:rPr>
          <w:rFonts w:ascii="Times New Roman" w:hAnsi="Times New Roman" w:cs="Times New Roman"/>
          <w:bCs/>
          <w:sz w:val="28"/>
          <w:szCs w:val="28"/>
          <w:lang w:val="uk-UA"/>
        </w:rPr>
        <w:t xml:space="preserve"> </w:t>
      </w:r>
      <w:r w:rsidRPr="006E1CD5">
        <w:rPr>
          <w:rFonts w:ascii="Times New Roman" w:hAnsi="Times New Roman" w:cs="Times New Roman"/>
          <w:sz w:val="28"/>
          <w:szCs w:val="28"/>
          <w:lang w:val="uk-UA"/>
        </w:rPr>
        <w:t>та введено в дію з 01 січня 2020 року наказом голови суду від 31 січня 2020 року № 44-к/</w:t>
      </w:r>
      <w:proofErr w:type="spellStart"/>
      <w:r w:rsidRPr="006E1CD5">
        <w:rPr>
          <w:rFonts w:ascii="Times New Roman" w:hAnsi="Times New Roman" w:cs="Times New Roman"/>
          <w:sz w:val="28"/>
          <w:szCs w:val="28"/>
          <w:lang w:val="uk-UA"/>
        </w:rPr>
        <w:t>тв</w:t>
      </w:r>
      <w:proofErr w:type="spellEnd"/>
      <w:r w:rsidRPr="006E1CD5">
        <w:rPr>
          <w:rFonts w:ascii="Times New Roman" w:hAnsi="Times New Roman" w:cs="Times New Roman"/>
          <w:sz w:val="28"/>
          <w:szCs w:val="28"/>
          <w:lang w:val="uk-UA"/>
        </w:rPr>
        <w:t>.</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Зміни до штатного розпису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на 2020 рік затверджувались Д</w:t>
      </w:r>
      <w:r w:rsidR="004D0992">
        <w:rPr>
          <w:rFonts w:ascii="Times New Roman" w:hAnsi="Times New Roman" w:cs="Times New Roman"/>
          <w:sz w:val="28"/>
          <w:szCs w:val="28"/>
          <w:lang w:val="uk-UA"/>
        </w:rPr>
        <w:t>СА</w:t>
      </w:r>
      <w:r w:rsidRPr="006E1CD5">
        <w:rPr>
          <w:rFonts w:ascii="Times New Roman" w:hAnsi="Times New Roman" w:cs="Times New Roman"/>
          <w:sz w:val="28"/>
          <w:szCs w:val="28"/>
          <w:lang w:val="uk-UA"/>
        </w:rPr>
        <w:t xml:space="preserve"> України дев'ять разів:</w:t>
      </w:r>
    </w:p>
    <w:p w:rsidR="00080115" w:rsidRPr="006E1CD5" w:rsidRDefault="00080115" w:rsidP="00514C17">
      <w:pPr>
        <w:pStyle w:val="a3"/>
        <w:numPr>
          <w:ilvl w:val="0"/>
          <w:numId w:val="24"/>
        </w:numPr>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24 лютого 2020 року (у новій редакції з 01.01.2020), у зв´язку із зміною посадових окладів державних службовців суду відповідно до постанови Кабінету Міністрів України від 12 лютого 2020 року № 72 «</w:t>
      </w:r>
      <w:r w:rsidRPr="006E1CD5">
        <w:rPr>
          <w:rFonts w:ascii="Times New Roman" w:hAnsi="Times New Roman" w:cs="Times New Roman"/>
          <w:bCs/>
          <w:sz w:val="28"/>
          <w:szCs w:val="28"/>
          <w:shd w:val="clear" w:color="auto" w:fill="FFFFFF"/>
          <w:lang w:val="uk-UA"/>
        </w:rPr>
        <w:t>Про внесення змін до постанови Кабінету Міністрів України від 24 травня 2017 року № 358</w:t>
      </w:r>
      <w:r w:rsidRPr="006E1CD5">
        <w:rPr>
          <w:rFonts w:ascii="Times New Roman" w:hAnsi="Times New Roman" w:cs="Times New Roman"/>
          <w:sz w:val="28"/>
          <w:szCs w:val="28"/>
          <w:lang w:val="uk-UA"/>
        </w:rPr>
        <w:t>». Наказом голови суду від 25 лютого 2020 року № 68-к/</w:t>
      </w:r>
      <w:proofErr w:type="spellStart"/>
      <w:r w:rsidRPr="006E1CD5">
        <w:rPr>
          <w:rFonts w:ascii="Times New Roman" w:hAnsi="Times New Roman" w:cs="Times New Roman"/>
          <w:sz w:val="28"/>
          <w:szCs w:val="28"/>
          <w:lang w:val="uk-UA"/>
        </w:rPr>
        <w:t>тв</w:t>
      </w:r>
      <w:proofErr w:type="spellEnd"/>
      <w:r w:rsidRPr="006E1CD5">
        <w:rPr>
          <w:rFonts w:ascii="Times New Roman" w:hAnsi="Times New Roman" w:cs="Times New Roman"/>
          <w:sz w:val="28"/>
          <w:szCs w:val="28"/>
          <w:lang w:val="uk-UA"/>
        </w:rPr>
        <w:t xml:space="preserve"> зміни введені в дію з 01 січня 2020 року;</w:t>
      </w:r>
    </w:p>
    <w:p w:rsidR="00080115" w:rsidRPr="006E1CD5" w:rsidRDefault="00080115" w:rsidP="00514C17">
      <w:pPr>
        <w:pStyle w:val="a3"/>
        <w:numPr>
          <w:ilvl w:val="0"/>
          <w:numId w:val="24"/>
        </w:numPr>
        <w:tabs>
          <w:tab w:val="left" w:pos="709"/>
          <w:tab w:val="left" w:pos="1134"/>
        </w:tabs>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06 березня 2020 року, у зв'язку із змінами в організації роботи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виведено посаду заступника керівника апарату суду. Наказом голови  суду  від  23 березня 2020 року № 101-к/</w:t>
      </w:r>
      <w:proofErr w:type="spellStart"/>
      <w:r w:rsidRPr="006E1CD5">
        <w:rPr>
          <w:rFonts w:ascii="Times New Roman" w:hAnsi="Times New Roman" w:cs="Times New Roman"/>
          <w:sz w:val="28"/>
          <w:szCs w:val="28"/>
          <w:lang w:val="uk-UA"/>
        </w:rPr>
        <w:t>тв</w:t>
      </w:r>
      <w:proofErr w:type="spellEnd"/>
      <w:r w:rsidRPr="006E1CD5">
        <w:rPr>
          <w:rFonts w:ascii="Times New Roman" w:hAnsi="Times New Roman" w:cs="Times New Roman"/>
          <w:sz w:val="28"/>
          <w:szCs w:val="28"/>
          <w:lang w:val="uk-UA"/>
        </w:rPr>
        <w:t>,  зміни введені в дію з 01 лютого 2020 року;</w:t>
      </w:r>
    </w:p>
    <w:p w:rsidR="00080115" w:rsidRPr="006E1CD5" w:rsidRDefault="00080115" w:rsidP="00514C17">
      <w:pPr>
        <w:pStyle w:val="a3"/>
        <w:numPr>
          <w:ilvl w:val="0"/>
          <w:numId w:val="24"/>
        </w:numPr>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16 липня 2020 року, у зв'язку із змінами в організації роботи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а саме із змінами з 03 липня 2020 року кількісного та персонального складу судових палат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затвердженого рішенням зборів суддів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12 жовтня 2018 року № 2/2 «Про утворення судових палат Восьмого апеляційного адміністративного суду та їх склад», із змінами.  Наказом голови суду від 20 липня 2020 року № 237-к/</w:t>
      </w:r>
      <w:proofErr w:type="spellStart"/>
      <w:r w:rsidRPr="006E1CD5">
        <w:rPr>
          <w:rFonts w:ascii="Times New Roman" w:hAnsi="Times New Roman" w:cs="Times New Roman"/>
          <w:sz w:val="28"/>
          <w:szCs w:val="28"/>
          <w:lang w:val="uk-UA"/>
        </w:rPr>
        <w:t>тв</w:t>
      </w:r>
      <w:proofErr w:type="spellEnd"/>
      <w:r w:rsidRPr="006E1CD5">
        <w:rPr>
          <w:rFonts w:ascii="Times New Roman" w:hAnsi="Times New Roman" w:cs="Times New Roman"/>
          <w:sz w:val="28"/>
          <w:szCs w:val="28"/>
          <w:lang w:val="uk-UA"/>
        </w:rPr>
        <w:t xml:space="preserve"> зміни введені в дію з 03 липня 2020 року;</w:t>
      </w:r>
    </w:p>
    <w:p w:rsidR="00080115" w:rsidRPr="006E1CD5" w:rsidRDefault="00080115" w:rsidP="00514C17">
      <w:pPr>
        <w:pStyle w:val="a3"/>
        <w:numPr>
          <w:ilvl w:val="0"/>
          <w:numId w:val="24"/>
        </w:numPr>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29 липня 2020 року, у зв'язку із змінами в організації роботи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а саме із обранням на посаду заступника голови суду з 10 липня 2020 року відповідно до рішення зборів суддів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 3/1 від 10 липня 2020 року. Наказом голови суду від 31 липня 2020 року № 264-к/</w:t>
      </w:r>
      <w:proofErr w:type="spellStart"/>
      <w:r w:rsidRPr="006E1CD5">
        <w:rPr>
          <w:rFonts w:ascii="Times New Roman" w:hAnsi="Times New Roman" w:cs="Times New Roman"/>
          <w:sz w:val="28"/>
          <w:szCs w:val="28"/>
          <w:lang w:val="uk-UA"/>
        </w:rPr>
        <w:t>тв</w:t>
      </w:r>
      <w:proofErr w:type="spellEnd"/>
      <w:r w:rsidRPr="006E1CD5">
        <w:rPr>
          <w:rFonts w:ascii="Times New Roman" w:hAnsi="Times New Roman" w:cs="Times New Roman"/>
          <w:sz w:val="28"/>
          <w:szCs w:val="28"/>
          <w:lang w:val="uk-UA"/>
        </w:rPr>
        <w:t xml:space="preserve">  зміни введені в дію з 10 липня 2020 року;</w:t>
      </w:r>
    </w:p>
    <w:p w:rsidR="00080115" w:rsidRPr="006E1CD5" w:rsidRDefault="00080115" w:rsidP="00514C17">
      <w:pPr>
        <w:pStyle w:val="a3"/>
        <w:numPr>
          <w:ilvl w:val="0"/>
          <w:numId w:val="24"/>
        </w:numPr>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 xml:space="preserve">17 серпня 2020 року, у зв'язку із змінами в організації роботи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а саме із змінами з 03 серпня 2020 року кількісного та персонального складу судових палат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затвердженого рішенням зборів суддів Восьмого </w:t>
      </w:r>
      <w:r w:rsidR="004D099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від 03 липня 2020 року № 2/2 «Про зміну кількісного та персонального складу судових палат  Восьмого апеляційного адміністративного суду та їх склад».  Наказом голови суду від 18 серпня 2020 року № 287-к/</w:t>
      </w:r>
      <w:proofErr w:type="spellStart"/>
      <w:r w:rsidRPr="006E1CD5">
        <w:rPr>
          <w:rFonts w:ascii="Times New Roman" w:hAnsi="Times New Roman" w:cs="Times New Roman"/>
          <w:sz w:val="28"/>
          <w:szCs w:val="28"/>
          <w:lang w:val="uk-UA"/>
        </w:rPr>
        <w:t>тв</w:t>
      </w:r>
      <w:proofErr w:type="spellEnd"/>
      <w:r w:rsidRPr="006E1CD5">
        <w:rPr>
          <w:rFonts w:ascii="Times New Roman" w:hAnsi="Times New Roman" w:cs="Times New Roman"/>
          <w:sz w:val="28"/>
          <w:szCs w:val="28"/>
          <w:lang w:val="uk-UA"/>
        </w:rPr>
        <w:t xml:space="preserve"> зміни введені в дію з 03 серпня 2020 року;</w:t>
      </w:r>
    </w:p>
    <w:p w:rsidR="00080115" w:rsidRPr="006E1CD5" w:rsidRDefault="00080115" w:rsidP="00514C17">
      <w:pPr>
        <w:pStyle w:val="a3"/>
        <w:numPr>
          <w:ilvl w:val="0"/>
          <w:numId w:val="24"/>
        </w:numPr>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15 вересня 2020 року, у зв'язку із встановленням  нових розмірів посадових окладі</w:t>
      </w:r>
      <w:r w:rsidR="00363F52">
        <w:rPr>
          <w:rFonts w:ascii="Times New Roman" w:hAnsi="Times New Roman" w:cs="Times New Roman"/>
          <w:sz w:val="28"/>
          <w:szCs w:val="28"/>
          <w:lang w:val="uk-UA"/>
        </w:rPr>
        <w:t>в окремих працівників Восьмого ААС</w:t>
      </w:r>
      <w:r w:rsidRPr="006E1CD5">
        <w:rPr>
          <w:rFonts w:ascii="Times New Roman" w:hAnsi="Times New Roman" w:cs="Times New Roman"/>
          <w:sz w:val="28"/>
          <w:szCs w:val="28"/>
          <w:lang w:val="uk-UA"/>
        </w:rPr>
        <w:t xml:space="preserve"> відповідно до постанови Кабінету Міністрів України «Про підвищення оплати праці працівників установ, закладів та організацій бюджетної сфери» від 26 серпня 2020 року № 750. Наказом в. о. голови суду від 16 вересня 2020 року № 316-к/</w:t>
      </w:r>
      <w:proofErr w:type="spellStart"/>
      <w:r w:rsidRPr="006E1CD5">
        <w:rPr>
          <w:rFonts w:ascii="Times New Roman" w:hAnsi="Times New Roman" w:cs="Times New Roman"/>
          <w:sz w:val="28"/>
          <w:szCs w:val="28"/>
          <w:lang w:val="uk-UA"/>
        </w:rPr>
        <w:t>тв</w:t>
      </w:r>
      <w:proofErr w:type="spellEnd"/>
      <w:r w:rsidRPr="006E1CD5">
        <w:rPr>
          <w:rFonts w:ascii="Times New Roman" w:hAnsi="Times New Roman" w:cs="Times New Roman"/>
          <w:sz w:val="28"/>
          <w:szCs w:val="28"/>
          <w:lang w:val="uk-UA"/>
        </w:rPr>
        <w:t xml:space="preserve"> зміни введені в дію з 01 вересня 2020 року;</w:t>
      </w:r>
    </w:p>
    <w:p w:rsidR="00080115" w:rsidRPr="006E1CD5" w:rsidRDefault="00080115" w:rsidP="00514C17">
      <w:pPr>
        <w:pStyle w:val="a3"/>
        <w:numPr>
          <w:ilvl w:val="0"/>
          <w:numId w:val="24"/>
        </w:numPr>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26 жовтня 2020 року, у зв'язку із встановленням нових розмірів посадових окладів державним службовцям суду відповідно до постанови Кабінету Міністрів України «Про внесення змін до деяких актів Кабінету Міністрів України» від 09 жовтня 2020 року № 940. Наказом голови суду від 04 листопада 2020 року зміни введені в дію з 01 липня 2020 року;</w:t>
      </w:r>
    </w:p>
    <w:p w:rsidR="00080115" w:rsidRPr="006E1CD5" w:rsidRDefault="00080115" w:rsidP="00514C17">
      <w:pPr>
        <w:pStyle w:val="a3"/>
        <w:numPr>
          <w:ilvl w:val="0"/>
          <w:numId w:val="24"/>
        </w:numPr>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09 грудня 2020 року, у зв'язку із змінами в організації роботи Восьмого </w:t>
      </w:r>
      <w:r w:rsidR="00363F5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а саме із зміною персонального складу судових палат відповідно до рішення зборів суддів Восьмого </w:t>
      </w:r>
      <w:r w:rsidR="00363F5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w:t>
      </w:r>
      <w:r w:rsidRPr="006E1CD5">
        <w:rPr>
          <w:rFonts w:ascii="Times New Roman" w:hAnsi="Times New Roman" w:cs="Times New Roman"/>
          <w:bCs/>
          <w:sz w:val="28"/>
          <w:szCs w:val="28"/>
          <w:lang w:val="uk-UA"/>
        </w:rPr>
        <w:t xml:space="preserve">№ 5/2 від 20 листопада 2020 </w:t>
      </w:r>
      <w:r w:rsidRPr="006E1CD5">
        <w:rPr>
          <w:rFonts w:ascii="Times New Roman" w:hAnsi="Times New Roman" w:cs="Times New Roman"/>
          <w:sz w:val="28"/>
          <w:szCs w:val="28"/>
          <w:lang w:val="uk-UA"/>
        </w:rPr>
        <w:t>року. Наказом голови суду від 16 грудня 2020 року № 420-к/</w:t>
      </w:r>
      <w:proofErr w:type="spellStart"/>
      <w:r w:rsidRPr="006E1CD5">
        <w:rPr>
          <w:rFonts w:ascii="Times New Roman" w:hAnsi="Times New Roman" w:cs="Times New Roman"/>
          <w:sz w:val="28"/>
          <w:szCs w:val="28"/>
          <w:lang w:val="uk-UA"/>
        </w:rPr>
        <w:t>тв</w:t>
      </w:r>
      <w:proofErr w:type="spellEnd"/>
      <w:r w:rsidRPr="006E1CD5">
        <w:rPr>
          <w:rFonts w:ascii="Times New Roman" w:hAnsi="Times New Roman" w:cs="Times New Roman"/>
          <w:sz w:val="28"/>
          <w:szCs w:val="28"/>
          <w:lang w:val="uk-UA"/>
        </w:rPr>
        <w:t xml:space="preserve">  зміни введені в дію з 20 листопада 2020 року;</w:t>
      </w:r>
    </w:p>
    <w:p w:rsidR="00080115" w:rsidRPr="006E1CD5" w:rsidRDefault="00080115" w:rsidP="00514C17">
      <w:pPr>
        <w:pStyle w:val="a3"/>
        <w:numPr>
          <w:ilvl w:val="0"/>
          <w:numId w:val="24"/>
        </w:numPr>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16 грудня 2020 року, у зв'язку із встановленням нових розмірів посадових окладів державним службовцям суду відповідно до постанови Кабінету Міністрів України «Про внесення змін до деяких актів Кабінету Міністрів України» від 09 жовтня 2020 року № 940. Наказом в. о. голови суду від 17 грудня 2020 року зміни введені в дію з 01 грудня 2020 року.</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Штатна чи</w:t>
      </w:r>
      <w:r w:rsidR="00363F52">
        <w:rPr>
          <w:rFonts w:ascii="Times New Roman" w:hAnsi="Times New Roman" w:cs="Times New Roman"/>
          <w:sz w:val="28"/>
          <w:szCs w:val="28"/>
          <w:lang w:val="uk-UA"/>
        </w:rPr>
        <w:t>сельність працівників Восьмого ААС</w:t>
      </w:r>
      <w:r w:rsidRPr="006E1CD5">
        <w:rPr>
          <w:rFonts w:ascii="Times New Roman" w:hAnsi="Times New Roman" w:cs="Times New Roman"/>
          <w:sz w:val="28"/>
          <w:szCs w:val="28"/>
          <w:lang w:val="uk-UA"/>
        </w:rPr>
        <w:t xml:space="preserve"> суду станом на 31 грудня 2020 року становить 235 одиниць, з них:</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right="-54"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38</w:t>
      </w:r>
      <w:r w:rsidRPr="006E1CD5">
        <w:rPr>
          <w:rFonts w:ascii="Times New Roman" w:hAnsi="Times New Roman" w:cs="Times New Roman"/>
          <w:sz w:val="28"/>
          <w:szCs w:val="28"/>
          <w:lang w:val="uk-UA"/>
        </w:rPr>
        <w:t xml:space="preserve"> посад суддів, в тому числі адміністративні посади голови та заступників голови суду;</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right="-54"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47</w:t>
      </w:r>
      <w:r w:rsidRPr="006E1CD5">
        <w:rPr>
          <w:rFonts w:ascii="Times New Roman" w:hAnsi="Times New Roman" w:cs="Times New Roman"/>
          <w:sz w:val="28"/>
          <w:szCs w:val="28"/>
          <w:lang w:val="uk-UA"/>
        </w:rPr>
        <w:t xml:space="preserve"> посад – патронатна служба  (це посади помічника голови суду, помічників заступників голови суду, помічників суддів і посада прес-секретаря);</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right="-54"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 xml:space="preserve">129 </w:t>
      </w:r>
      <w:r w:rsidRPr="006E1CD5">
        <w:rPr>
          <w:rFonts w:ascii="Times New Roman" w:hAnsi="Times New Roman" w:cs="Times New Roman"/>
          <w:sz w:val="28"/>
          <w:szCs w:val="28"/>
          <w:lang w:val="uk-UA"/>
        </w:rPr>
        <w:t>посад державних службовців;</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right="-54"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6</w:t>
      </w:r>
      <w:r w:rsidRPr="006E1CD5">
        <w:rPr>
          <w:rFonts w:ascii="Times New Roman" w:hAnsi="Times New Roman" w:cs="Times New Roman"/>
          <w:sz w:val="28"/>
          <w:szCs w:val="28"/>
          <w:lang w:val="uk-UA"/>
        </w:rPr>
        <w:t xml:space="preserve"> посад працівників, які виконують функції з обслуговування;</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 xml:space="preserve">15 </w:t>
      </w:r>
      <w:r w:rsidRPr="006E1CD5">
        <w:rPr>
          <w:rFonts w:ascii="Times New Roman" w:hAnsi="Times New Roman" w:cs="Times New Roman"/>
          <w:sz w:val="28"/>
          <w:szCs w:val="28"/>
          <w:lang w:val="uk-UA"/>
        </w:rPr>
        <w:t>посад робітників наскрізних професій.</w:t>
      </w:r>
    </w:p>
    <w:p w:rsidR="00080115" w:rsidRPr="006E1CD5" w:rsidRDefault="00080115" w:rsidP="00514C17">
      <w:pPr>
        <w:shd w:val="clear" w:color="auto" w:fill="FFFFFF"/>
        <w:tabs>
          <w:tab w:val="left" w:pos="142"/>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 xml:space="preserve">Станом на 31 грудня 2020 року фактична чисельність працівників суду складає 229 осіб, з них 10 працівників апарату суду займають тимчасово вакантні посади на час відсутності основного працівника. На кінець звітного періоду у Восьмому </w:t>
      </w:r>
      <w:r w:rsidR="00363F5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вакантними є 15 посад, а саме:</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3</w:t>
      </w:r>
      <w:r w:rsidRPr="006E1CD5">
        <w:rPr>
          <w:rFonts w:ascii="Times New Roman" w:hAnsi="Times New Roman" w:cs="Times New Roman"/>
          <w:sz w:val="28"/>
          <w:szCs w:val="28"/>
          <w:lang w:val="uk-UA"/>
        </w:rPr>
        <w:t xml:space="preserve"> посади судді;</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2</w:t>
      </w:r>
      <w:r w:rsidRPr="006E1CD5">
        <w:rPr>
          <w:rFonts w:ascii="Times New Roman" w:hAnsi="Times New Roman" w:cs="Times New Roman"/>
          <w:sz w:val="28"/>
          <w:szCs w:val="28"/>
          <w:lang w:val="uk-UA"/>
        </w:rPr>
        <w:t xml:space="preserve"> посади помічника судді;</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b/>
          <w:sz w:val="28"/>
          <w:szCs w:val="28"/>
          <w:lang w:val="uk-UA"/>
        </w:rPr>
        <w:t>8</w:t>
      </w:r>
      <w:r w:rsidRPr="006E1CD5">
        <w:rPr>
          <w:rFonts w:ascii="Times New Roman" w:hAnsi="Times New Roman" w:cs="Times New Roman"/>
          <w:sz w:val="28"/>
          <w:szCs w:val="28"/>
          <w:lang w:val="uk-UA"/>
        </w:rPr>
        <w:t xml:space="preserve"> посад державних службовців (1 посада старшого судового розпорядника, 2 посади начальника відділу, 2 посади головного спеціаліста, 3 посади секретаря судового засідання);  </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посада працівників, які виконують функції з обслуговування (посада завідувача бібліотеки);</w:t>
      </w:r>
    </w:p>
    <w:p w:rsidR="00080115" w:rsidRPr="006E1CD5" w:rsidRDefault="00080115" w:rsidP="00514C17">
      <w:pPr>
        <w:numPr>
          <w:ilvl w:val="0"/>
          <w:numId w:val="5"/>
        </w:numPr>
        <w:shd w:val="clear" w:color="auto" w:fill="FFFFFF"/>
        <w:tabs>
          <w:tab w:val="left" w:pos="142"/>
          <w:tab w:val="left" w:pos="993"/>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посада робітника наскрізних професій (</w:t>
      </w:r>
      <w:r w:rsidR="00363F52">
        <w:rPr>
          <w:rFonts w:ascii="Times New Roman" w:hAnsi="Times New Roman" w:cs="Times New Roman"/>
          <w:sz w:val="28"/>
          <w:szCs w:val="28"/>
          <w:lang w:val="uk-UA"/>
        </w:rPr>
        <w:t xml:space="preserve">посада </w:t>
      </w:r>
      <w:r w:rsidRPr="006E1CD5">
        <w:rPr>
          <w:rFonts w:ascii="Times New Roman" w:hAnsi="Times New Roman" w:cs="Times New Roman"/>
          <w:sz w:val="28"/>
          <w:szCs w:val="28"/>
          <w:lang w:val="uk-UA"/>
        </w:rPr>
        <w:t>водія автотранспортних засобів (легкових автомобілів)).</w:t>
      </w:r>
    </w:p>
    <w:p w:rsidR="00080115" w:rsidRPr="006E1CD5" w:rsidRDefault="00080115" w:rsidP="00514C17">
      <w:pPr>
        <w:shd w:val="clear" w:color="auto" w:fill="FFFFFF"/>
        <w:tabs>
          <w:tab w:val="left" w:pos="142"/>
          <w:tab w:val="left" w:pos="993"/>
        </w:tabs>
        <w:spacing w:before="240" w:after="0" w:line="240" w:lineRule="auto"/>
        <w:ind w:left="567" w:firstLine="567"/>
        <w:jc w:val="both"/>
        <w:rPr>
          <w:rFonts w:ascii="Times New Roman" w:hAnsi="Times New Roman" w:cs="Times New Roman"/>
          <w:sz w:val="28"/>
          <w:szCs w:val="28"/>
          <w:lang w:val="uk-UA"/>
        </w:rPr>
      </w:pPr>
    </w:p>
    <w:p w:rsidR="00080115" w:rsidRPr="006E1CD5" w:rsidRDefault="00080115" w:rsidP="00514C17">
      <w:pPr>
        <w:spacing w:before="240" w:after="0" w:line="240" w:lineRule="auto"/>
        <w:ind w:firstLine="567"/>
        <w:jc w:val="both"/>
        <w:rPr>
          <w:rFonts w:ascii="Times New Roman" w:hAnsi="Times New Roman" w:cs="Times New Roman"/>
          <w:bCs/>
          <w:sz w:val="28"/>
          <w:szCs w:val="28"/>
          <w:lang w:val="uk-UA"/>
        </w:rPr>
      </w:pPr>
      <w:r w:rsidRPr="006E1CD5">
        <w:rPr>
          <w:rFonts w:ascii="Times New Roman" w:hAnsi="Times New Roman" w:cs="Times New Roman"/>
          <w:bCs/>
          <w:noProof/>
          <w:sz w:val="28"/>
          <w:szCs w:val="28"/>
          <w:lang w:val="uk-UA" w:eastAsia="uk-UA"/>
        </w:rPr>
        <w:drawing>
          <wp:inline distT="0" distB="0" distL="0" distR="0" wp14:anchorId="11721A06" wp14:editId="615D09C8">
            <wp:extent cx="5219700" cy="2819400"/>
            <wp:effectExtent l="0" t="361950" r="0" b="9525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80115" w:rsidRPr="006E1CD5" w:rsidRDefault="00080115" w:rsidP="00514C17">
      <w:pPr>
        <w:spacing w:before="240" w:after="0" w:line="240" w:lineRule="auto"/>
        <w:ind w:firstLine="567"/>
        <w:jc w:val="both"/>
        <w:rPr>
          <w:rFonts w:ascii="Times New Roman" w:hAnsi="Times New Roman" w:cs="Times New Roman"/>
          <w:bCs/>
          <w:sz w:val="28"/>
          <w:szCs w:val="28"/>
          <w:lang w:val="uk-UA"/>
        </w:rPr>
      </w:pP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bCs/>
          <w:sz w:val="28"/>
          <w:szCs w:val="28"/>
          <w:lang w:val="uk-UA"/>
        </w:rPr>
        <w:t>Дотримуючись вимог</w:t>
      </w:r>
      <w:r w:rsidRPr="006E1CD5">
        <w:rPr>
          <w:rFonts w:ascii="Times New Roman" w:hAnsi="Times New Roman" w:cs="Times New Roman"/>
          <w:sz w:val="28"/>
          <w:szCs w:val="28"/>
          <w:lang w:val="uk-UA"/>
        </w:rPr>
        <w:t xml:space="preserve"> Закону України «Про судоустрій і статус суддів» протягом 2020 року голова суду, заступник голови суду та 18 суддів (1- три рази, 6 – два рази) брали участь в міжнародних конференціях, </w:t>
      </w:r>
      <w:proofErr w:type="spellStart"/>
      <w:r w:rsidRPr="006E1CD5">
        <w:rPr>
          <w:rFonts w:ascii="Times New Roman" w:hAnsi="Times New Roman" w:cs="Times New Roman"/>
          <w:sz w:val="28"/>
          <w:szCs w:val="28"/>
          <w:lang w:val="uk-UA"/>
        </w:rPr>
        <w:t>вебінарах</w:t>
      </w:r>
      <w:proofErr w:type="spellEnd"/>
      <w:r w:rsidRPr="006E1CD5">
        <w:rPr>
          <w:rFonts w:ascii="Times New Roman" w:hAnsi="Times New Roman" w:cs="Times New Roman"/>
          <w:sz w:val="28"/>
          <w:szCs w:val="28"/>
          <w:lang w:val="uk-UA"/>
        </w:rPr>
        <w:t xml:space="preserve">, навчальних тренінгах, семінарах, проходили курс дистанційного навчання, підготовку  суддів, обраних на адміністративні посади, підтримання кваліфікації за програмою для суддів апеляційних судів в Національній школі суддів України, Львівському регіональному відділенні Національної школи суддів України, Одеському регіональному відділенні Національної школи суддів України та </w:t>
      </w:r>
      <w:r w:rsidRPr="006E1CD5">
        <w:rPr>
          <w:rFonts w:ascii="Times New Roman" w:hAnsi="Times New Roman" w:cs="Times New Roman"/>
          <w:sz w:val="28"/>
          <w:szCs w:val="28"/>
          <w:lang w:val="uk-UA"/>
        </w:rPr>
        <w:lastRenderedPageBreak/>
        <w:t>проходили курс дистанційного навчання на онлайн-платформах ГО «Вектор прав людини», ГО «Центр демократії та верховенства права», а саме:</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у Національній школі суддів України:</w:t>
      </w:r>
    </w:p>
    <w:p w:rsidR="00080115" w:rsidRPr="006E1CD5" w:rsidRDefault="00080115" w:rsidP="00514C17">
      <w:pPr>
        <w:shd w:val="clear" w:color="auto" w:fill="FFFFFF"/>
        <w:tabs>
          <w:tab w:val="left" w:pos="851"/>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- 5 суддів взяли участь у періодичному навчанні суддів місцевих загальних та апеляційних судів з метою підвищення рівня їхньої кваліфікації на семінарах на тему: «Забезпечення судами права на доступ до публічної інформації», «Вплив конфліктних ситуацій на ефективність роботи колективу суду», «Міжнародний та український досвід попередження розповсюдження </w:t>
      </w:r>
      <w:proofErr w:type="spellStart"/>
      <w:r w:rsidRPr="006E1CD5">
        <w:rPr>
          <w:rFonts w:ascii="Times New Roman" w:hAnsi="Times New Roman" w:cs="Times New Roman"/>
          <w:sz w:val="28"/>
          <w:szCs w:val="28"/>
          <w:lang w:val="uk-UA"/>
        </w:rPr>
        <w:t>сексистської</w:t>
      </w:r>
      <w:proofErr w:type="spellEnd"/>
      <w:r w:rsidRPr="006E1CD5">
        <w:rPr>
          <w:rFonts w:ascii="Times New Roman" w:hAnsi="Times New Roman" w:cs="Times New Roman"/>
          <w:sz w:val="28"/>
          <w:szCs w:val="28"/>
          <w:lang w:val="uk-UA"/>
        </w:rPr>
        <w:t xml:space="preserve"> реклами: співпраця споживачів реклами із виконавчою та судовою гілкою влади»;</w:t>
      </w:r>
    </w:p>
    <w:p w:rsidR="00080115" w:rsidRPr="006E1CD5" w:rsidRDefault="00080115" w:rsidP="00514C17">
      <w:pPr>
        <w:shd w:val="clear" w:color="auto" w:fill="FFFFFF"/>
        <w:tabs>
          <w:tab w:val="left" w:pos="426"/>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- 1 заступник голови суду пройшов підготовку суддів, обраних на адміністративні посади, за програмою для голів Касаційних судів у складі Верховного суду, Вищого антикорупційного суду та Апеляційної палати Вищого антикорупційного суду, голів і заступників апеляційних судів; </w:t>
      </w:r>
    </w:p>
    <w:p w:rsidR="00080115" w:rsidRPr="006E1CD5" w:rsidRDefault="00080115" w:rsidP="00514C17">
      <w:pPr>
        <w:shd w:val="clear" w:color="auto" w:fill="FFFFFF"/>
        <w:tabs>
          <w:tab w:val="left" w:pos="426"/>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- 1 суддя пройшов навчання суддів з метою підвищення рівня їхньої кваліфікації на </w:t>
      </w:r>
      <w:proofErr w:type="spellStart"/>
      <w:r w:rsidRPr="006E1CD5">
        <w:rPr>
          <w:rFonts w:ascii="Times New Roman" w:hAnsi="Times New Roman" w:cs="Times New Roman"/>
          <w:sz w:val="28"/>
          <w:szCs w:val="28"/>
          <w:lang w:val="uk-UA"/>
        </w:rPr>
        <w:t>вебінарі</w:t>
      </w:r>
      <w:proofErr w:type="spellEnd"/>
      <w:r w:rsidRPr="006E1CD5">
        <w:rPr>
          <w:rFonts w:ascii="Times New Roman" w:hAnsi="Times New Roman" w:cs="Times New Roman"/>
          <w:sz w:val="28"/>
          <w:szCs w:val="28"/>
          <w:lang w:val="uk-UA"/>
        </w:rPr>
        <w:t xml:space="preserve"> «Захист адміністративним судом соціальних норм» для суддів апеляційних та окружних адміністративних судів;</w:t>
      </w:r>
    </w:p>
    <w:p w:rsidR="00080115" w:rsidRPr="006E1CD5" w:rsidRDefault="00080115" w:rsidP="00514C17">
      <w:pPr>
        <w:shd w:val="clear" w:color="auto" w:fill="FFFFFF"/>
        <w:tabs>
          <w:tab w:val="left" w:pos="426"/>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- 4 суддів пройшли тренінг для суддів «Місцеві вибори 2020: новели виборчого законодавства та особливості вирішення виборчих спорів»;</w:t>
      </w:r>
    </w:p>
    <w:p w:rsidR="00080115" w:rsidRPr="006E1CD5" w:rsidRDefault="00080115" w:rsidP="00514C17">
      <w:pPr>
        <w:shd w:val="clear" w:color="auto" w:fill="FFFFFF"/>
        <w:tabs>
          <w:tab w:val="left" w:pos="426"/>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голова суду та 10 суддів пройшли підготовку для підтримання кваліфікації суддів апеляційних адміністративних судів;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в Одеському регіональному відділенні Національної школи суддів України:</w:t>
      </w:r>
    </w:p>
    <w:p w:rsidR="00080115" w:rsidRPr="006E1CD5" w:rsidRDefault="00080115" w:rsidP="00514C17">
      <w:pPr>
        <w:pStyle w:val="a3"/>
        <w:numPr>
          <w:ilvl w:val="0"/>
          <w:numId w:val="24"/>
        </w:numPr>
        <w:shd w:val="clear" w:color="auto" w:fill="FFFFFF"/>
        <w:tabs>
          <w:tab w:val="left" w:pos="709"/>
        </w:tabs>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2 судді взяли участь у семінарі на тему: «Судовий захист соціальних прав: новітня практика Верховного Суду»;</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на онлайн – платформі ГО «Центр демократії та верховенства права» 3 судді пройшли навчальний тренінг «Судовий захист права на доступ до публічної інформації»;</w:t>
      </w:r>
    </w:p>
    <w:p w:rsidR="00080115" w:rsidRPr="006E1CD5" w:rsidRDefault="00080115" w:rsidP="00514C17">
      <w:pPr>
        <w:pStyle w:val="a3"/>
        <w:numPr>
          <w:ilvl w:val="0"/>
          <w:numId w:val="18"/>
        </w:numPr>
        <w:tabs>
          <w:tab w:val="left" w:pos="567"/>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1 суддя пройшов навчання в онлайн - </w:t>
      </w:r>
      <w:proofErr w:type="spellStart"/>
      <w:r w:rsidRPr="006E1CD5">
        <w:rPr>
          <w:rFonts w:ascii="Times New Roman" w:hAnsi="Times New Roman" w:cs="Times New Roman"/>
          <w:sz w:val="28"/>
          <w:szCs w:val="28"/>
          <w:lang w:val="uk-UA"/>
        </w:rPr>
        <w:t>вебінарі</w:t>
      </w:r>
      <w:proofErr w:type="spellEnd"/>
      <w:r w:rsidRPr="006E1CD5">
        <w:rPr>
          <w:rFonts w:ascii="Times New Roman" w:hAnsi="Times New Roman" w:cs="Times New Roman"/>
          <w:sz w:val="28"/>
          <w:szCs w:val="28"/>
          <w:lang w:val="uk-UA"/>
        </w:rPr>
        <w:t xml:space="preserve"> на тему: «Мова для судів: новинки правопису»  організованому ГО «Вектор прав людини»;</w:t>
      </w:r>
    </w:p>
    <w:p w:rsidR="00080115" w:rsidRPr="006E1CD5" w:rsidRDefault="00080115" w:rsidP="00514C17">
      <w:pPr>
        <w:pStyle w:val="a3"/>
        <w:numPr>
          <w:ilvl w:val="0"/>
          <w:numId w:val="18"/>
        </w:numPr>
        <w:tabs>
          <w:tab w:val="left" w:pos="567"/>
          <w:tab w:val="left" w:pos="851"/>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sz w:val="28"/>
          <w:szCs w:val="28"/>
          <w:lang w:val="uk-UA"/>
        </w:rPr>
        <w:t>1 суддя взяв участь у Міжнародній конференції: «Адміністративна юстиція в Польщі та в Україні: порівняльні аспекти»</w:t>
      </w:r>
    </w:p>
    <w:p w:rsidR="00080115" w:rsidRPr="006E1CD5" w:rsidRDefault="00080115" w:rsidP="00514C17">
      <w:pPr>
        <w:tabs>
          <w:tab w:val="left" w:pos="567"/>
          <w:tab w:val="left" w:pos="851"/>
        </w:tabs>
        <w:spacing w:before="240" w:after="0" w:line="240" w:lineRule="auto"/>
        <w:ind w:firstLine="567"/>
        <w:jc w:val="both"/>
        <w:rPr>
          <w:rFonts w:ascii="Times New Roman" w:hAnsi="Times New Roman" w:cs="Times New Roman"/>
          <w:bCs/>
          <w:sz w:val="28"/>
          <w:szCs w:val="28"/>
          <w:lang w:val="uk-UA"/>
        </w:rPr>
      </w:pPr>
      <w:r w:rsidRPr="006E1CD5">
        <w:rPr>
          <w:rFonts w:ascii="Times New Roman" w:hAnsi="Times New Roman" w:cs="Times New Roman"/>
          <w:sz w:val="28"/>
          <w:szCs w:val="28"/>
          <w:lang w:val="uk-UA"/>
        </w:rPr>
        <w:t>та отримали сертифікати:</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1 суддя отримав 3 сертифікати;</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6 суддів - по 2 сертифікати;</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13 суддів - по 1 сертифікату.</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Також, з метою удосконалення професійної діяльності та здобуття нових навичок, протягом звітного періоду голова суду взяв участь у «Форумі реформ: на шляху до Вільнюса», який був організований Коаліцією РПР у партнерстві з Проектом ЄС «Право-</w:t>
      </w:r>
      <w:proofErr w:type="spellStart"/>
      <w:r w:rsidRPr="006E1CD5">
        <w:rPr>
          <w:rFonts w:ascii="Times New Roman" w:hAnsi="Times New Roman" w:cs="Times New Roman"/>
          <w:sz w:val="28"/>
          <w:szCs w:val="28"/>
          <w:lang w:val="uk-UA"/>
        </w:rPr>
        <w:t>Justice</w:t>
      </w:r>
      <w:proofErr w:type="spellEnd"/>
      <w:r w:rsidRPr="006E1CD5">
        <w:rPr>
          <w:rFonts w:ascii="Times New Roman" w:hAnsi="Times New Roman" w:cs="Times New Roman"/>
          <w:sz w:val="28"/>
          <w:szCs w:val="28"/>
          <w:lang w:val="uk-UA"/>
        </w:rPr>
        <w:t>», Посольством Литовської Республіки в Україні.</w:t>
      </w:r>
    </w:p>
    <w:p w:rsidR="00080115" w:rsidRPr="006E1CD5" w:rsidRDefault="00080115" w:rsidP="00514C17">
      <w:pPr>
        <w:tabs>
          <w:tab w:val="left" w:pos="709"/>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Відповідно до статті 48 закону України «Про державну службу», державним службовцям створюються умови для підвищення рівня професійної компетентності шляхом професійного навчання, яке проводиться постійно. Підвищення рівня професійної  компетентності державних службовців проводиться протягом проходження служби, а підвищення кваліфікації не рідше одного разу на три роки.  </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Протягом звітного періоду 107 працівників апарату суду (з них 96 державних службовців (35 - два рази, 28 - три рази, 14 - чотири рази, 5 – п'ять разів, 4 – шість разів, 1 – сім разів), 1 помічник голови суду, 8 помічників судді (2 - три рази, 2 – два рази), прес-секретар суду (два рази) та завідувач архівом  пройшли підготовку, курси дистанційного навчання, приймали участь у семінарах в Національній школі суддів України, Львівському регіональному відділенні Національної школи суддів України, пройшли повний курс загальної короткострокової програми у Національній академії державного управління при Президентові України, в Національному університеті «Полтавська політехніка імені Юрія Кондратюка», в Державного університету «Житомирська політехніка» приймали участь у тренінгах, семінарах, навчальних </w:t>
      </w:r>
      <w:proofErr w:type="spellStart"/>
      <w:r w:rsidRPr="006E1CD5">
        <w:rPr>
          <w:rFonts w:ascii="Times New Roman" w:hAnsi="Times New Roman" w:cs="Times New Roman"/>
          <w:sz w:val="28"/>
          <w:szCs w:val="28"/>
          <w:lang w:val="uk-UA"/>
        </w:rPr>
        <w:t>вебінарах</w:t>
      </w:r>
      <w:proofErr w:type="spellEnd"/>
      <w:r w:rsidRPr="006E1CD5">
        <w:rPr>
          <w:rFonts w:ascii="Times New Roman" w:hAnsi="Times New Roman" w:cs="Times New Roman"/>
          <w:sz w:val="28"/>
          <w:szCs w:val="28"/>
          <w:lang w:val="uk-UA"/>
        </w:rPr>
        <w:t xml:space="preserve">, круглих столах, здійснювали навчання у сфері публічних </w:t>
      </w:r>
      <w:proofErr w:type="spellStart"/>
      <w:r w:rsidRPr="006E1CD5">
        <w:rPr>
          <w:rFonts w:ascii="Times New Roman" w:hAnsi="Times New Roman" w:cs="Times New Roman"/>
          <w:sz w:val="28"/>
          <w:szCs w:val="28"/>
          <w:lang w:val="uk-UA"/>
        </w:rPr>
        <w:t>закупівель</w:t>
      </w:r>
      <w:proofErr w:type="spellEnd"/>
      <w:r w:rsidRPr="006E1CD5">
        <w:rPr>
          <w:rFonts w:ascii="Times New Roman" w:hAnsi="Times New Roman" w:cs="Times New Roman"/>
          <w:sz w:val="28"/>
          <w:szCs w:val="28"/>
          <w:lang w:val="uk-UA"/>
        </w:rPr>
        <w:t xml:space="preserve"> та на онлайн-платформах, з них:</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1 працівник апарату суду отримав 7 сертифікатів;</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4 працівники апарату суду – по 6 сертифікатів;</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5 працівників апарату суду – по 5 сертифікатів;</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14 працівників апарату суду – по 4 сертифікати;</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30 працівників апарату суду - по 3 сертифікати;</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 xml:space="preserve">38 працівників апарату суду - по 2 сертифікати; </w:t>
      </w:r>
    </w:p>
    <w:p w:rsidR="00080115" w:rsidRPr="006E1CD5" w:rsidRDefault="00080115" w:rsidP="00514C17">
      <w:pPr>
        <w:numPr>
          <w:ilvl w:val="0"/>
          <w:numId w:val="16"/>
        </w:numPr>
        <w:tabs>
          <w:tab w:val="left" w:pos="993"/>
        </w:tabs>
        <w:spacing w:before="240" w:after="0" w:line="240" w:lineRule="auto"/>
        <w:ind w:left="0" w:firstLine="567"/>
        <w:jc w:val="both"/>
        <w:rPr>
          <w:rFonts w:ascii="Times New Roman" w:hAnsi="Times New Roman" w:cs="Times New Roman"/>
          <w:bCs/>
          <w:sz w:val="28"/>
          <w:szCs w:val="28"/>
          <w:lang w:val="uk-UA"/>
        </w:rPr>
      </w:pPr>
      <w:r w:rsidRPr="006E1CD5">
        <w:rPr>
          <w:rFonts w:ascii="Times New Roman" w:hAnsi="Times New Roman" w:cs="Times New Roman"/>
          <w:bCs/>
          <w:sz w:val="28"/>
          <w:szCs w:val="28"/>
          <w:lang w:val="uk-UA"/>
        </w:rPr>
        <w:t>15 працівників апарату суду – по 1 сертифікату.</w:t>
      </w:r>
    </w:p>
    <w:p w:rsidR="00080115" w:rsidRPr="006E1CD5" w:rsidRDefault="00080115" w:rsidP="00514C17">
      <w:pPr>
        <w:shd w:val="clear" w:color="auto" w:fill="FFFFFF"/>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У Львівському регіональному відділенні Нац</w:t>
      </w:r>
      <w:r w:rsidR="00D84685" w:rsidRPr="006E1CD5">
        <w:rPr>
          <w:rFonts w:ascii="Times New Roman" w:hAnsi="Times New Roman" w:cs="Times New Roman"/>
          <w:sz w:val="28"/>
          <w:szCs w:val="28"/>
          <w:lang w:val="uk-UA"/>
        </w:rPr>
        <w:t xml:space="preserve">іональної школи суддів України </w:t>
      </w:r>
      <w:r w:rsidRPr="006E1CD5">
        <w:rPr>
          <w:rFonts w:ascii="Times New Roman" w:hAnsi="Times New Roman" w:cs="Times New Roman"/>
          <w:sz w:val="28"/>
          <w:szCs w:val="28"/>
          <w:lang w:val="uk-UA"/>
        </w:rPr>
        <w:t>проходили підготовку 42 працівники апарату суду (з них 2 двічі), це:</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 заступник керівника апарату суду;</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1 – керівник служби судових розпорядників;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7 – начальників відділу;</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2 – заступники начальника відділу;</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5 – головних спеціалістів;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3 – провідних спеціалісти;</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3 – судові розпорядники (1 двічі);</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12 – секретарів судового засідання;</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 консультант суду;</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завідувач архіву;</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5 – помічників судді;</w:t>
      </w:r>
    </w:p>
    <w:p w:rsidR="00D8468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 прес-секретар (двічі).</w:t>
      </w:r>
    </w:p>
    <w:p w:rsidR="00080115" w:rsidRPr="006E1CD5" w:rsidRDefault="00080115" w:rsidP="00514C17">
      <w:pPr>
        <w:shd w:val="clear" w:color="auto" w:fill="FFFFFF"/>
        <w:tabs>
          <w:tab w:val="left" w:pos="851"/>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Крім цього, ще у Львівському регіональному відділенні Національної школи суддів України проходили підготовку та приймали участь у семінарах 33 державних службовці суду, 5 п</w:t>
      </w:r>
      <w:r w:rsidR="00D84685" w:rsidRPr="006E1CD5">
        <w:rPr>
          <w:rFonts w:ascii="Times New Roman" w:hAnsi="Times New Roman" w:cs="Times New Roman"/>
          <w:sz w:val="28"/>
          <w:szCs w:val="28"/>
          <w:lang w:val="uk-UA"/>
        </w:rPr>
        <w:t xml:space="preserve">омічників судді та </w:t>
      </w:r>
      <w:r w:rsidRPr="006E1CD5">
        <w:rPr>
          <w:rFonts w:ascii="Times New Roman" w:hAnsi="Times New Roman" w:cs="Times New Roman"/>
          <w:sz w:val="28"/>
          <w:szCs w:val="28"/>
          <w:lang w:val="uk-UA"/>
        </w:rPr>
        <w:t>прес-секретар (двічі) та 1 завідувач архіву а саме:</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2 – начальники відділів, 1 судовий розпорядник, 1 головний спеціаліст та 3 секретарі судового засідання пройшли  підготовку працівників апаратів судів на семінарах на теми: «Вплив конфліктних ситуацій на ефективність роботи колективу суду», «Забезпечення гласності та відкритості судового процесу», «Вплив конфліктних ситуацій на ефективність роботи колективу суду», «Особиста професійна ефективність організаційна етика працівника апарату суду». </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3 – секретарі судового засідання пройшли підготовку працівників апаратів судів за програмою для секретарів судового засідання окружних та апеляційних адміністративних судів;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1 – прес - секретар пройшов підготовку працівників апаратів судів за програмою для спеціалістів із забезпечення </w:t>
      </w:r>
      <w:proofErr w:type="spellStart"/>
      <w:r w:rsidRPr="006E1CD5">
        <w:rPr>
          <w:rFonts w:ascii="Times New Roman" w:hAnsi="Times New Roman" w:cs="Times New Roman"/>
          <w:sz w:val="28"/>
          <w:szCs w:val="28"/>
          <w:lang w:val="uk-UA"/>
        </w:rPr>
        <w:t>зв’язків</w:t>
      </w:r>
      <w:proofErr w:type="spellEnd"/>
      <w:r w:rsidRPr="006E1CD5">
        <w:rPr>
          <w:rFonts w:ascii="Times New Roman" w:hAnsi="Times New Roman" w:cs="Times New Roman"/>
          <w:sz w:val="28"/>
          <w:szCs w:val="28"/>
          <w:lang w:val="uk-UA"/>
        </w:rPr>
        <w:t xml:space="preserve"> зі ЗМІ (прес-секретарів) та апеляційних судів;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заступник керівника апарату суду пройшов підготовку працівників апаратів судів за програмою для керівників апаратів місцевих (окружних) та апеляційних судів; </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2 - начальники відділів та 1 заступник начальника відділу пройшли підготовку працівників апаратів судів за програмою для начальників та заступників начальників структурних підрозділів апаратів судів;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1 - головний спеціаліст та 2 провідних спеціалістів пройшли підготовку працівників апаратів судів за програмою для старших секретарів, секретарів, головних і провідних спеціалістів місцевих та апеляційних судів;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 заступник начальника відділу, 1 – головний спеціаліст та 1 – провідний спеціаліст пройшли підготовку працівників апаратів судів за програмою для спеціалістів з питань персоналу місцевих та апеляційних судів;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5 - помічників судді пройшли підготовку працівників апаратів судів за програмою для помічників суддів окружних та апеляційних адміністративних судів;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3 – 1 керівник служби судових розпорядників та 2 судових розпорядники пройшли  підготовку працівників апаратів судів за програмою для судових розпорядників місцевих (окружних) та апеляційних судів з метою підвищення рівня їхньої кваліфікації;</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2 – 1 начальник відділу та 1 – судовий розпорядник підвищили рівень кваліфікації на семінарі на тему: «Робота суду в умовах надзвичайних ситуацій. Особливості роботи суду в умовах карантину»; </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3 – 1- начальник відділу, 1 – головний спеціаліст та 1 –консультант суду підвищили рівень кваліфікації за програмою «Підготовка спеціалістів судової статистики місцевих (окружних) та апеляційних судів»;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2 - 1- начальник відділу та 1 – головний спеціаліст підвищили рівень кваліфікації на семінарі для працівників апаратів судів на тему: «Організаційно-правові засади діяльності архівів у судах»;</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3 – секретарі судового засідання пройшли підготовку працівників апаратів судів за програмою для секретарів судового засідання окружних та апеляційних адміністративних судів з метою підвищення рівня їхньої кваліфікації;</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1 – прес-секретар суду пройшов підготовку працівників апаратів судів на семінарах на тему: «Поведінка прес-секретаря у стресових ситуаціях» та «Робота суду в умовах надзвичайних ситуацій. Особливості роботи суду в умовах карантину»  </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 завідувач архіву пройшов підготовку працівників апаратів судів на семінарі на тему: «Організаційно-правові засади діяльності архівів в судах».</w:t>
      </w:r>
    </w:p>
    <w:p w:rsidR="00080115" w:rsidRPr="006E1CD5" w:rsidRDefault="00080115" w:rsidP="00514C17">
      <w:pPr>
        <w:shd w:val="clear" w:color="auto" w:fill="FFFFFF"/>
        <w:tabs>
          <w:tab w:val="left" w:pos="851"/>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У  Національній школі суддів України 5 помічників судді (з них 1 - три рази, 2 - двічі) та 9 державних службовців пройшли курси дистанційного навчання, а саме:</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1 – помічник судді та 1 – головний спеціаліст на тему «Застосування Конвенції про захист прав людини та основоположних свобод та практики Європейського суду з прав людини»;</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8 – 1 начальник відділу, 5 – головних спеціалістів, 1 – провідний спеціаліст, 1 консультант суду підвищили рівень професійної компетентності на семінарі «Підсистема «Електронний суд»  та модуль «Електронний кабінет» як складові ЄСІТС. Особливості функціонування з автоматизованою системою документообігу суду» для працівників апаратів судів;</w:t>
      </w:r>
    </w:p>
    <w:p w:rsidR="00080115" w:rsidRPr="006E1CD5" w:rsidRDefault="00080115" w:rsidP="00514C17">
      <w:pPr>
        <w:numPr>
          <w:ilvl w:val="0"/>
          <w:numId w:val="18"/>
        </w:numPr>
        <w:shd w:val="clear" w:color="auto" w:fill="FFFFFF"/>
        <w:tabs>
          <w:tab w:val="left" w:pos="851"/>
        </w:tabs>
        <w:spacing w:before="240" w:after="0" w:line="240" w:lineRule="auto"/>
        <w:ind w:left="0"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 4 - помічники судді (з них 1 - три рази, 2 - двічі) пройшли курси дистанційного навчання на теми: «Тайм-менеджмент у діяльності помічника судді та секретаря судового засідання», «Застосування Конвенції про захист прав людини та основоположних свобод та практики Європейського суду з прав людини», «Застосування Конвенції про захист прав людини та основоположних  свобод та практики Європейського суду з прав людини. Судовий розгляд»,  «Застосування Конвенції про захист прав людини та основоположних свобод та практики Європейського суду з прав людини. Досудове розслідування», «Застосування Конвенції про захист прав людини та основоположних свобод та практики Європейського суду з прав людини в цивільному судочинстві».</w:t>
      </w:r>
    </w:p>
    <w:p w:rsidR="00080115" w:rsidRPr="006E1CD5" w:rsidRDefault="00080115" w:rsidP="00514C17">
      <w:pPr>
        <w:shd w:val="clear" w:color="auto" w:fill="FFFFFF"/>
        <w:tabs>
          <w:tab w:val="left" w:pos="567"/>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На освітніх е-платформах PROMETHEUS, ВУМ–ONLINE, Освітній </w:t>
      </w:r>
      <w:proofErr w:type="spellStart"/>
      <w:r w:rsidRPr="006E1CD5">
        <w:rPr>
          <w:rFonts w:ascii="Times New Roman" w:hAnsi="Times New Roman" w:cs="Times New Roman"/>
          <w:sz w:val="28"/>
          <w:szCs w:val="28"/>
          <w:lang w:val="uk-UA"/>
        </w:rPr>
        <w:t>Хаб</w:t>
      </w:r>
      <w:proofErr w:type="spellEnd"/>
      <w:r w:rsidRPr="006E1CD5">
        <w:rPr>
          <w:rFonts w:ascii="Times New Roman" w:hAnsi="Times New Roman" w:cs="Times New Roman"/>
          <w:sz w:val="28"/>
          <w:szCs w:val="28"/>
          <w:lang w:val="uk-UA"/>
        </w:rPr>
        <w:t xml:space="preserve"> міста Києва, Центр демократії та верховенства права (CEDEM), ДІЯ. Цифрова освіта, ВУМ–ONLINE, Спільнота практик: Сталий розвиток, </w:t>
      </w:r>
      <w:proofErr w:type="spellStart"/>
      <w:r w:rsidRPr="006E1CD5">
        <w:rPr>
          <w:rFonts w:ascii="Times New Roman" w:hAnsi="Times New Roman" w:cs="Times New Roman"/>
          <w:sz w:val="28"/>
          <w:szCs w:val="28"/>
          <w:lang w:val="uk-UA"/>
        </w:rPr>
        <w:t>EdEra</w:t>
      </w:r>
      <w:proofErr w:type="spellEnd"/>
      <w:r w:rsidRPr="006E1CD5">
        <w:rPr>
          <w:rFonts w:ascii="Times New Roman" w:hAnsi="Times New Roman" w:cs="Times New Roman"/>
          <w:sz w:val="28"/>
          <w:szCs w:val="28"/>
          <w:lang w:val="uk-UA"/>
        </w:rPr>
        <w:t xml:space="preserve">, ГО «Вектор прав людини» навчальні тренінги, </w:t>
      </w:r>
      <w:proofErr w:type="spellStart"/>
      <w:r w:rsidRPr="006E1CD5">
        <w:rPr>
          <w:rFonts w:ascii="Times New Roman" w:hAnsi="Times New Roman" w:cs="Times New Roman"/>
          <w:sz w:val="28"/>
          <w:szCs w:val="28"/>
          <w:lang w:val="uk-UA"/>
        </w:rPr>
        <w:t>вебінари</w:t>
      </w:r>
      <w:proofErr w:type="spellEnd"/>
      <w:r w:rsidRPr="006E1CD5">
        <w:rPr>
          <w:rFonts w:ascii="Times New Roman" w:hAnsi="Times New Roman" w:cs="Times New Roman"/>
          <w:sz w:val="28"/>
          <w:szCs w:val="28"/>
          <w:lang w:val="uk-UA"/>
        </w:rPr>
        <w:t xml:space="preserve"> та дистанційні навчання за онлайн – курсами пройшли 2 помічники судді, 1 помічник голови суду та 90 державних службовців на теми: «Судових захист прав на доступ до публічної інформації», «Мова ворожнечі, як уникати у професійному та особистому житті», «Цифрова грамотність державних службовців 1.0 на базі інструментів  </w:t>
      </w:r>
      <w:proofErr w:type="spellStart"/>
      <w:r w:rsidRPr="006E1CD5">
        <w:rPr>
          <w:rFonts w:ascii="Times New Roman" w:hAnsi="Times New Roman" w:cs="Times New Roman"/>
          <w:sz w:val="28"/>
          <w:szCs w:val="28"/>
          <w:lang w:val="uk-UA"/>
        </w:rPr>
        <w:t>Google</w:t>
      </w:r>
      <w:proofErr w:type="spellEnd"/>
      <w:r w:rsidRPr="006E1CD5">
        <w:rPr>
          <w:rFonts w:ascii="Times New Roman" w:hAnsi="Times New Roman" w:cs="Times New Roman"/>
          <w:sz w:val="28"/>
          <w:szCs w:val="28"/>
          <w:lang w:val="uk-UA"/>
        </w:rPr>
        <w:t xml:space="preserve">», «Боротьба з корупцією», «Візуалізація даних», «Антикорупційні програми органів влади», «Корупція та антикорупційні органи», «Публічні закупівлі», «Жінки та чоловіки: </w:t>
      </w:r>
      <w:proofErr w:type="spellStart"/>
      <w:r w:rsidRPr="006E1CD5">
        <w:rPr>
          <w:rFonts w:ascii="Times New Roman" w:hAnsi="Times New Roman" w:cs="Times New Roman"/>
          <w:sz w:val="28"/>
          <w:szCs w:val="28"/>
          <w:lang w:val="uk-UA"/>
        </w:rPr>
        <w:t>гендер</w:t>
      </w:r>
      <w:proofErr w:type="spellEnd"/>
      <w:r w:rsidRPr="006E1CD5">
        <w:rPr>
          <w:rFonts w:ascii="Times New Roman" w:hAnsi="Times New Roman" w:cs="Times New Roman"/>
          <w:sz w:val="28"/>
          <w:szCs w:val="28"/>
          <w:lang w:val="uk-UA"/>
        </w:rPr>
        <w:t xml:space="preserve"> для всіх», «Персональна ефективність», «Вступ до креативного мислення», «Стратегічне мислення», «Інтегральна динаміка. Еволюція мислення, лідерство економіки і політики», «Креативне мислення», «Про НАТО», «Моя історія: досвід, цінність, вплив», «Сталий розвиток: нова філософія мислення», «Визначення результатів оцінювання службової діяльності державних службовців: алгоритм дій», «Визначення завдань і ключових показників», «</w:t>
      </w:r>
      <w:proofErr w:type="spellStart"/>
      <w:r w:rsidRPr="006E1CD5">
        <w:rPr>
          <w:rFonts w:ascii="Times New Roman" w:hAnsi="Times New Roman" w:cs="Times New Roman"/>
          <w:sz w:val="28"/>
          <w:szCs w:val="28"/>
          <w:lang w:val="uk-UA"/>
        </w:rPr>
        <w:t>Лайфхаки</w:t>
      </w:r>
      <w:proofErr w:type="spellEnd"/>
      <w:r w:rsidRPr="006E1CD5">
        <w:rPr>
          <w:rFonts w:ascii="Times New Roman" w:hAnsi="Times New Roman" w:cs="Times New Roman"/>
          <w:sz w:val="28"/>
          <w:szCs w:val="28"/>
          <w:lang w:val="uk-UA"/>
        </w:rPr>
        <w:t xml:space="preserve"> з української мови», «Європейський механізм захисту прав людини», «Бюджетний процес - основи».</w:t>
      </w:r>
    </w:p>
    <w:p w:rsidR="00080115" w:rsidRPr="006E1CD5" w:rsidRDefault="00080115" w:rsidP="00514C17">
      <w:pPr>
        <w:shd w:val="clear" w:color="auto" w:fill="FFFFFF"/>
        <w:tabs>
          <w:tab w:val="left" w:pos="851"/>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У ДП «Інформаційні судові системи» пройшли курс дистанційного навчання 31 державний  службовець, з них: 2 - на  теми «Реєстрація справ та ведення </w:t>
      </w:r>
      <w:proofErr w:type="spellStart"/>
      <w:r w:rsidRPr="006E1CD5">
        <w:rPr>
          <w:rFonts w:ascii="Times New Roman" w:hAnsi="Times New Roman" w:cs="Times New Roman"/>
          <w:sz w:val="28"/>
          <w:szCs w:val="28"/>
          <w:lang w:val="uk-UA"/>
        </w:rPr>
        <w:t>статкарток</w:t>
      </w:r>
      <w:proofErr w:type="spellEnd"/>
      <w:r w:rsidRPr="006E1CD5">
        <w:rPr>
          <w:rFonts w:ascii="Times New Roman" w:hAnsi="Times New Roman" w:cs="Times New Roman"/>
          <w:sz w:val="28"/>
          <w:szCs w:val="28"/>
          <w:lang w:val="uk-UA"/>
        </w:rPr>
        <w:t xml:space="preserve"> (канцелярія)» та «Реєстрація заяв електронного кабінету», 23 - пройшли індивідуальний навчальний практикум по роботі з програмою звукозапису судових засідань «Акорд», 5 - на  тему «Управління персоналом у системі «Кадри WEB»», 1- навчальні семінари по роботі з КП «ДСС» «Реєстрація заяв електронного кабінету та сканування судових справ(матеріалів)» та «Судова статистика та складання періодичних </w:t>
      </w:r>
      <w:proofErr w:type="spellStart"/>
      <w:r w:rsidRPr="006E1CD5">
        <w:rPr>
          <w:rFonts w:ascii="Times New Roman" w:hAnsi="Times New Roman" w:cs="Times New Roman"/>
          <w:sz w:val="28"/>
          <w:szCs w:val="28"/>
          <w:lang w:val="uk-UA"/>
        </w:rPr>
        <w:t>статзвітів</w:t>
      </w:r>
      <w:proofErr w:type="spellEnd"/>
      <w:r w:rsidRPr="006E1CD5">
        <w:rPr>
          <w:rFonts w:ascii="Times New Roman" w:hAnsi="Times New Roman" w:cs="Times New Roman"/>
          <w:sz w:val="28"/>
          <w:szCs w:val="28"/>
          <w:lang w:val="uk-UA"/>
        </w:rPr>
        <w:t>».</w:t>
      </w:r>
    </w:p>
    <w:p w:rsidR="00080115" w:rsidRPr="006E1CD5" w:rsidRDefault="00080115" w:rsidP="00514C17">
      <w:pPr>
        <w:shd w:val="clear" w:color="auto" w:fill="FFFFFF"/>
        <w:tabs>
          <w:tab w:val="left" w:pos="851"/>
        </w:tabs>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 Українській школі урядування 1 державний службовець пройшов підвищення кваліфікації за загальною короткостроковою програмою </w:t>
      </w:r>
      <w:r w:rsidRPr="006E1CD5">
        <w:rPr>
          <w:rFonts w:ascii="Times New Roman" w:hAnsi="Times New Roman" w:cs="Times New Roman"/>
          <w:sz w:val="28"/>
          <w:szCs w:val="28"/>
          <w:lang w:val="uk-UA"/>
        </w:rPr>
        <w:lastRenderedPageBreak/>
        <w:t>«Визначення результатів оцінювання службової діяльності державних службовців у 2020 році: алгоритм дій».</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У Львівському регіональному інституті державного управління Національної академії державного управління при Президентові України 41 державний службовець пройшов навчання за короткостроковими програмами «Управління змінам. Запобігання корупції та забезпечення доброчесності», «Управління змінами в органах публічної влади», «Управління змінами. Особиста ефективність», «Управління змінами. Забезпечення прав та інтересів осіб з інвалідністю», «Управління змінами. Стратегічне управління та планування», «Управління змінами в органах публічної влади. Лідерство».</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В Центрі післядипломної освіти Державного університету «Житомирська політехніка» 36 державних службовців пройшли Підвищення кваліфікації для державних службовців і посадових осіб місцевого самоврядування за спеціальністю «Публічне управління та адміністрування» за напрямами  «Управління змінами», «Інформаційна безпека та електронна держава», «Лідерство та комунікація», «Комунікація та взаємодія».</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 Національному університеті «Полтавська політехніка імені Юрія Кондратюка» 1 заступник начальника відділу пройшла навчання за загальною професійною (сертифікатною) програмою підвищення кваліфікації, які займають посади категорії «Б». </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2 державні службовці на базі Львівської промислової палати пройшли навчальний курс у сфері здійснення публічних </w:t>
      </w:r>
      <w:proofErr w:type="spellStart"/>
      <w:r w:rsidRPr="006E1CD5">
        <w:rPr>
          <w:rFonts w:ascii="Times New Roman" w:hAnsi="Times New Roman" w:cs="Times New Roman"/>
          <w:sz w:val="28"/>
          <w:szCs w:val="28"/>
          <w:lang w:val="uk-UA"/>
        </w:rPr>
        <w:t>закупівель</w:t>
      </w:r>
      <w:proofErr w:type="spellEnd"/>
      <w:r w:rsidRPr="006E1CD5">
        <w:rPr>
          <w:rFonts w:ascii="Times New Roman" w:hAnsi="Times New Roman" w:cs="Times New Roman"/>
          <w:sz w:val="28"/>
          <w:szCs w:val="28"/>
          <w:lang w:val="uk-UA"/>
        </w:rPr>
        <w:t xml:space="preserve">. </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У Державному закладі післядипломної освіти Академія фінансового моніторингу пройшли навчання 2 провідних спеціалісти з курсу: «Боротьба з легалізацією (відмивання) доходів одержаних злочинним шляхом, фінансуванням тероризму та фінансуванням розповсюдження зброї масового знищення»;</w:t>
      </w:r>
    </w:p>
    <w:p w:rsidR="00080115" w:rsidRPr="006E1CD5" w:rsidRDefault="0008011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1 державний службовець пройшов навчання у «Західноукраїнському  навчальному центрі з охорони праці» та  здобув  потрібні  знання Законів  України «Про охорону праці», «Про загальнообов’язкове державне соціальне страхування», «Кодексу  законів про працю України», «Правил пожежної безпеки  України». </w:t>
      </w:r>
    </w:p>
    <w:p w:rsidR="00080115" w:rsidRPr="006E1CD5" w:rsidRDefault="00080115" w:rsidP="00514C17">
      <w:pPr>
        <w:shd w:val="clear" w:color="auto" w:fill="FFFFFF"/>
        <w:tabs>
          <w:tab w:val="left" w:pos="851"/>
        </w:tabs>
        <w:spacing w:before="240" w:after="0" w:line="240" w:lineRule="auto"/>
        <w:ind w:firstLine="567"/>
        <w:jc w:val="both"/>
        <w:rPr>
          <w:rFonts w:ascii="Times New Roman" w:hAnsi="Times New Roman" w:cs="Times New Roman"/>
          <w:bCs/>
          <w:sz w:val="28"/>
          <w:szCs w:val="28"/>
          <w:lang w:val="uk-UA"/>
        </w:rPr>
      </w:pPr>
      <w:r w:rsidRPr="006E1CD5">
        <w:rPr>
          <w:rFonts w:ascii="Times New Roman" w:hAnsi="Times New Roman" w:cs="Times New Roman"/>
          <w:sz w:val="28"/>
          <w:szCs w:val="28"/>
          <w:lang w:val="uk-UA"/>
        </w:rPr>
        <w:t xml:space="preserve">Керівник апарату суду прийняв участь </w:t>
      </w:r>
      <w:r w:rsidRPr="006E1CD5">
        <w:rPr>
          <w:rFonts w:ascii="Times New Roman" w:hAnsi="Times New Roman" w:cs="Times New Roman"/>
          <w:bCs/>
          <w:sz w:val="28"/>
          <w:szCs w:val="28"/>
          <w:lang w:val="uk-UA"/>
        </w:rPr>
        <w:t>у тренінгу «Публічний виступ та інтерв’ю на телебаченні», який проводився в межах проекту «Відкритість судів для ЗМІ та  громадськості  як  запорука  ве</w:t>
      </w:r>
      <w:r w:rsidR="00D84685" w:rsidRPr="006E1CD5">
        <w:rPr>
          <w:rFonts w:ascii="Times New Roman" w:hAnsi="Times New Roman" w:cs="Times New Roman"/>
          <w:bCs/>
          <w:sz w:val="28"/>
          <w:szCs w:val="28"/>
          <w:lang w:val="uk-UA"/>
        </w:rPr>
        <w:t xml:space="preserve">рховенства  права»  ГО  «Вектор </w:t>
      </w:r>
      <w:r w:rsidRPr="006E1CD5">
        <w:rPr>
          <w:rFonts w:ascii="Times New Roman" w:hAnsi="Times New Roman" w:cs="Times New Roman"/>
          <w:bCs/>
          <w:sz w:val="28"/>
          <w:szCs w:val="28"/>
          <w:lang w:val="uk-UA"/>
        </w:rPr>
        <w:t>права людини» за підтримки програми MATRA (</w:t>
      </w:r>
      <w:proofErr w:type="spellStart"/>
      <w:r w:rsidRPr="006E1CD5">
        <w:rPr>
          <w:rFonts w:ascii="Times New Roman" w:hAnsi="Times New Roman" w:cs="Times New Roman"/>
          <w:bCs/>
          <w:sz w:val="28"/>
          <w:szCs w:val="28"/>
          <w:lang w:val="uk-UA"/>
        </w:rPr>
        <w:t>Embassyofthe</w:t>
      </w:r>
      <w:proofErr w:type="spellEnd"/>
      <w:r w:rsidRPr="006E1CD5">
        <w:rPr>
          <w:rFonts w:ascii="Times New Roman" w:hAnsi="Times New Roman" w:cs="Times New Roman"/>
          <w:bCs/>
          <w:sz w:val="28"/>
          <w:szCs w:val="28"/>
          <w:lang w:val="uk-UA"/>
        </w:rPr>
        <w:t xml:space="preserve"> </w:t>
      </w:r>
      <w:proofErr w:type="spellStart"/>
      <w:r w:rsidRPr="006E1CD5">
        <w:rPr>
          <w:rFonts w:ascii="Times New Roman" w:hAnsi="Times New Roman" w:cs="Times New Roman"/>
          <w:bCs/>
          <w:sz w:val="28"/>
          <w:szCs w:val="28"/>
          <w:lang w:val="uk-UA"/>
        </w:rPr>
        <w:t>Netherlan</w:t>
      </w:r>
      <w:r w:rsidR="00D84685" w:rsidRPr="006E1CD5">
        <w:rPr>
          <w:rFonts w:ascii="Times New Roman" w:hAnsi="Times New Roman" w:cs="Times New Roman"/>
          <w:bCs/>
          <w:sz w:val="28"/>
          <w:szCs w:val="28"/>
          <w:lang w:val="uk-UA"/>
        </w:rPr>
        <w:t>dsin</w:t>
      </w:r>
      <w:proofErr w:type="spellEnd"/>
      <w:r w:rsidR="00D84685" w:rsidRPr="006E1CD5">
        <w:rPr>
          <w:rFonts w:ascii="Times New Roman" w:hAnsi="Times New Roman" w:cs="Times New Roman"/>
          <w:bCs/>
          <w:sz w:val="28"/>
          <w:szCs w:val="28"/>
          <w:lang w:val="uk-UA"/>
        </w:rPr>
        <w:t xml:space="preserve"> </w:t>
      </w:r>
      <w:proofErr w:type="spellStart"/>
      <w:r w:rsidR="00D84685" w:rsidRPr="006E1CD5">
        <w:rPr>
          <w:rFonts w:ascii="Times New Roman" w:hAnsi="Times New Roman" w:cs="Times New Roman"/>
          <w:bCs/>
          <w:sz w:val="28"/>
          <w:szCs w:val="28"/>
          <w:lang w:val="uk-UA"/>
        </w:rPr>
        <w:t>Ukraine</w:t>
      </w:r>
      <w:proofErr w:type="spellEnd"/>
      <w:r w:rsidR="00D84685" w:rsidRPr="006E1CD5">
        <w:rPr>
          <w:rFonts w:ascii="Times New Roman" w:hAnsi="Times New Roman" w:cs="Times New Roman"/>
          <w:bCs/>
          <w:sz w:val="28"/>
          <w:szCs w:val="28"/>
          <w:lang w:val="uk-UA"/>
        </w:rPr>
        <w:t>)  в місті Вінниця.</w:t>
      </w:r>
    </w:p>
    <w:p w:rsidR="00363F52" w:rsidRDefault="00363F52" w:rsidP="00514C17">
      <w:pPr>
        <w:spacing w:before="240" w:after="0" w:line="240" w:lineRule="auto"/>
        <w:ind w:firstLine="567"/>
        <w:jc w:val="both"/>
        <w:rPr>
          <w:rFonts w:ascii="Times New Roman" w:hAnsi="Times New Roman" w:cs="Times New Roman"/>
          <w:b/>
          <w:sz w:val="28"/>
          <w:szCs w:val="28"/>
          <w:lang w:val="uk-UA"/>
        </w:rPr>
      </w:pPr>
    </w:p>
    <w:p w:rsidR="00116DB0" w:rsidRPr="006E1CD5" w:rsidRDefault="00116DB0" w:rsidP="00514C17">
      <w:pPr>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7. Інформаційне забезпечення суду. Бібліотека суду.</w:t>
      </w:r>
    </w:p>
    <w:p w:rsidR="00236FC0" w:rsidRPr="006E1CD5" w:rsidRDefault="00236FC0"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 xml:space="preserve">Інформаційне забезпечення діяльності суду та реалізація його інформаційної політики у 2020 році здійснювались з урахуванням розвитку інформаційних технологій, подальшого його утвердження як відкритої, </w:t>
      </w:r>
      <w:proofErr w:type="spellStart"/>
      <w:r w:rsidRPr="006E1CD5">
        <w:rPr>
          <w:rFonts w:ascii="Times New Roman" w:hAnsi="Times New Roman" w:cs="Times New Roman"/>
          <w:sz w:val="28"/>
          <w:szCs w:val="28"/>
          <w:lang w:val="uk-UA"/>
        </w:rPr>
        <w:t>медійно</w:t>
      </w:r>
      <w:proofErr w:type="spellEnd"/>
      <w:r w:rsidRPr="006E1CD5">
        <w:rPr>
          <w:rFonts w:ascii="Times New Roman" w:hAnsi="Times New Roman" w:cs="Times New Roman"/>
          <w:sz w:val="28"/>
          <w:szCs w:val="28"/>
          <w:lang w:val="uk-UA"/>
        </w:rPr>
        <w:t xml:space="preserve"> активної інституції. Так, у 2020 році на офіційному сайті суду було опубліковано значну кількість публікацій про діяльність суду. Динаміка інформаційного забезпечення стабільно висока. Постійним є вдосконалення форм подачі інформації, модернізація рубрик веб-сторінки суду, що дозволяє робити її дедалі більш привабливою та зручною для користувачів. У лютому-березні 2020 року суд пройшов перевірку на застосування інноваційних підходів у своїй діяльності. Друге щорічне незалежне опитування «</w:t>
      </w:r>
      <w:proofErr w:type="spellStart"/>
      <w:r w:rsidRPr="006E1CD5">
        <w:rPr>
          <w:rFonts w:ascii="Times New Roman" w:hAnsi="Times New Roman" w:cs="Times New Roman"/>
          <w:sz w:val="28"/>
          <w:szCs w:val="28"/>
          <w:lang w:val="uk-UA"/>
        </w:rPr>
        <w:t>Сервісноорієнтований</w:t>
      </w:r>
      <w:proofErr w:type="spellEnd"/>
      <w:r w:rsidRPr="006E1CD5">
        <w:rPr>
          <w:rFonts w:ascii="Times New Roman" w:hAnsi="Times New Roman" w:cs="Times New Roman"/>
          <w:sz w:val="28"/>
          <w:szCs w:val="28"/>
          <w:lang w:val="uk-UA"/>
        </w:rPr>
        <w:t xml:space="preserve"> суд: 5 кроків назустріч людям», проведене ГО «Центр політико-правових реформ», показало, що Восьмий ААС належить до найбільш </w:t>
      </w:r>
      <w:proofErr w:type="spellStart"/>
      <w:r w:rsidRPr="006E1CD5">
        <w:rPr>
          <w:rFonts w:ascii="Times New Roman" w:hAnsi="Times New Roman" w:cs="Times New Roman"/>
          <w:sz w:val="28"/>
          <w:szCs w:val="28"/>
          <w:lang w:val="uk-UA"/>
        </w:rPr>
        <w:t>сервісноорієнтованих</w:t>
      </w:r>
      <w:proofErr w:type="spellEnd"/>
      <w:r w:rsidRPr="006E1CD5">
        <w:rPr>
          <w:rFonts w:ascii="Times New Roman" w:hAnsi="Times New Roman" w:cs="Times New Roman"/>
          <w:sz w:val="28"/>
          <w:szCs w:val="28"/>
          <w:lang w:val="uk-UA"/>
        </w:rPr>
        <w:t xml:space="preserve"> судів в Україні. Така оцінка діяльності суду є професійною, здійснена спеціально підготовленими для цього експертами. У межах моніторингу перевірялася діяльність суду за такими напрямками: підвищення комфорту відвідувачів у суді; підвищення комфортності користування судовими послугами; активність суду в медіа; проведення просвітницької роботи; фізична доступність суду.</w:t>
      </w:r>
    </w:p>
    <w:p w:rsidR="00236FC0" w:rsidRPr="006E1CD5" w:rsidRDefault="00236FC0"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 Офіційна сторінка суду в соціальній мережі </w:t>
      </w:r>
      <w:proofErr w:type="spellStart"/>
      <w:r w:rsidRPr="006E1CD5">
        <w:rPr>
          <w:rFonts w:ascii="Times New Roman" w:hAnsi="Times New Roman" w:cs="Times New Roman"/>
          <w:sz w:val="28"/>
          <w:szCs w:val="28"/>
          <w:lang w:val="uk-UA"/>
        </w:rPr>
        <w:t>Facebook</w:t>
      </w:r>
      <w:proofErr w:type="spellEnd"/>
      <w:r w:rsidRPr="006E1CD5">
        <w:rPr>
          <w:rFonts w:ascii="Times New Roman" w:hAnsi="Times New Roman" w:cs="Times New Roman"/>
          <w:sz w:val="28"/>
          <w:szCs w:val="28"/>
          <w:lang w:val="uk-UA"/>
        </w:rPr>
        <w:t xml:space="preserve"> продовжує розвиватись як альтернативне джерело інформування, яке дозволяє відслідковувати теми та події, що викликають найбільший резонанс та є суспільно значимі. Висвітлення та роз’яснення змісту судових рішень дозволяє </w:t>
      </w:r>
      <w:proofErr w:type="spellStart"/>
      <w:r w:rsidRPr="006E1CD5">
        <w:rPr>
          <w:rFonts w:ascii="Times New Roman" w:hAnsi="Times New Roman" w:cs="Times New Roman"/>
          <w:sz w:val="28"/>
          <w:szCs w:val="28"/>
          <w:lang w:val="uk-UA"/>
        </w:rPr>
        <w:t>оперативно</w:t>
      </w:r>
      <w:proofErr w:type="spellEnd"/>
      <w:r w:rsidRPr="006E1CD5">
        <w:rPr>
          <w:rFonts w:ascii="Times New Roman" w:hAnsi="Times New Roman" w:cs="Times New Roman"/>
          <w:sz w:val="28"/>
          <w:szCs w:val="28"/>
          <w:lang w:val="uk-UA"/>
        </w:rPr>
        <w:t xml:space="preserve"> донести позицію суду, зменшуючи можливість викривлення інформації у медіа. За рік на сторінці здійснено більше 200 дописів. </w:t>
      </w:r>
      <w:proofErr w:type="spellStart"/>
      <w:r w:rsidRPr="006E1CD5">
        <w:rPr>
          <w:rFonts w:ascii="Times New Roman" w:hAnsi="Times New Roman" w:cs="Times New Roman"/>
          <w:sz w:val="28"/>
          <w:szCs w:val="28"/>
          <w:lang w:val="uk-UA"/>
        </w:rPr>
        <w:t>Facebook</w:t>
      </w:r>
      <w:proofErr w:type="spellEnd"/>
      <w:r w:rsidRPr="006E1CD5">
        <w:rPr>
          <w:rFonts w:ascii="Times New Roman" w:hAnsi="Times New Roman" w:cs="Times New Roman"/>
          <w:sz w:val="28"/>
          <w:szCs w:val="28"/>
          <w:lang w:val="uk-UA"/>
        </w:rPr>
        <w:t xml:space="preserve">-сторінка виконує функцію майданчика для активної комунікації та отримання зворотного зв’язку від аудиторії. Читацька аудиторія сторінки розширилась, понад 900 користувачів соціальної мережі відстежують її постійно. </w:t>
      </w:r>
    </w:p>
    <w:p w:rsidR="00236FC0" w:rsidRPr="006E1CD5" w:rsidRDefault="00236FC0"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Суддям та працівникам апарату суду надано доступ до глобальної мережі </w:t>
      </w:r>
      <w:proofErr w:type="spellStart"/>
      <w:r w:rsidRPr="006E1CD5">
        <w:rPr>
          <w:rFonts w:ascii="Times New Roman" w:hAnsi="Times New Roman" w:cs="Times New Roman"/>
          <w:sz w:val="28"/>
          <w:szCs w:val="28"/>
          <w:lang w:val="uk-UA"/>
        </w:rPr>
        <w:t>Internet</w:t>
      </w:r>
      <w:proofErr w:type="spellEnd"/>
      <w:r w:rsidRPr="006E1CD5">
        <w:rPr>
          <w:rFonts w:ascii="Times New Roman" w:hAnsi="Times New Roman" w:cs="Times New Roman"/>
          <w:sz w:val="28"/>
          <w:szCs w:val="28"/>
          <w:lang w:val="uk-UA"/>
        </w:rPr>
        <w:t xml:space="preserve">, </w:t>
      </w:r>
      <w:r w:rsidRPr="006E1CD5">
        <w:rPr>
          <w:rFonts w:ascii="Times New Roman" w:hAnsi="Times New Roman" w:cs="Times New Roman"/>
          <w:sz w:val="28"/>
          <w:szCs w:val="28"/>
          <w:shd w:val="clear" w:color="auto" w:fill="FFFFFF"/>
          <w:lang w:val="uk-UA"/>
        </w:rPr>
        <w:t>що забезпечує доступ до електронних юридичних баз даних, інформаційних ресурсів</w:t>
      </w:r>
      <w:r w:rsidRPr="006E1CD5">
        <w:rPr>
          <w:rFonts w:ascii="Times New Roman" w:hAnsi="Times New Roman" w:cs="Times New Roman"/>
          <w:sz w:val="28"/>
          <w:szCs w:val="28"/>
          <w:lang w:val="uk-UA"/>
        </w:rPr>
        <w:t>, що дає змогу знаходити та використовувати найсвіжішу інформацію, застосовувати в своїй роботі судову практику з ЄДРСР.</w:t>
      </w:r>
    </w:p>
    <w:p w:rsidR="00236FC0" w:rsidRPr="006E1CD5" w:rsidRDefault="00236FC0"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З метою отримання інформації щодо чинного законодавства, змін та доповнень до нього працівники суду мають можливість користуватися інформаційно-правовою системою «ЛІГА–Закон».</w:t>
      </w:r>
    </w:p>
    <w:p w:rsidR="00236FC0" w:rsidRPr="006E1CD5" w:rsidRDefault="00236FC0" w:rsidP="00514C17">
      <w:pPr>
        <w:spacing w:before="240" w:after="0" w:line="240" w:lineRule="auto"/>
        <w:ind w:firstLine="567"/>
        <w:rPr>
          <w:rFonts w:ascii="Times New Roman" w:hAnsi="Times New Roman" w:cs="Times New Roman"/>
          <w:sz w:val="28"/>
          <w:szCs w:val="28"/>
          <w:highlight w:val="red"/>
          <w:shd w:val="clear" w:color="auto" w:fill="FFFFFF"/>
          <w:lang w:val="uk-UA"/>
        </w:rPr>
      </w:pPr>
      <w:r w:rsidRPr="006E1CD5">
        <w:rPr>
          <w:rFonts w:ascii="Times New Roman" w:hAnsi="Times New Roman" w:cs="Times New Roman"/>
          <w:sz w:val="28"/>
          <w:szCs w:val="28"/>
          <w:shd w:val="clear" w:color="auto" w:fill="FFFFFF"/>
          <w:lang w:val="uk-UA"/>
        </w:rPr>
        <w:t>Інформаційне забезпечення суду сприяє дотриманню головних принципів правосуддя, а саме гласності та відкритості.</w:t>
      </w:r>
    </w:p>
    <w:p w:rsidR="00236FC0" w:rsidRPr="006E1CD5" w:rsidRDefault="00236FC0" w:rsidP="00514C17">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Відкритий розгляд справ дає можливість особам безпосередньо ознайомитися з роботою суду, а це підвищує його відповідальність за законне і правильне вирішення справ, сприяє зміцненню авторитету суду і дозволяє всім переконатися в дотриманні встановлених процесуальним законом правових процедур розгляду справи.</w:t>
      </w:r>
    </w:p>
    <w:p w:rsidR="00236FC0" w:rsidRPr="006E1CD5" w:rsidRDefault="00236FC0" w:rsidP="00514C17">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Усі судові рішення, судові засідання та інформація щодо справ, які розглядаються судом, є відкритими. Кожен має право на отримання в суді усної </w:t>
      </w:r>
      <w:r w:rsidRPr="006E1CD5">
        <w:rPr>
          <w:rFonts w:ascii="Times New Roman" w:hAnsi="Times New Roman" w:cs="Times New Roman"/>
          <w:sz w:val="28"/>
          <w:szCs w:val="28"/>
          <w:lang w:val="uk-UA"/>
        </w:rPr>
        <w:lastRenderedPageBreak/>
        <w:t>або письмової інформації про результати розгляду його судової справи, на вільний доступ до судового рішення.</w:t>
      </w:r>
    </w:p>
    <w:p w:rsidR="00236FC0" w:rsidRPr="006E1CD5" w:rsidRDefault="00236FC0" w:rsidP="00514C17">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Без отримання окремого дозволу суду, особи, присутні в залі судового засідання, представники ЗМІ проводять в залі судового засідання фотозйомку, відео- та </w:t>
      </w:r>
      <w:proofErr w:type="spellStart"/>
      <w:r w:rsidRPr="006E1CD5">
        <w:rPr>
          <w:rFonts w:ascii="Times New Roman" w:hAnsi="Times New Roman" w:cs="Times New Roman"/>
          <w:sz w:val="28"/>
          <w:szCs w:val="28"/>
          <w:lang w:val="uk-UA"/>
        </w:rPr>
        <w:t>аудіозапис</w:t>
      </w:r>
      <w:proofErr w:type="spellEnd"/>
      <w:r w:rsidRPr="006E1CD5">
        <w:rPr>
          <w:rFonts w:ascii="Times New Roman" w:hAnsi="Times New Roman" w:cs="Times New Roman"/>
          <w:sz w:val="28"/>
          <w:szCs w:val="28"/>
          <w:lang w:val="uk-UA"/>
        </w:rPr>
        <w:t xml:space="preserve"> з використанням портативних відео- та </w:t>
      </w:r>
      <w:proofErr w:type="spellStart"/>
      <w:r w:rsidRPr="006E1CD5">
        <w:rPr>
          <w:rFonts w:ascii="Times New Roman" w:hAnsi="Times New Roman" w:cs="Times New Roman"/>
          <w:sz w:val="28"/>
          <w:szCs w:val="28"/>
          <w:lang w:val="uk-UA"/>
        </w:rPr>
        <w:t>аудіотехнічних</w:t>
      </w:r>
      <w:proofErr w:type="spellEnd"/>
      <w:r w:rsidRPr="006E1CD5">
        <w:rPr>
          <w:rFonts w:ascii="Times New Roman" w:hAnsi="Times New Roman" w:cs="Times New Roman"/>
          <w:sz w:val="28"/>
          <w:szCs w:val="28"/>
          <w:lang w:val="uk-UA"/>
        </w:rPr>
        <w:t xml:space="preserve"> засобів.</w:t>
      </w:r>
    </w:p>
    <w:p w:rsidR="00236FC0" w:rsidRPr="006E1CD5" w:rsidRDefault="00236FC0" w:rsidP="00514C17">
      <w:pPr>
        <w:pStyle w:val="a3"/>
        <w:spacing w:before="240" w:after="0" w:line="240" w:lineRule="auto"/>
        <w:ind w:left="0" w:firstLine="567"/>
        <w:contextualSpacing w:val="0"/>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В суді облаштовано чотири зали судових засідань системою </w:t>
      </w:r>
      <w:proofErr w:type="spellStart"/>
      <w:r w:rsidRPr="006E1CD5">
        <w:rPr>
          <w:rFonts w:ascii="Times New Roman" w:hAnsi="Times New Roman" w:cs="Times New Roman"/>
          <w:sz w:val="28"/>
          <w:szCs w:val="28"/>
          <w:lang w:val="uk-UA"/>
        </w:rPr>
        <w:t>відеоконференцзв’язку</w:t>
      </w:r>
      <w:proofErr w:type="spellEnd"/>
      <w:r w:rsidRPr="006E1CD5">
        <w:rPr>
          <w:rFonts w:ascii="Times New Roman" w:hAnsi="Times New Roman" w:cs="Times New Roman"/>
          <w:sz w:val="28"/>
          <w:szCs w:val="28"/>
          <w:lang w:val="uk-UA"/>
        </w:rPr>
        <w:t xml:space="preserve">. Протягом 2020 року учасники судового процесу взяли участь у </w:t>
      </w:r>
      <w:r w:rsidRPr="00363F52">
        <w:rPr>
          <w:rFonts w:ascii="Times New Roman" w:hAnsi="Times New Roman" w:cs="Times New Roman"/>
          <w:b/>
          <w:sz w:val="28"/>
          <w:szCs w:val="28"/>
          <w:lang w:val="uk-UA"/>
        </w:rPr>
        <w:t>340</w:t>
      </w:r>
      <w:r w:rsidRPr="006E1CD5">
        <w:rPr>
          <w:rFonts w:ascii="Times New Roman" w:hAnsi="Times New Roman" w:cs="Times New Roman"/>
          <w:sz w:val="28"/>
          <w:szCs w:val="28"/>
          <w:lang w:val="uk-UA"/>
        </w:rPr>
        <w:t xml:space="preserve"> судових засіданнях проведених в режимі </w:t>
      </w:r>
      <w:proofErr w:type="spellStart"/>
      <w:r w:rsidRPr="006E1CD5">
        <w:rPr>
          <w:rFonts w:ascii="Times New Roman" w:hAnsi="Times New Roman" w:cs="Times New Roman"/>
          <w:sz w:val="28"/>
          <w:szCs w:val="28"/>
          <w:lang w:val="uk-UA"/>
        </w:rPr>
        <w:t>відеоконференції</w:t>
      </w:r>
      <w:proofErr w:type="spellEnd"/>
      <w:r w:rsidRPr="006E1CD5">
        <w:rPr>
          <w:rFonts w:ascii="Times New Roman" w:hAnsi="Times New Roman" w:cs="Times New Roman"/>
          <w:sz w:val="28"/>
          <w:szCs w:val="28"/>
          <w:lang w:val="uk-UA"/>
        </w:rPr>
        <w:t xml:space="preserve">. </w:t>
      </w:r>
    </w:p>
    <w:p w:rsidR="00236FC0" w:rsidRPr="006E1CD5" w:rsidRDefault="00236FC0" w:rsidP="00514C17">
      <w:pPr>
        <w:pStyle w:val="a3"/>
        <w:spacing w:before="240" w:after="0" w:line="240" w:lineRule="auto"/>
        <w:ind w:left="0" w:firstLine="567"/>
        <w:contextualSpacing w:val="0"/>
        <w:jc w:val="both"/>
        <w:rPr>
          <w:rFonts w:ascii="Times New Roman" w:hAnsi="Times New Roman" w:cs="Times New Roman"/>
          <w:sz w:val="28"/>
          <w:szCs w:val="28"/>
          <w:shd w:val="clear" w:color="auto" w:fill="FFFFFF"/>
          <w:lang w:val="uk-UA"/>
        </w:rPr>
      </w:pPr>
      <w:r w:rsidRPr="006E1CD5">
        <w:rPr>
          <w:rFonts w:ascii="Times New Roman" w:hAnsi="Times New Roman" w:cs="Times New Roman"/>
          <w:sz w:val="28"/>
          <w:szCs w:val="28"/>
          <w:shd w:val="clear" w:color="auto" w:fill="FFFFFF"/>
          <w:lang w:val="uk-UA"/>
        </w:rPr>
        <w:t xml:space="preserve">Усе вищезазначене робить діяльність суду відкритою та максимально зрозумілою для громади, </w:t>
      </w:r>
      <w:r w:rsidR="00363F52">
        <w:rPr>
          <w:rFonts w:ascii="Times New Roman" w:hAnsi="Times New Roman" w:cs="Times New Roman"/>
          <w:sz w:val="28"/>
          <w:szCs w:val="28"/>
          <w:shd w:val="clear" w:color="auto" w:fill="FFFFFF"/>
          <w:lang w:val="uk-UA"/>
        </w:rPr>
        <w:t>суд</w:t>
      </w:r>
      <w:r w:rsidRPr="006E1CD5">
        <w:rPr>
          <w:rFonts w:ascii="Times New Roman" w:hAnsi="Times New Roman" w:cs="Times New Roman"/>
          <w:sz w:val="28"/>
          <w:szCs w:val="28"/>
          <w:shd w:val="clear" w:color="auto" w:fill="FFFFFF"/>
          <w:lang w:val="uk-UA"/>
        </w:rPr>
        <w:t xml:space="preserve"> пос</w:t>
      </w:r>
      <w:r w:rsidR="004A22FD" w:rsidRPr="006E1CD5">
        <w:rPr>
          <w:rFonts w:ascii="Times New Roman" w:hAnsi="Times New Roman" w:cs="Times New Roman"/>
          <w:sz w:val="28"/>
          <w:szCs w:val="28"/>
          <w:shd w:val="clear" w:color="auto" w:fill="FFFFFF"/>
          <w:lang w:val="uk-UA"/>
        </w:rPr>
        <w:t xml:space="preserve">тійно працює над продовженням </w:t>
      </w:r>
      <w:r w:rsidRPr="006E1CD5">
        <w:rPr>
          <w:rFonts w:ascii="Times New Roman" w:hAnsi="Times New Roman" w:cs="Times New Roman"/>
          <w:bCs/>
          <w:sz w:val="28"/>
          <w:szCs w:val="28"/>
          <w:bdr w:val="none" w:sz="0" w:space="0" w:color="auto" w:frame="1"/>
          <w:shd w:val="clear" w:color="auto" w:fill="FFFFFF"/>
          <w:lang w:val="uk-UA"/>
        </w:rPr>
        <w:t xml:space="preserve">висвітлення </w:t>
      </w:r>
      <w:r w:rsidR="00363F52">
        <w:rPr>
          <w:rFonts w:ascii="Times New Roman" w:hAnsi="Times New Roman" w:cs="Times New Roman"/>
          <w:bCs/>
          <w:sz w:val="28"/>
          <w:szCs w:val="28"/>
          <w:bdr w:val="none" w:sz="0" w:space="0" w:color="auto" w:frame="1"/>
          <w:shd w:val="clear" w:color="auto" w:fill="FFFFFF"/>
          <w:lang w:val="uk-UA"/>
        </w:rPr>
        <w:t>своєї</w:t>
      </w:r>
      <w:r w:rsidRPr="006E1CD5">
        <w:rPr>
          <w:rFonts w:ascii="Times New Roman" w:hAnsi="Times New Roman" w:cs="Times New Roman"/>
          <w:bCs/>
          <w:sz w:val="28"/>
          <w:szCs w:val="28"/>
          <w:bdr w:val="none" w:sz="0" w:space="0" w:color="auto" w:frame="1"/>
          <w:shd w:val="clear" w:color="auto" w:fill="FFFFFF"/>
          <w:lang w:val="uk-UA"/>
        </w:rPr>
        <w:t xml:space="preserve"> роботи</w:t>
      </w:r>
      <w:r w:rsidRPr="006E1CD5">
        <w:rPr>
          <w:rFonts w:ascii="Times New Roman" w:hAnsi="Times New Roman" w:cs="Times New Roman"/>
          <w:sz w:val="28"/>
          <w:szCs w:val="28"/>
          <w:shd w:val="clear" w:color="auto" w:fill="FFFFFF"/>
          <w:lang w:val="uk-UA"/>
        </w:rPr>
        <w:t xml:space="preserve">. В інтернет-просторі оновлюється інформаційний вісник про діяльність суду та основні заходи, що відбулись,  висвітлюються найбільш резонансні, соціально значимі справи, </w:t>
      </w:r>
      <w:proofErr w:type="spellStart"/>
      <w:r w:rsidRPr="006E1CD5">
        <w:rPr>
          <w:rFonts w:ascii="Times New Roman" w:hAnsi="Times New Roman" w:cs="Times New Roman"/>
          <w:sz w:val="28"/>
          <w:szCs w:val="28"/>
          <w:shd w:val="clear" w:color="auto" w:fill="FFFFFF"/>
          <w:lang w:val="uk-UA"/>
        </w:rPr>
        <w:t>оперативно</w:t>
      </w:r>
      <w:proofErr w:type="spellEnd"/>
      <w:r w:rsidRPr="006E1CD5">
        <w:rPr>
          <w:rFonts w:ascii="Times New Roman" w:hAnsi="Times New Roman" w:cs="Times New Roman"/>
          <w:sz w:val="28"/>
          <w:szCs w:val="28"/>
          <w:shd w:val="clear" w:color="auto" w:fill="FFFFFF"/>
          <w:lang w:val="uk-UA"/>
        </w:rPr>
        <w:t xml:space="preserve"> надаються відповіді на питання, що піднімають журналісти та громадськість.</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В залі очікування на інформаційних стендах розміщено всю необхідну інформацію, що стосується участі громадян у судовому процесі, зразки процесуальних документів, правила перебування у судовому засіданні, графік прийому громадян головою суду та його заступниками, керівником апарату суду.</w:t>
      </w:r>
    </w:p>
    <w:p w:rsidR="004A22FD" w:rsidRPr="006E1CD5" w:rsidRDefault="004A22FD" w:rsidP="00514C17">
      <w:pPr>
        <w:spacing w:before="240" w:after="0" w:line="240" w:lineRule="auto"/>
        <w:ind w:firstLine="567"/>
        <w:jc w:val="both"/>
        <w:rPr>
          <w:rFonts w:ascii="Times New Roman" w:eastAsia="Times New Roman" w:hAnsi="Times New Roman" w:cs="Times New Roman"/>
          <w:sz w:val="28"/>
          <w:szCs w:val="28"/>
          <w:lang w:val="uk-UA"/>
        </w:rPr>
      </w:pPr>
      <w:r w:rsidRPr="006E1CD5">
        <w:rPr>
          <w:rFonts w:ascii="Times New Roman" w:eastAsia="Times New Roman" w:hAnsi="Times New Roman" w:cs="Times New Roman"/>
          <w:sz w:val="28"/>
          <w:szCs w:val="28"/>
          <w:lang w:val="uk-UA"/>
        </w:rPr>
        <w:t>Працівниками апарату суду надається необхідна інформація відвідувачам як усно, так і в телефонному режимі, що зменшує кількість письмових звернень та відвідувачів на прийомі у керівництва суду.</w:t>
      </w:r>
    </w:p>
    <w:p w:rsidR="00236FC0" w:rsidRPr="006E1CD5" w:rsidRDefault="00236FC0"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Упродовж звітного періоду задля єдності застосування в роботі судової практики окремих категорій спорів та інших питань, що виникають в процесі здійснення судочинства, шляхом розміщення в окремій загальнодоступній папці ознайомлено суддів та працівників апарату суду і направлено до судів першої інстанції округу інформаційні листи. </w:t>
      </w:r>
    </w:p>
    <w:p w:rsidR="00236FC0" w:rsidRPr="006E1CD5" w:rsidRDefault="00236FC0"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На виконання вимог ст.152 Закону України «Про судоустрій і статус суддів» у Восьмо</w:t>
      </w:r>
      <w:r w:rsidR="00363F52">
        <w:rPr>
          <w:rFonts w:ascii="Times New Roman" w:hAnsi="Times New Roman" w:cs="Times New Roman"/>
          <w:sz w:val="28"/>
          <w:szCs w:val="28"/>
          <w:lang w:val="uk-UA"/>
        </w:rPr>
        <w:t>му</w:t>
      </w:r>
      <w:r w:rsidRPr="006E1CD5">
        <w:rPr>
          <w:rFonts w:ascii="Times New Roman" w:hAnsi="Times New Roman" w:cs="Times New Roman"/>
          <w:sz w:val="28"/>
          <w:szCs w:val="28"/>
          <w:lang w:val="uk-UA"/>
        </w:rPr>
        <w:t xml:space="preserve"> ААС утворено бібліотеку. Окреме приміщення </w:t>
      </w:r>
      <w:r w:rsidR="00363F52">
        <w:rPr>
          <w:rFonts w:ascii="Times New Roman" w:hAnsi="Times New Roman" w:cs="Times New Roman"/>
          <w:sz w:val="28"/>
          <w:szCs w:val="28"/>
          <w:lang w:val="uk-UA"/>
        </w:rPr>
        <w:t xml:space="preserve">бібліотеки </w:t>
      </w:r>
      <w:r w:rsidRPr="006E1CD5">
        <w:rPr>
          <w:rFonts w:ascii="Times New Roman" w:hAnsi="Times New Roman" w:cs="Times New Roman"/>
          <w:sz w:val="28"/>
          <w:szCs w:val="28"/>
          <w:lang w:val="uk-UA"/>
        </w:rPr>
        <w:t>буде облаштовано у ході ремонтно-реставраційних робіт</w:t>
      </w:r>
      <w:r w:rsidR="00363F52">
        <w:rPr>
          <w:rFonts w:ascii="Times New Roman" w:hAnsi="Times New Roman" w:cs="Times New Roman"/>
          <w:sz w:val="28"/>
          <w:szCs w:val="28"/>
          <w:lang w:val="uk-UA"/>
        </w:rPr>
        <w:t>, що проводяться з 2018 року</w:t>
      </w:r>
      <w:r w:rsidRPr="006E1CD5">
        <w:rPr>
          <w:rFonts w:ascii="Times New Roman" w:hAnsi="Times New Roman" w:cs="Times New Roman"/>
          <w:sz w:val="28"/>
          <w:szCs w:val="28"/>
          <w:lang w:val="uk-UA"/>
        </w:rPr>
        <w:t>.</w:t>
      </w:r>
    </w:p>
    <w:p w:rsidR="00236FC0" w:rsidRPr="006E1CD5" w:rsidRDefault="00236FC0"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Юридична література зберігається у відділі реєстрації та документального забезпечення – канцелярії. Ведеться облік юридичної літератури в книгах реєстрації літератури та надходжень офіційних видань.</w:t>
      </w:r>
    </w:p>
    <w:p w:rsidR="00D84685" w:rsidRPr="006E1CD5" w:rsidRDefault="00D84685" w:rsidP="00514C17">
      <w:pPr>
        <w:spacing w:before="240" w:after="0" w:line="240" w:lineRule="auto"/>
        <w:jc w:val="both"/>
        <w:rPr>
          <w:rFonts w:ascii="Times New Roman" w:hAnsi="Times New Roman" w:cs="Times New Roman"/>
          <w:sz w:val="28"/>
          <w:szCs w:val="28"/>
          <w:lang w:val="uk-UA"/>
        </w:rPr>
      </w:pPr>
    </w:p>
    <w:p w:rsidR="00116DB0" w:rsidRPr="006E1CD5" w:rsidRDefault="00116DB0" w:rsidP="00514C17">
      <w:pPr>
        <w:spacing w:before="240" w:after="0" w:line="240" w:lineRule="auto"/>
        <w:ind w:firstLine="567"/>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8. Матеріал</w:t>
      </w:r>
      <w:r w:rsidR="009039D3" w:rsidRPr="006E1CD5">
        <w:rPr>
          <w:rFonts w:ascii="Times New Roman" w:hAnsi="Times New Roman" w:cs="Times New Roman"/>
          <w:b/>
          <w:sz w:val="28"/>
          <w:szCs w:val="28"/>
          <w:lang w:val="uk-UA"/>
        </w:rPr>
        <w:t>ьно-технічне забезпечення суду.</w:t>
      </w:r>
    </w:p>
    <w:p w:rsidR="00D84685" w:rsidRPr="006E1CD5" w:rsidRDefault="00D8468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Однією з важливих гарантій ефективного виконання судами їхніх функцій є належне фінансове забезпечення. Треба відзначити, що створення належних матеріальних умов для роботи суду у 2020 році не залишилося поза увагою </w:t>
      </w:r>
      <w:r w:rsidRPr="006E1CD5">
        <w:rPr>
          <w:rFonts w:ascii="Times New Roman" w:hAnsi="Times New Roman" w:cs="Times New Roman"/>
          <w:sz w:val="28"/>
          <w:szCs w:val="28"/>
          <w:lang w:val="uk-UA"/>
        </w:rPr>
        <w:lastRenderedPageBreak/>
        <w:t>держави. Вживаються заходи, спрямовані на поліпшення матеріально-технічного, фінансового забезпечення судової діяльності.</w:t>
      </w:r>
    </w:p>
    <w:p w:rsidR="00D84685" w:rsidRPr="006E1CD5" w:rsidRDefault="00D8468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З метою забезпечення належного функціонування роботи суду у 2020 році тендерним комітетом </w:t>
      </w:r>
      <w:r w:rsidR="00C0528F">
        <w:rPr>
          <w:rFonts w:ascii="Times New Roman" w:hAnsi="Times New Roman" w:cs="Times New Roman"/>
          <w:sz w:val="28"/>
          <w:szCs w:val="28"/>
          <w:lang w:val="uk-UA"/>
        </w:rPr>
        <w:t xml:space="preserve">суду </w:t>
      </w:r>
      <w:r w:rsidRPr="006E1CD5">
        <w:rPr>
          <w:rFonts w:ascii="Times New Roman" w:hAnsi="Times New Roman" w:cs="Times New Roman"/>
          <w:sz w:val="28"/>
          <w:szCs w:val="28"/>
          <w:lang w:val="uk-UA"/>
        </w:rPr>
        <w:t xml:space="preserve">було здійснено закупівлю товарів, робіт і послуг за результатами проведених процедур, передбачених Законом України «Про публічні закупівлі», та без проведення таких процедур відповідно до вимог чинного законодавства. </w:t>
      </w:r>
    </w:p>
    <w:p w:rsidR="00D84685" w:rsidRPr="006E1CD5" w:rsidRDefault="00D8468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Упродовж 2020 року тендерним комітетом Восьмого </w:t>
      </w:r>
      <w:r w:rsidR="00363F52">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проведено 4 процедури відкритих торгів по закупівлі товарів – паперу офісного для друку формату А4 та конвертів для відправки поштової кореспонденції, очікувана  вартість по якій складала 120 500,00 грн</w:t>
      </w:r>
      <w:r w:rsidR="00C0528F">
        <w:rPr>
          <w:rFonts w:ascii="Times New Roman" w:hAnsi="Times New Roman" w:cs="Times New Roman"/>
          <w:sz w:val="28"/>
          <w:szCs w:val="28"/>
          <w:lang w:val="uk-UA"/>
        </w:rPr>
        <w:t>.</w:t>
      </w:r>
      <w:r w:rsidRPr="006E1CD5">
        <w:rPr>
          <w:rFonts w:ascii="Times New Roman" w:hAnsi="Times New Roman" w:cs="Times New Roman"/>
          <w:sz w:val="28"/>
          <w:szCs w:val="28"/>
          <w:lang w:val="uk-UA"/>
        </w:rPr>
        <w:t>; газового палива (природного газу) для потреб суду на листопад-грудень 2020 року, очікувана  вартість по якій складала 400 000,00 грн</w:t>
      </w:r>
      <w:r w:rsidR="00C0528F">
        <w:rPr>
          <w:rFonts w:ascii="Times New Roman" w:hAnsi="Times New Roman" w:cs="Times New Roman"/>
          <w:sz w:val="28"/>
          <w:szCs w:val="28"/>
          <w:lang w:val="uk-UA"/>
        </w:rPr>
        <w:t>.</w:t>
      </w:r>
      <w:r w:rsidRPr="006E1CD5">
        <w:rPr>
          <w:rFonts w:ascii="Times New Roman" w:hAnsi="Times New Roman" w:cs="Times New Roman"/>
          <w:sz w:val="28"/>
          <w:szCs w:val="28"/>
          <w:lang w:val="uk-UA"/>
        </w:rPr>
        <w:t>; паперу офісного для друку формату А4, конвертів для відправки поштової кореспонденції та канцелярського приладдя, очікувана  вартість по якій складала 115 000,00 грн</w:t>
      </w:r>
      <w:r w:rsidR="00C0528F">
        <w:rPr>
          <w:rFonts w:ascii="Times New Roman" w:hAnsi="Times New Roman" w:cs="Times New Roman"/>
          <w:sz w:val="28"/>
          <w:szCs w:val="28"/>
          <w:lang w:val="uk-UA"/>
        </w:rPr>
        <w:t>.</w:t>
      </w:r>
      <w:r w:rsidRPr="006E1CD5">
        <w:rPr>
          <w:rFonts w:ascii="Times New Roman" w:hAnsi="Times New Roman" w:cs="Times New Roman"/>
          <w:sz w:val="28"/>
          <w:szCs w:val="28"/>
          <w:lang w:val="uk-UA"/>
        </w:rPr>
        <w:t xml:space="preserve">; газового палива (природного газу) для потреб суду на 2021 рік, очікувана  вартість по якій складала 850 000,00 грн. </w:t>
      </w:r>
    </w:p>
    <w:p w:rsidR="00D84685" w:rsidRPr="006E1CD5" w:rsidRDefault="00D8468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За результатами проведених електронних аукціонів та оцінок тендерних пропозицій учасників </w:t>
      </w:r>
      <w:proofErr w:type="spellStart"/>
      <w:r w:rsidRPr="006E1CD5">
        <w:rPr>
          <w:rFonts w:ascii="Times New Roman" w:hAnsi="Times New Roman" w:cs="Times New Roman"/>
          <w:sz w:val="28"/>
          <w:szCs w:val="28"/>
          <w:lang w:val="uk-UA"/>
        </w:rPr>
        <w:t>закупівель</w:t>
      </w:r>
      <w:proofErr w:type="spellEnd"/>
      <w:r w:rsidRPr="006E1CD5">
        <w:rPr>
          <w:rFonts w:ascii="Times New Roman" w:hAnsi="Times New Roman" w:cs="Times New Roman"/>
          <w:sz w:val="28"/>
          <w:szCs w:val="28"/>
          <w:lang w:val="uk-UA"/>
        </w:rPr>
        <w:t xml:space="preserve"> тендерним комітетом було визначено переможців по процедурі відкритих торгів, прийнято рішення про намір укласти договір на закупівлю та укладено договори на закупівлю вищезазначених товарів  (договір про закупівлю паперу офісного для друку формату А4 та конвертів для відправки поштової кореспонденції, ціна якого становила 95 154,00 грн</w:t>
      </w:r>
      <w:r w:rsidR="00C0528F">
        <w:rPr>
          <w:rFonts w:ascii="Times New Roman" w:hAnsi="Times New Roman" w:cs="Times New Roman"/>
          <w:sz w:val="28"/>
          <w:szCs w:val="28"/>
          <w:lang w:val="uk-UA"/>
        </w:rPr>
        <w:t>.</w:t>
      </w:r>
      <w:r w:rsidRPr="006E1CD5">
        <w:rPr>
          <w:rFonts w:ascii="Times New Roman" w:hAnsi="Times New Roman" w:cs="Times New Roman"/>
          <w:sz w:val="28"/>
          <w:szCs w:val="28"/>
          <w:lang w:val="uk-UA"/>
        </w:rPr>
        <w:t>; договір про закупівлю газового палива (природного газу), ціна якого становила 204 800,00 грн</w:t>
      </w:r>
      <w:r w:rsidR="00C0528F">
        <w:rPr>
          <w:rFonts w:ascii="Times New Roman" w:hAnsi="Times New Roman" w:cs="Times New Roman"/>
          <w:sz w:val="28"/>
          <w:szCs w:val="28"/>
          <w:lang w:val="uk-UA"/>
        </w:rPr>
        <w:t>.</w:t>
      </w:r>
      <w:r w:rsidRPr="006E1CD5">
        <w:rPr>
          <w:rFonts w:ascii="Times New Roman" w:hAnsi="Times New Roman" w:cs="Times New Roman"/>
          <w:sz w:val="28"/>
          <w:szCs w:val="28"/>
          <w:lang w:val="uk-UA"/>
        </w:rPr>
        <w:t>; договір про закупівлю паперу офісного для друку формату А4, конвертів для відправки поштової кореспонденції та канцелярського приладдя, ціна якого становила 96 426,49 грн</w:t>
      </w:r>
      <w:r w:rsidR="00C0528F">
        <w:rPr>
          <w:rFonts w:ascii="Times New Roman" w:hAnsi="Times New Roman" w:cs="Times New Roman"/>
          <w:sz w:val="28"/>
          <w:szCs w:val="28"/>
          <w:lang w:val="uk-UA"/>
        </w:rPr>
        <w:t>.</w:t>
      </w:r>
      <w:r w:rsidRPr="006E1CD5">
        <w:rPr>
          <w:rFonts w:ascii="Times New Roman" w:hAnsi="Times New Roman" w:cs="Times New Roman"/>
          <w:sz w:val="28"/>
          <w:szCs w:val="28"/>
          <w:lang w:val="uk-UA"/>
        </w:rPr>
        <w:t>; договір про закупівлю газового палива (природного газу), ціна якого становила 423 499,00 грн</w:t>
      </w:r>
      <w:r w:rsidR="00C0528F">
        <w:rPr>
          <w:rFonts w:ascii="Times New Roman" w:hAnsi="Times New Roman" w:cs="Times New Roman"/>
          <w:sz w:val="28"/>
          <w:szCs w:val="28"/>
          <w:lang w:val="uk-UA"/>
        </w:rPr>
        <w:t>.</w:t>
      </w:r>
      <w:r w:rsidRPr="006E1CD5">
        <w:rPr>
          <w:rFonts w:ascii="Times New Roman" w:hAnsi="Times New Roman" w:cs="Times New Roman"/>
          <w:sz w:val="28"/>
          <w:szCs w:val="28"/>
          <w:lang w:val="uk-UA"/>
        </w:rPr>
        <w:t>), що дало змогу зекономити 665 620,51 грн</w:t>
      </w:r>
      <w:r w:rsidR="00C0528F">
        <w:rPr>
          <w:rFonts w:ascii="Times New Roman" w:hAnsi="Times New Roman" w:cs="Times New Roman"/>
          <w:sz w:val="28"/>
          <w:szCs w:val="28"/>
          <w:lang w:val="uk-UA"/>
        </w:rPr>
        <w:t>.</w:t>
      </w:r>
      <w:r w:rsidRPr="006E1CD5">
        <w:rPr>
          <w:rFonts w:ascii="Times New Roman" w:hAnsi="Times New Roman" w:cs="Times New Roman"/>
          <w:sz w:val="28"/>
          <w:szCs w:val="28"/>
          <w:lang w:val="uk-UA"/>
        </w:rPr>
        <w:t xml:space="preserve"> Державного бюджету України.  </w:t>
      </w:r>
    </w:p>
    <w:p w:rsidR="00D84685" w:rsidRPr="006E1CD5" w:rsidRDefault="00D84685" w:rsidP="00514C17">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Зокрема, упродовж звітного періоду Восьмим ААС придбано захищених носіїв особистих ключів (38), багатофункціональні пристрої (20 шт.), документ-сканери (4 шт.), блоки безперебійного живлення (30 шт.).  </w:t>
      </w:r>
    </w:p>
    <w:p w:rsidR="00D84685" w:rsidRPr="006E1CD5" w:rsidRDefault="00D84685" w:rsidP="00514C17">
      <w:pPr>
        <w:shd w:val="clear" w:color="auto" w:fill="F8F8F8"/>
        <w:autoSpaceDE w:val="0"/>
        <w:autoSpaceDN w:val="0"/>
        <w:adjustRightInd w:val="0"/>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На кінець звітного періоду на балансі суду обліковується комп’ютерна та офісна техніка, а саме: 3 сервери, 218 комп’ютерів, 125 принтерів та багатофункціональних пристроїв, 4 копіювальні апарати, 4 пристрої для фіксування судового процесу «Камертон», 3 знищувачі паперу, 1 проектор, 1 екран, 1 фотоапарат, 4 комплекти обладнання для </w:t>
      </w:r>
      <w:proofErr w:type="spellStart"/>
      <w:r w:rsidRPr="006E1CD5">
        <w:rPr>
          <w:rFonts w:ascii="Times New Roman" w:hAnsi="Times New Roman" w:cs="Times New Roman"/>
          <w:sz w:val="28"/>
          <w:szCs w:val="28"/>
          <w:lang w:val="uk-UA"/>
        </w:rPr>
        <w:t>відеоконференцзв’язку</w:t>
      </w:r>
      <w:proofErr w:type="spellEnd"/>
      <w:r w:rsidRPr="006E1CD5">
        <w:rPr>
          <w:rFonts w:ascii="Times New Roman" w:hAnsi="Times New Roman" w:cs="Times New Roman"/>
          <w:sz w:val="28"/>
          <w:szCs w:val="28"/>
          <w:lang w:val="uk-UA"/>
        </w:rPr>
        <w:t xml:space="preserve">.  Суд незабезпечений повною мірою серверним обладнанням,  а також частина техніки є морально </w:t>
      </w:r>
      <w:proofErr w:type="spellStart"/>
      <w:r w:rsidRPr="006E1CD5">
        <w:rPr>
          <w:rFonts w:ascii="Times New Roman" w:hAnsi="Times New Roman" w:cs="Times New Roman"/>
          <w:sz w:val="28"/>
          <w:szCs w:val="28"/>
          <w:lang w:val="uk-UA"/>
        </w:rPr>
        <w:t>застарівшою</w:t>
      </w:r>
      <w:proofErr w:type="spellEnd"/>
      <w:r w:rsidRPr="006E1CD5">
        <w:rPr>
          <w:rFonts w:ascii="Times New Roman" w:hAnsi="Times New Roman" w:cs="Times New Roman"/>
          <w:sz w:val="28"/>
          <w:szCs w:val="28"/>
          <w:lang w:val="uk-UA"/>
        </w:rPr>
        <w:t xml:space="preserve"> та зношеною та підлягає списанню.</w:t>
      </w:r>
    </w:p>
    <w:p w:rsidR="00D84685" w:rsidRPr="006E1CD5" w:rsidRDefault="00D84685" w:rsidP="00514C17">
      <w:pPr>
        <w:shd w:val="clear" w:color="auto" w:fill="F8F8F8"/>
        <w:autoSpaceDE w:val="0"/>
        <w:autoSpaceDN w:val="0"/>
        <w:adjustRightInd w:val="0"/>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Також було продовжено ліцензію антивірусного програмного забезпечення "ESET" на 189 </w:t>
      </w:r>
      <w:proofErr w:type="spellStart"/>
      <w:r w:rsidRPr="006E1CD5">
        <w:rPr>
          <w:rFonts w:ascii="Times New Roman" w:hAnsi="Times New Roman" w:cs="Times New Roman"/>
          <w:sz w:val="28"/>
          <w:szCs w:val="28"/>
          <w:lang w:val="uk-UA"/>
        </w:rPr>
        <w:t>пк</w:t>
      </w:r>
      <w:proofErr w:type="spellEnd"/>
      <w:r w:rsidRPr="006E1CD5">
        <w:rPr>
          <w:rFonts w:ascii="Times New Roman" w:hAnsi="Times New Roman" w:cs="Times New Roman"/>
          <w:sz w:val="28"/>
          <w:szCs w:val="28"/>
          <w:lang w:val="uk-UA"/>
        </w:rPr>
        <w:t>.</w:t>
      </w:r>
    </w:p>
    <w:p w:rsidR="00D84685" w:rsidRPr="006E1CD5" w:rsidRDefault="00D84685" w:rsidP="004C6D44">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lastRenderedPageBreak/>
        <w:t xml:space="preserve">Приміщення суду обладнане </w:t>
      </w:r>
      <w:proofErr w:type="spellStart"/>
      <w:r w:rsidRPr="006E1CD5">
        <w:rPr>
          <w:rFonts w:ascii="Times New Roman" w:hAnsi="Times New Roman" w:cs="Times New Roman"/>
          <w:sz w:val="28"/>
          <w:szCs w:val="28"/>
          <w:lang w:val="uk-UA"/>
        </w:rPr>
        <w:t>вебкамерами</w:t>
      </w:r>
      <w:proofErr w:type="spellEnd"/>
      <w:r w:rsidRPr="006E1CD5">
        <w:rPr>
          <w:rFonts w:ascii="Times New Roman" w:hAnsi="Times New Roman" w:cs="Times New Roman"/>
          <w:sz w:val="28"/>
          <w:szCs w:val="28"/>
          <w:lang w:val="uk-UA"/>
        </w:rPr>
        <w:t xml:space="preserve"> (50 шт.) за допомогою яких здійснюється відеоспостереження, телефонами (51 шт.), тривожними кнопками.</w:t>
      </w:r>
    </w:p>
    <w:p w:rsidR="00D84685" w:rsidRPr="006E1CD5" w:rsidRDefault="00D84685" w:rsidP="004C6D44">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Слід також зазначити, що Восьмий </w:t>
      </w:r>
      <w:r w:rsidR="003D228A" w:rsidRPr="006E1CD5">
        <w:rPr>
          <w:rFonts w:ascii="Times New Roman" w:hAnsi="Times New Roman" w:cs="Times New Roman"/>
          <w:sz w:val="28"/>
          <w:szCs w:val="28"/>
          <w:lang w:val="uk-UA"/>
        </w:rPr>
        <w:t>ААС</w:t>
      </w:r>
      <w:r w:rsidRPr="006E1CD5">
        <w:rPr>
          <w:rFonts w:ascii="Times New Roman" w:hAnsi="Times New Roman" w:cs="Times New Roman"/>
          <w:sz w:val="28"/>
          <w:szCs w:val="28"/>
          <w:lang w:val="uk-UA"/>
        </w:rPr>
        <w:t xml:space="preserve"> розміщений у комплексі будівель за </w:t>
      </w:r>
      <w:proofErr w:type="spellStart"/>
      <w:r w:rsidRPr="006E1CD5">
        <w:rPr>
          <w:rFonts w:ascii="Times New Roman" w:hAnsi="Times New Roman" w:cs="Times New Roman"/>
          <w:sz w:val="28"/>
          <w:szCs w:val="28"/>
          <w:lang w:val="uk-UA"/>
        </w:rPr>
        <w:t>адресою</w:t>
      </w:r>
      <w:proofErr w:type="spellEnd"/>
      <w:r w:rsidRPr="006E1CD5">
        <w:rPr>
          <w:rFonts w:ascii="Times New Roman" w:hAnsi="Times New Roman" w:cs="Times New Roman"/>
          <w:sz w:val="28"/>
          <w:szCs w:val="28"/>
          <w:lang w:val="uk-UA"/>
        </w:rPr>
        <w:t>: м. Львів, вул. Стецька, 13 – вул. Саксаганського, 13, які перебувають у комунальній власності Львівської міської ради та надані у безоплатне користування Львівському апеляційному адміністративному суду згідно з договорами-позички № Г-5220-7 від 20 квітня 2007 року та № Г 6277-8 від 05 червня 2008 року строком на 30 років.</w:t>
      </w:r>
    </w:p>
    <w:p w:rsidR="00D84685" w:rsidRPr="006E1CD5" w:rsidRDefault="00D84685" w:rsidP="00514C17">
      <w:pPr>
        <w:spacing w:before="240" w:after="0" w:line="240" w:lineRule="auto"/>
        <w:contextualSpacing/>
        <w:jc w:val="both"/>
        <w:rPr>
          <w:rFonts w:ascii="Times New Roman" w:hAnsi="Times New Roman" w:cs="Times New Roman"/>
          <w:sz w:val="28"/>
          <w:szCs w:val="28"/>
          <w:lang w:val="uk-UA"/>
        </w:rPr>
      </w:pPr>
    </w:p>
    <w:p w:rsidR="00D84685" w:rsidRPr="006E1CD5" w:rsidRDefault="00D84685" w:rsidP="00514C17">
      <w:pPr>
        <w:spacing w:before="240" w:after="0" w:line="240" w:lineRule="auto"/>
        <w:ind w:firstLine="567"/>
        <w:contextualSpacing/>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 xml:space="preserve">Станом на 31.12.2020 у приміщеннях будівлі суду по вул. Саксаганського, 13 площею 3092,27 </w:t>
      </w:r>
      <w:proofErr w:type="spellStart"/>
      <w:r w:rsidRPr="006E1CD5">
        <w:rPr>
          <w:rFonts w:ascii="Times New Roman" w:hAnsi="Times New Roman" w:cs="Times New Roman"/>
          <w:sz w:val="28"/>
          <w:szCs w:val="28"/>
          <w:lang w:val="uk-UA"/>
        </w:rPr>
        <w:t>кв</w:t>
      </w:r>
      <w:proofErr w:type="spellEnd"/>
      <w:r w:rsidRPr="006E1CD5">
        <w:rPr>
          <w:rFonts w:ascii="Times New Roman" w:hAnsi="Times New Roman" w:cs="Times New Roman"/>
          <w:sz w:val="28"/>
          <w:szCs w:val="28"/>
          <w:lang w:val="uk-UA"/>
        </w:rPr>
        <w:t xml:space="preserve">. м (загальна площа будівлі 4696,1 </w:t>
      </w:r>
      <w:proofErr w:type="spellStart"/>
      <w:r w:rsidRPr="006E1CD5">
        <w:rPr>
          <w:rFonts w:ascii="Times New Roman" w:hAnsi="Times New Roman" w:cs="Times New Roman"/>
          <w:sz w:val="28"/>
          <w:szCs w:val="28"/>
          <w:lang w:val="uk-UA"/>
        </w:rPr>
        <w:t>кв</w:t>
      </w:r>
      <w:proofErr w:type="spellEnd"/>
      <w:r w:rsidRPr="006E1CD5">
        <w:rPr>
          <w:rFonts w:ascii="Times New Roman" w:hAnsi="Times New Roman" w:cs="Times New Roman"/>
          <w:sz w:val="28"/>
          <w:szCs w:val="28"/>
          <w:lang w:val="uk-UA"/>
        </w:rPr>
        <w:t xml:space="preserve">. м) проводяться ремонтно-реставраційні роботи відповідно до укладеного Львівським апеляційним адміністративним судом з Приватним підприємством «БЕКАС-БУД» договору </w:t>
      </w:r>
      <w:proofErr w:type="spellStart"/>
      <w:r w:rsidRPr="006E1CD5">
        <w:rPr>
          <w:rFonts w:ascii="Times New Roman" w:hAnsi="Times New Roman" w:cs="Times New Roman"/>
          <w:sz w:val="28"/>
          <w:szCs w:val="28"/>
          <w:lang w:val="uk-UA"/>
        </w:rPr>
        <w:t>підряду</w:t>
      </w:r>
      <w:proofErr w:type="spellEnd"/>
      <w:r w:rsidRPr="006E1CD5">
        <w:rPr>
          <w:rFonts w:ascii="Times New Roman" w:hAnsi="Times New Roman" w:cs="Times New Roman"/>
          <w:sz w:val="28"/>
          <w:szCs w:val="28"/>
          <w:lang w:val="uk-UA"/>
        </w:rPr>
        <w:t xml:space="preserve"> № 3РР/2018 від 16 жовтня 2018 року згідно з розробленою проектно-кошторисною документацією «Ремонтно-реставраційні роботи (реставрація) пам’ятки архітектури ХХ ст. (охоронний № 1377-М) адміністративної споруди на вул. Саксаганського, 13 у м. Львові».</w:t>
      </w:r>
    </w:p>
    <w:p w:rsidR="00D84685" w:rsidRPr="006E1CD5" w:rsidRDefault="00D84685" w:rsidP="00514C17">
      <w:pPr>
        <w:spacing w:before="240" w:after="0" w:line="240" w:lineRule="auto"/>
        <w:ind w:firstLine="567"/>
        <w:contextualSpacing/>
        <w:jc w:val="both"/>
        <w:rPr>
          <w:rFonts w:ascii="Times New Roman" w:hAnsi="Times New Roman" w:cs="Times New Roman"/>
          <w:sz w:val="28"/>
          <w:szCs w:val="28"/>
          <w:lang w:val="uk-UA"/>
        </w:rPr>
      </w:pPr>
    </w:p>
    <w:p w:rsidR="00893CC5" w:rsidRPr="00043B31" w:rsidRDefault="00893CC5" w:rsidP="00C0528F">
      <w:pPr>
        <w:spacing w:before="240" w:after="0" w:line="240" w:lineRule="auto"/>
        <w:ind w:firstLine="567"/>
        <w:jc w:val="both"/>
        <w:rPr>
          <w:rFonts w:ascii="Times New Roman" w:hAnsi="Times New Roman" w:cs="Times New Roman"/>
          <w:b/>
          <w:sz w:val="28"/>
          <w:szCs w:val="28"/>
          <w:lang w:val="uk-UA"/>
        </w:rPr>
      </w:pPr>
      <w:r w:rsidRPr="00043B31">
        <w:rPr>
          <w:rFonts w:ascii="Times New Roman" w:hAnsi="Times New Roman" w:cs="Times New Roman"/>
          <w:b/>
          <w:sz w:val="28"/>
          <w:szCs w:val="28"/>
          <w:lang w:val="uk-UA"/>
        </w:rPr>
        <w:t>Висновки</w:t>
      </w:r>
    </w:p>
    <w:p w:rsidR="00893CC5" w:rsidRPr="00043B31" w:rsidRDefault="00893CC5" w:rsidP="00893CC5">
      <w:pPr>
        <w:spacing w:before="240" w:after="0" w:line="240" w:lineRule="auto"/>
        <w:ind w:firstLine="567"/>
        <w:jc w:val="both"/>
        <w:rPr>
          <w:rFonts w:ascii="Times New Roman" w:hAnsi="Times New Roman" w:cs="Times New Roman"/>
          <w:sz w:val="28"/>
          <w:szCs w:val="28"/>
          <w:lang w:val="uk-UA"/>
        </w:rPr>
      </w:pPr>
      <w:r w:rsidRPr="00043B31">
        <w:rPr>
          <w:rFonts w:ascii="Times New Roman" w:hAnsi="Times New Roman" w:cs="Times New Roman"/>
          <w:sz w:val="28"/>
          <w:szCs w:val="28"/>
          <w:lang w:val="uk-UA"/>
        </w:rPr>
        <w:t xml:space="preserve">Зі здійсненого аналізу обліково-статистичної роботи за період з січня по грудень 2020 року випливає висновок щодо належного, повного та своєчасного виконання Восьмим </w:t>
      </w:r>
      <w:r w:rsidR="005212C6">
        <w:rPr>
          <w:rFonts w:ascii="Times New Roman" w:hAnsi="Times New Roman" w:cs="Times New Roman"/>
          <w:sz w:val="28"/>
          <w:szCs w:val="28"/>
          <w:lang w:val="uk-UA"/>
        </w:rPr>
        <w:t>а</w:t>
      </w:r>
      <w:bookmarkStart w:id="0" w:name="_GoBack"/>
      <w:bookmarkEnd w:id="0"/>
      <w:r w:rsidR="005212C6">
        <w:rPr>
          <w:rFonts w:ascii="Times New Roman" w:hAnsi="Times New Roman" w:cs="Times New Roman"/>
          <w:sz w:val="28"/>
          <w:szCs w:val="28"/>
          <w:lang w:val="uk-UA"/>
        </w:rPr>
        <w:t>пеляційним адміністративним судом</w:t>
      </w:r>
      <w:r w:rsidRPr="00043B31">
        <w:rPr>
          <w:rFonts w:ascii="Times New Roman" w:hAnsi="Times New Roman" w:cs="Times New Roman"/>
          <w:sz w:val="28"/>
          <w:szCs w:val="28"/>
          <w:lang w:val="uk-UA"/>
        </w:rPr>
        <w:t xml:space="preserve"> встановлених Законом України «Про судоустрій і статус суддів» повноважень.</w:t>
      </w:r>
    </w:p>
    <w:p w:rsidR="00893CC5" w:rsidRPr="00043B31" w:rsidRDefault="00893CC5" w:rsidP="00893CC5">
      <w:pPr>
        <w:spacing w:before="240" w:after="0" w:line="240" w:lineRule="auto"/>
        <w:ind w:firstLine="567"/>
        <w:jc w:val="both"/>
        <w:rPr>
          <w:rFonts w:ascii="Times New Roman" w:hAnsi="Times New Roman" w:cs="Times New Roman"/>
          <w:sz w:val="28"/>
          <w:szCs w:val="28"/>
          <w:lang w:val="uk-UA"/>
        </w:rPr>
      </w:pPr>
      <w:r w:rsidRPr="00043B31">
        <w:rPr>
          <w:rFonts w:ascii="Times New Roman" w:hAnsi="Times New Roman" w:cs="Times New Roman"/>
          <w:sz w:val="28"/>
          <w:szCs w:val="28"/>
          <w:lang w:val="uk-UA"/>
        </w:rPr>
        <w:t xml:space="preserve">В </w:t>
      </w:r>
      <w:r w:rsidR="00C0528F">
        <w:rPr>
          <w:rFonts w:ascii="Times New Roman" w:hAnsi="Times New Roman" w:cs="Times New Roman"/>
          <w:sz w:val="28"/>
          <w:szCs w:val="28"/>
          <w:lang w:val="uk-UA"/>
        </w:rPr>
        <w:t>цьому</w:t>
      </w:r>
      <w:r w:rsidRPr="00043B31">
        <w:rPr>
          <w:rFonts w:ascii="Times New Roman" w:hAnsi="Times New Roman" w:cs="Times New Roman"/>
          <w:sz w:val="28"/>
          <w:szCs w:val="28"/>
          <w:lang w:val="uk-UA"/>
        </w:rPr>
        <w:t xml:space="preserve"> аналізі досліджено здійснення організаційного забезпечення роботи суду щодо ведення судової статистики та автоматизованої обробки документів первинного обліку; кадрового забезпечення спеціалістами, які здійснюють первинний облік і складання та формування звітності суду, створюють документи автоматизованого обліку; використання та удосконалення спеціалізованого програмного забезпечення для обробки статистичних даних та формування звітів; виявлення наявних недоліків і проблем та удосконалення роботи Восьмого ААС в подальшому.</w:t>
      </w:r>
    </w:p>
    <w:p w:rsidR="00893CC5" w:rsidRPr="00043B31" w:rsidRDefault="00893CC5" w:rsidP="00893CC5">
      <w:pPr>
        <w:spacing w:before="240" w:after="0" w:line="240" w:lineRule="auto"/>
        <w:ind w:firstLine="567"/>
        <w:jc w:val="both"/>
        <w:rPr>
          <w:rFonts w:ascii="Times New Roman" w:hAnsi="Times New Roman" w:cs="Times New Roman"/>
          <w:sz w:val="28"/>
          <w:szCs w:val="28"/>
          <w:lang w:val="uk-UA"/>
        </w:rPr>
      </w:pPr>
      <w:r w:rsidRPr="00043B31">
        <w:rPr>
          <w:rFonts w:ascii="Times New Roman" w:hAnsi="Times New Roman" w:cs="Times New Roman"/>
          <w:sz w:val="28"/>
          <w:szCs w:val="28"/>
          <w:lang w:val="uk-UA"/>
        </w:rPr>
        <w:t>Також відображено стан статистичної роботи, кадрового та інформаційного забезпечення, роботи зі зверненнями громадян, проаналізовано чинники, що впливають на процес формування статистичних даних та їх автоматизованої обробки, зроблено висновки та пропозиції щодо покращення роботи Восьмого ААС.</w:t>
      </w:r>
    </w:p>
    <w:p w:rsidR="00893CC5" w:rsidRDefault="00893CC5" w:rsidP="00893CC5">
      <w:pPr>
        <w:pStyle w:val="a5"/>
        <w:spacing w:before="240" w:beforeAutospacing="0" w:after="0" w:afterAutospacing="0"/>
        <w:ind w:firstLine="567"/>
        <w:jc w:val="both"/>
        <w:rPr>
          <w:sz w:val="28"/>
          <w:szCs w:val="28"/>
          <w:lang w:val="uk-UA"/>
        </w:rPr>
      </w:pPr>
      <w:r w:rsidRPr="00043B31">
        <w:rPr>
          <w:sz w:val="28"/>
          <w:szCs w:val="28"/>
          <w:lang w:val="uk-UA"/>
        </w:rPr>
        <w:t>З огляду на викладене вище</w:t>
      </w:r>
      <w:r w:rsidRPr="00043B31">
        <w:rPr>
          <w:sz w:val="28"/>
          <w:szCs w:val="28"/>
          <w:shd w:val="clear" w:color="auto" w:fill="FFFFFF"/>
          <w:lang w:val="uk-UA"/>
        </w:rPr>
        <w:t xml:space="preserve"> варто зазначити, що у Восьмому ААС </w:t>
      </w:r>
      <w:r w:rsidRPr="00043B31">
        <w:rPr>
          <w:sz w:val="28"/>
          <w:szCs w:val="28"/>
          <w:lang w:val="uk-UA"/>
        </w:rPr>
        <w:t xml:space="preserve">своєчасно та на високому рівні здійснювалось організаційне, інформаційно-довідкове й документальне забезпечення підготовки справ і матеріалів для розгляду суддями, також інформаційно-технічне забезпечення судових засідань, зборів суддів, забезпечувалась взаємодія суду із громадськістю, засобами масової інформації, здійснювалось інформаційне наповнення на веб-сайті Восьмого ААС, </w:t>
      </w:r>
      <w:r w:rsidRPr="00043B31">
        <w:rPr>
          <w:sz w:val="28"/>
          <w:szCs w:val="28"/>
          <w:shd w:val="clear" w:color="auto" w:fill="FFFFFF"/>
          <w:lang w:val="uk-UA"/>
        </w:rPr>
        <w:t xml:space="preserve">належним </w:t>
      </w:r>
      <w:r w:rsidRPr="00043B31">
        <w:rPr>
          <w:sz w:val="28"/>
          <w:szCs w:val="28"/>
          <w:shd w:val="clear" w:color="auto" w:fill="FFFFFF"/>
          <w:lang w:val="uk-UA"/>
        </w:rPr>
        <w:lastRenderedPageBreak/>
        <w:t>чином</w:t>
      </w:r>
      <w:r w:rsidRPr="00043B31">
        <w:rPr>
          <w:sz w:val="28"/>
          <w:szCs w:val="28"/>
          <w:lang w:val="uk-UA"/>
        </w:rPr>
        <w:t xml:space="preserve"> організовано прийом громадян, виконано інші функції, пов’язані із забезпеченням діяльності суду.</w:t>
      </w:r>
    </w:p>
    <w:p w:rsidR="00893CC5" w:rsidRPr="006E1CD5" w:rsidRDefault="00893CC5" w:rsidP="00893CC5">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При цьому, протя</w:t>
      </w:r>
      <w:r w:rsidR="00C0528F">
        <w:rPr>
          <w:rFonts w:ascii="Times New Roman" w:hAnsi="Times New Roman" w:cs="Times New Roman"/>
          <w:sz w:val="28"/>
          <w:szCs w:val="28"/>
          <w:lang w:val="uk-UA"/>
        </w:rPr>
        <w:t>гом</w:t>
      </w:r>
      <w:r w:rsidRPr="006E1CD5">
        <w:rPr>
          <w:rFonts w:ascii="Times New Roman" w:hAnsi="Times New Roman" w:cs="Times New Roman"/>
          <w:sz w:val="28"/>
          <w:szCs w:val="28"/>
          <w:lang w:val="uk-UA"/>
        </w:rPr>
        <w:t xml:space="preserve"> 2020 року Восьмим ААС здійснювалося правосуддя упродовж усього періоду дії карантину, забезпечуючи необхідний баланс між гарантуванням прав особи на доступ до правосуддя і судовий захист та відповідними </w:t>
      </w:r>
      <w:proofErr w:type="spellStart"/>
      <w:r w:rsidRPr="006E1CD5">
        <w:rPr>
          <w:rFonts w:ascii="Times New Roman" w:hAnsi="Times New Roman" w:cs="Times New Roman"/>
          <w:sz w:val="28"/>
          <w:szCs w:val="28"/>
          <w:lang w:val="uk-UA"/>
        </w:rPr>
        <w:t>протиепідеміологічними</w:t>
      </w:r>
      <w:proofErr w:type="spellEnd"/>
      <w:r w:rsidRPr="006E1CD5">
        <w:rPr>
          <w:rFonts w:ascii="Times New Roman" w:hAnsi="Times New Roman" w:cs="Times New Roman"/>
          <w:sz w:val="28"/>
          <w:szCs w:val="28"/>
          <w:lang w:val="uk-UA"/>
        </w:rPr>
        <w:t xml:space="preserve"> заходами і обмеженнями, що спрямовані на запобігання поширенню гострої респіраторної хвороби COVID-19. </w:t>
      </w:r>
    </w:p>
    <w:p w:rsidR="00893CC5" w:rsidRPr="006E1CD5" w:rsidRDefault="00893CC5" w:rsidP="00893CC5">
      <w:pPr>
        <w:spacing w:before="240" w:after="0" w:line="240" w:lineRule="auto"/>
        <w:ind w:firstLine="567"/>
        <w:jc w:val="both"/>
        <w:rPr>
          <w:rFonts w:ascii="Times New Roman" w:hAnsi="Times New Roman" w:cs="Times New Roman"/>
          <w:sz w:val="28"/>
          <w:szCs w:val="28"/>
          <w:lang w:val="uk-UA"/>
        </w:rPr>
      </w:pPr>
      <w:r w:rsidRPr="006E1CD5">
        <w:rPr>
          <w:rFonts w:ascii="Times New Roman" w:hAnsi="Times New Roman" w:cs="Times New Roman"/>
          <w:sz w:val="28"/>
          <w:szCs w:val="28"/>
          <w:lang w:val="uk-UA"/>
        </w:rPr>
        <w:t>Так, Восьмий ААС адаптував режим та спосіб організації роботи суду таким чином, щоб максимально ефективно здійснювати судочинство і мінімізувати ризики розповсюдження захворювання задля безпеки і здоров’я працівників суду та відвідувачів.</w:t>
      </w:r>
    </w:p>
    <w:p w:rsidR="00893CC5" w:rsidRPr="00043B31" w:rsidRDefault="00893CC5" w:rsidP="00893CC5">
      <w:pPr>
        <w:pStyle w:val="a5"/>
        <w:spacing w:before="240" w:beforeAutospacing="0" w:after="0" w:afterAutospacing="0"/>
        <w:ind w:firstLine="567"/>
        <w:jc w:val="both"/>
        <w:rPr>
          <w:sz w:val="28"/>
          <w:szCs w:val="28"/>
          <w:lang w:val="uk-UA"/>
        </w:rPr>
      </w:pPr>
      <w:r w:rsidRPr="00043B31">
        <w:rPr>
          <w:sz w:val="28"/>
          <w:szCs w:val="28"/>
          <w:lang w:val="uk-UA"/>
        </w:rPr>
        <w:t>Упродовж 2020 року здійснювався комплекс заходів щодо удосконалення ведення та організації аналітичної, методичної, обліково-статистичної роботи суду, а також заходів щодо впровадження підсистеми</w:t>
      </w:r>
      <w:r w:rsidRPr="00043B31">
        <w:rPr>
          <w:shd w:val="clear" w:color="auto" w:fill="FFFFFF"/>
          <w:lang w:val="uk-UA"/>
        </w:rPr>
        <w:t xml:space="preserve"> </w:t>
      </w:r>
      <w:r w:rsidRPr="00043B31">
        <w:rPr>
          <w:sz w:val="28"/>
          <w:szCs w:val="28"/>
          <w:lang w:val="uk-UA"/>
        </w:rPr>
        <w:t>ЄСІТС «Електронний суд».</w:t>
      </w:r>
    </w:p>
    <w:p w:rsidR="00893CC5" w:rsidRPr="00043B31" w:rsidRDefault="005D4B8F" w:rsidP="00893CC5">
      <w:pPr>
        <w:pStyle w:val="a5"/>
        <w:spacing w:before="240" w:beforeAutospacing="0" w:after="0" w:afterAutospacing="0"/>
        <w:ind w:firstLine="567"/>
        <w:jc w:val="both"/>
        <w:rPr>
          <w:sz w:val="28"/>
          <w:szCs w:val="28"/>
          <w:lang w:val="uk-UA"/>
        </w:rPr>
      </w:pPr>
      <w:r>
        <w:rPr>
          <w:sz w:val="28"/>
          <w:szCs w:val="28"/>
          <w:lang w:val="uk-UA"/>
        </w:rPr>
        <w:t>При цьому,</w:t>
      </w:r>
      <w:r w:rsidR="00893CC5" w:rsidRPr="00043B31">
        <w:rPr>
          <w:sz w:val="28"/>
          <w:szCs w:val="28"/>
          <w:lang w:val="uk-UA"/>
        </w:rPr>
        <w:t xml:space="preserve"> варто наголосити, що з метою вдосконалення організації </w:t>
      </w:r>
      <w:r>
        <w:rPr>
          <w:sz w:val="28"/>
          <w:szCs w:val="28"/>
          <w:lang w:val="uk-UA"/>
        </w:rPr>
        <w:t xml:space="preserve">та </w:t>
      </w:r>
      <w:r w:rsidR="00893CC5" w:rsidRPr="00043B31">
        <w:rPr>
          <w:sz w:val="28"/>
          <w:szCs w:val="28"/>
          <w:lang w:val="uk-UA"/>
        </w:rPr>
        <w:t>по</w:t>
      </w:r>
      <w:r>
        <w:rPr>
          <w:sz w:val="28"/>
          <w:szCs w:val="28"/>
          <w:lang w:val="uk-UA"/>
        </w:rPr>
        <w:t>кращення</w:t>
      </w:r>
      <w:r w:rsidR="00893CC5" w:rsidRPr="00043B31">
        <w:rPr>
          <w:sz w:val="28"/>
          <w:szCs w:val="28"/>
          <w:lang w:val="uk-UA"/>
        </w:rPr>
        <w:t xml:space="preserve"> якості роботи суду є доцільним:</w:t>
      </w:r>
    </w:p>
    <w:p w:rsidR="00893CC5" w:rsidRPr="007D1154" w:rsidRDefault="00893CC5" w:rsidP="00893CC5">
      <w:pPr>
        <w:pStyle w:val="a3"/>
        <w:numPr>
          <w:ilvl w:val="1"/>
          <w:numId w:val="33"/>
        </w:numPr>
        <w:spacing w:before="120" w:after="0" w:line="240" w:lineRule="auto"/>
        <w:ind w:left="284" w:firstLine="425"/>
        <w:contextualSpacing w:val="0"/>
        <w:jc w:val="both"/>
        <w:rPr>
          <w:rFonts w:ascii="Times New Roman" w:hAnsi="Times New Roman" w:cs="Times New Roman"/>
          <w:sz w:val="28"/>
          <w:szCs w:val="28"/>
          <w:lang w:val="uk-UA"/>
        </w:rPr>
      </w:pPr>
      <w:r w:rsidRPr="007D1154">
        <w:rPr>
          <w:rFonts w:ascii="Times New Roman" w:hAnsi="Times New Roman" w:cs="Times New Roman"/>
          <w:sz w:val="28"/>
          <w:szCs w:val="28"/>
          <w:lang w:val="uk-UA"/>
        </w:rPr>
        <w:t>продовжити роботу з удосконалення КП «ДСС»;</w:t>
      </w:r>
    </w:p>
    <w:p w:rsidR="00893CC5" w:rsidRPr="007D1154" w:rsidRDefault="00893CC5" w:rsidP="00893CC5">
      <w:pPr>
        <w:pStyle w:val="a3"/>
        <w:numPr>
          <w:ilvl w:val="1"/>
          <w:numId w:val="33"/>
        </w:numPr>
        <w:spacing w:before="120" w:after="0" w:line="240" w:lineRule="auto"/>
        <w:ind w:left="284" w:firstLine="425"/>
        <w:contextualSpacing w:val="0"/>
        <w:jc w:val="both"/>
        <w:rPr>
          <w:rFonts w:ascii="Times New Roman" w:hAnsi="Times New Roman" w:cs="Times New Roman"/>
          <w:sz w:val="28"/>
          <w:szCs w:val="28"/>
          <w:lang w:val="uk-UA"/>
        </w:rPr>
      </w:pPr>
      <w:r w:rsidRPr="007D1154">
        <w:rPr>
          <w:rFonts w:ascii="Times New Roman" w:hAnsi="Times New Roman" w:cs="Times New Roman"/>
          <w:sz w:val="28"/>
          <w:szCs w:val="28"/>
          <w:lang w:val="uk-UA"/>
        </w:rPr>
        <w:t>проводити навчальні семінари з працівниками адміністративних судів України:</w:t>
      </w:r>
    </w:p>
    <w:p w:rsidR="00893CC5" w:rsidRDefault="00893CC5" w:rsidP="00893CC5">
      <w:pPr>
        <w:pStyle w:val="a3"/>
        <w:numPr>
          <w:ilvl w:val="0"/>
          <w:numId w:val="34"/>
        </w:numPr>
        <w:spacing w:before="120" w:after="0" w:line="240" w:lineRule="auto"/>
        <w:ind w:left="567" w:firstLine="0"/>
        <w:contextualSpacing w:val="0"/>
        <w:jc w:val="both"/>
        <w:rPr>
          <w:rFonts w:ascii="Times New Roman" w:hAnsi="Times New Roman" w:cs="Times New Roman"/>
          <w:sz w:val="28"/>
          <w:szCs w:val="28"/>
          <w:lang w:val="uk-UA"/>
        </w:rPr>
      </w:pPr>
      <w:r w:rsidRPr="007D1154">
        <w:rPr>
          <w:rFonts w:ascii="Times New Roman" w:hAnsi="Times New Roman" w:cs="Times New Roman"/>
          <w:sz w:val="28"/>
          <w:szCs w:val="28"/>
          <w:lang w:val="uk-UA"/>
        </w:rPr>
        <w:t>щодо первинного обліку та реєстрації судових справ і матеріалів, реєстрації відомостей сплати судового збору;</w:t>
      </w:r>
    </w:p>
    <w:p w:rsidR="00893CC5" w:rsidRPr="007D1154" w:rsidRDefault="00893CC5" w:rsidP="00893CC5">
      <w:pPr>
        <w:pStyle w:val="a3"/>
        <w:numPr>
          <w:ilvl w:val="0"/>
          <w:numId w:val="34"/>
        </w:numPr>
        <w:spacing w:before="120" w:after="0" w:line="240" w:lineRule="auto"/>
        <w:ind w:left="567" w:firstLine="0"/>
        <w:contextualSpacing w:val="0"/>
        <w:jc w:val="both"/>
        <w:rPr>
          <w:rFonts w:ascii="Times New Roman" w:hAnsi="Times New Roman" w:cs="Times New Roman"/>
          <w:sz w:val="28"/>
          <w:szCs w:val="28"/>
          <w:lang w:val="uk-UA"/>
        </w:rPr>
      </w:pPr>
      <w:r w:rsidRPr="007D1154">
        <w:rPr>
          <w:rFonts w:ascii="Times New Roman" w:hAnsi="Times New Roman" w:cs="Times New Roman"/>
          <w:sz w:val="28"/>
          <w:szCs w:val="28"/>
          <w:lang w:val="uk-UA"/>
        </w:rPr>
        <w:t xml:space="preserve">щодо </w:t>
      </w:r>
      <w:r w:rsidRPr="007D1154">
        <w:rPr>
          <w:rFonts w:ascii="Times New Roman" w:hAnsi="Times New Roman" w:cs="Times New Roman"/>
          <w:sz w:val="28"/>
          <w:szCs w:val="28"/>
          <w:shd w:val="clear" w:color="auto" w:fill="FFFFFF"/>
          <w:lang w:val="uk-UA"/>
        </w:rPr>
        <w:t xml:space="preserve">функціоналу автоматизованої системи документообігу суду та </w:t>
      </w:r>
      <w:r w:rsidRPr="007D1154">
        <w:rPr>
          <w:rFonts w:ascii="Times New Roman" w:hAnsi="Times New Roman" w:cs="Times New Roman"/>
          <w:sz w:val="28"/>
          <w:szCs w:val="28"/>
          <w:lang w:val="uk-UA"/>
        </w:rPr>
        <w:t>підсистеми</w:t>
      </w:r>
      <w:r w:rsidRPr="007D1154">
        <w:rPr>
          <w:rFonts w:ascii="Arial" w:hAnsi="Arial" w:cs="Arial"/>
          <w:shd w:val="clear" w:color="auto" w:fill="FFFFFF"/>
          <w:lang w:val="uk-UA"/>
        </w:rPr>
        <w:t xml:space="preserve"> </w:t>
      </w:r>
      <w:r w:rsidRPr="007D1154">
        <w:rPr>
          <w:rFonts w:ascii="Times New Roman" w:hAnsi="Times New Roman" w:cs="Times New Roman"/>
          <w:sz w:val="28"/>
          <w:szCs w:val="28"/>
          <w:lang w:val="uk-UA"/>
        </w:rPr>
        <w:t>ЄСІТС "Електронний суд"</w:t>
      </w:r>
      <w:r w:rsidRPr="007D1154">
        <w:rPr>
          <w:rFonts w:ascii="Times New Roman" w:hAnsi="Times New Roman" w:cs="Times New Roman"/>
          <w:sz w:val="28"/>
          <w:szCs w:val="28"/>
          <w:shd w:val="clear" w:color="auto" w:fill="FFFFFF"/>
          <w:lang w:val="uk-UA"/>
        </w:rPr>
        <w:t>;</w:t>
      </w:r>
    </w:p>
    <w:p w:rsidR="00893CC5" w:rsidRPr="007D1154" w:rsidRDefault="00893CC5" w:rsidP="00893CC5">
      <w:pPr>
        <w:pStyle w:val="a3"/>
        <w:numPr>
          <w:ilvl w:val="0"/>
          <w:numId w:val="34"/>
        </w:numPr>
        <w:spacing w:before="120" w:after="0" w:line="240" w:lineRule="auto"/>
        <w:ind w:left="567" w:firstLine="0"/>
        <w:contextualSpacing w:val="0"/>
        <w:jc w:val="both"/>
        <w:rPr>
          <w:rFonts w:ascii="Times New Roman" w:hAnsi="Times New Roman" w:cs="Times New Roman"/>
          <w:sz w:val="28"/>
          <w:szCs w:val="28"/>
          <w:lang w:val="uk-UA"/>
        </w:rPr>
      </w:pPr>
      <w:r w:rsidRPr="007D1154">
        <w:rPr>
          <w:rFonts w:ascii="Times New Roman" w:hAnsi="Times New Roman" w:cs="Times New Roman"/>
          <w:sz w:val="28"/>
          <w:szCs w:val="28"/>
          <w:lang w:val="uk-UA"/>
        </w:rPr>
        <w:t>використання в роботі інноваційних технологій;</w:t>
      </w:r>
    </w:p>
    <w:p w:rsidR="00893CC5" w:rsidRPr="007D1154" w:rsidRDefault="00893CC5" w:rsidP="00893CC5">
      <w:pPr>
        <w:pStyle w:val="a3"/>
        <w:numPr>
          <w:ilvl w:val="1"/>
          <w:numId w:val="32"/>
        </w:numPr>
        <w:spacing w:before="120" w:after="0" w:line="240" w:lineRule="auto"/>
        <w:ind w:left="284" w:firstLine="425"/>
        <w:contextualSpacing w:val="0"/>
        <w:jc w:val="both"/>
        <w:rPr>
          <w:rFonts w:ascii="Times New Roman" w:hAnsi="Times New Roman" w:cs="Times New Roman"/>
          <w:sz w:val="28"/>
          <w:szCs w:val="28"/>
          <w:lang w:val="uk-UA"/>
        </w:rPr>
      </w:pPr>
      <w:r w:rsidRPr="007D1154">
        <w:rPr>
          <w:rFonts w:ascii="Times New Roman" w:hAnsi="Times New Roman" w:cs="Times New Roman"/>
          <w:sz w:val="28"/>
          <w:szCs w:val="28"/>
          <w:lang w:val="uk-UA"/>
        </w:rPr>
        <w:t>використовувати сучасні міжнародні стандарти судового адміністрування та оцінювання роботи суду з метою визначення реалістичних та найбільш ефективних заходів для усунення існуючих проблем у діяльності суду;</w:t>
      </w:r>
    </w:p>
    <w:p w:rsidR="00893CC5" w:rsidRPr="007D1154" w:rsidRDefault="00893CC5" w:rsidP="00893CC5">
      <w:pPr>
        <w:pStyle w:val="a3"/>
        <w:numPr>
          <w:ilvl w:val="1"/>
          <w:numId w:val="32"/>
        </w:numPr>
        <w:spacing w:before="120" w:after="0" w:line="240" w:lineRule="auto"/>
        <w:ind w:left="284" w:firstLine="425"/>
        <w:contextualSpacing w:val="0"/>
        <w:jc w:val="both"/>
        <w:rPr>
          <w:rFonts w:ascii="Times New Roman" w:hAnsi="Times New Roman" w:cs="Times New Roman"/>
          <w:sz w:val="28"/>
          <w:szCs w:val="28"/>
          <w:lang w:val="uk-UA"/>
        </w:rPr>
      </w:pPr>
      <w:r w:rsidRPr="007D1154">
        <w:rPr>
          <w:rFonts w:ascii="Times New Roman" w:hAnsi="Times New Roman" w:cs="Times New Roman"/>
          <w:sz w:val="28"/>
          <w:szCs w:val="28"/>
          <w:shd w:val="clear" w:color="auto" w:fill="FFFFFF"/>
          <w:lang w:val="uk-UA"/>
        </w:rPr>
        <w:t>розвивати нові напрямки діяльності та продовжувати удосконалювати комунікаційну діяльність для досягнення позитивних результатів у співпраці з судами, відомствами, органами влади, громадськістю та медіа;</w:t>
      </w:r>
    </w:p>
    <w:p w:rsidR="00893CC5" w:rsidRPr="007D1154" w:rsidRDefault="00893CC5" w:rsidP="00893CC5">
      <w:pPr>
        <w:pStyle w:val="a3"/>
        <w:numPr>
          <w:ilvl w:val="1"/>
          <w:numId w:val="32"/>
        </w:numPr>
        <w:spacing w:before="120" w:after="0" w:line="240" w:lineRule="auto"/>
        <w:ind w:left="284" w:firstLine="425"/>
        <w:contextualSpacing w:val="0"/>
        <w:jc w:val="both"/>
        <w:rPr>
          <w:rFonts w:ascii="Times New Roman" w:hAnsi="Times New Roman" w:cs="Times New Roman"/>
          <w:sz w:val="28"/>
          <w:szCs w:val="28"/>
          <w:lang w:val="uk-UA"/>
        </w:rPr>
      </w:pPr>
      <w:r w:rsidRPr="007D1154">
        <w:rPr>
          <w:rFonts w:ascii="Times New Roman" w:hAnsi="Times New Roman" w:cs="Times New Roman"/>
          <w:sz w:val="28"/>
          <w:szCs w:val="28"/>
          <w:lang w:val="uk-UA"/>
        </w:rPr>
        <w:t>продовжити роботу щодо удосконалення функціоналу підсистеми</w:t>
      </w:r>
      <w:r w:rsidRPr="007D1154">
        <w:rPr>
          <w:rFonts w:ascii="Arial" w:hAnsi="Arial" w:cs="Arial"/>
          <w:shd w:val="clear" w:color="auto" w:fill="FFFFFF"/>
          <w:lang w:val="uk-UA"/>
        </w:rPr>
        <w:t xml:space="preserve"> </w:t>
      </w:r>
      <w:r w:rsidRPr="007D1154">
        <w:rPr>
          <w:rFonts w:ascii="Times New Roman" w:hAnsi="Times New Roman" w:cs="Times New Roman"/>
          <w:sz w:val="28"/>
          <w:szCs w:val="28"/>
          <w:lang w:val="uk-UA"/>
        </w:rPr>
        <w:t>ЄСІТС "Електронний суд" та популяризувати її серед громадян шляхом повідомлення про її можливості у засобах масової інформації</w:t>
      </w:r>
      <w:r w:rsidR="005212C6">
        <w:rPr>
          <w:rFonts w:ascii="Times New Roman" w:hAnsi="Times New Roman" w:cs="Times New Roman"/>
          <w:sz w:val="28"/>
          <w:szCs w:val="28"/>
          <w:lang w:val="uk-UA"/>
        </w:rPr>
        <w:t>;</w:t>
      </w:r>
      <w:r w:rsidRPr="007D1154">
        <w:rPr>
          <w:rFonts w:ascii="Times New Roman" w:hAnsi="Times New Roman" w:cs="Times New Roman"/>
          <w:sz w:val="28"/>
          <w:szCs w:val="28"/>
          <w:lang w:val="uk-UA"/>
        </w:rPr>
        <w:t xml:space="preserve"> </w:t>
      </w:r>
    </w:p>
    <w:p w:rsidR="005D4B8F" w:rsidRPr="007D1154" w:rsidRDefault="005D4B8F" w:rsidP="005D4B8F">
      <w:pPr>
        <w:pStyle w:val="a3"/>
        <w:numPr>
          <w:ilvl w:val="1"/>
          <w:numId w:val="32"/>
        </w:numPr>
        <w:spacing w:before="120" w:after="0" w:line="240" w:lineRule="auto"/>
        <w:ind w:left="284" w:firstLine="425"/>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D1154">
        <w:rPr>
          <w:rFonts w:ascii="Times New Roman" w:hAnsi="Times New Roman" w:cs="Times New Roman"/>
          <w:sz w:val="28"/>
          <w:szCs w:val="28"/>
          <w:lang w:val="uk-UA"/>
        </w:rPr>
        <w:t>досконал</w:t>
      </w:r>
      <w:r>
        <w:rPr>
          <w:rFonts w:ascii="Times New Roman" w:hAnsi="Times New Roman" w:cs="Times New Roman"/>
          <w:sz w:val="28"/>
          <w:szCs w:val="28"/>
          <w:lang w:val="uk-UA"/>
        </w:rPr>
        <w:t xml:space="preserve">ювати та застосовувати нові ефективні засоби покращення </w:t>
      </w:r>
      <w:r w:rsidRPr="006E1CD5">
        <w:rPr>
          <w:rFonts w:ascii="Times New Roman" w:hAnsi="Times New Roman" w:cs="Times New Roman"/>
          <w:sz w:val="28"/>
          <w:szCs w:val="28"/>
          <w:lang w:val="uk-UA"/>
        </w:rPr>
        <w:t>доступу до правосуддя та відкритості роботи суду з метою належного забезпечення прав громадян на судовий захист, гарантування їх реалізації та сприяння впровадженню міжнародних стандартів у цій сфері</w:t>
      </w:r>
      <w:r w:rsidR="005212C6">
        <w:rPr>
          <w:rFonts w:ascii="Times New Roman" w:hAnsi="Times New Roman" w:cs="Times New Roman"/>
          <w:sz w:val="28"/>
          <w:szCs w:val="28"/>
          <w:lang w:val="uk-UA"/>
        </w:rPr>
        <w:t>.</w:t>
      </w:r>
      <w:r w:rsidRPr="007D1154">
        <w:rPr>
          <w:rFonts w:ascii="Times New Roman" w:hAnsi="Times New Roman" w:cs="Times New Roman"/>
          <w:sz w:val="28"/>
          <w:szCs w:val="28"/>
          <w:lang w:val="uk-UA"/>
        </w:rPr>
        <w:t xml:space="preserve"> </w:t>
      </w:r>
    </w:p>
    <w:p w:rsidR="00893CC5" w:rsidRPr="00043B31" w:rsidRDefault="00893CC5" w:rsidP="00893CC5">
      <w:pPr>
        <w:spacing w:before="240" w:after="0" w:line="240" w:lineRule="auto"/>
        <w:ind w:firstLine="567"/>
        <w:jc w:val="both"/>
        <w:rPr>
          <w:rFonts w:ascii="Times New Roman" w:hAnsi="Times New Roman" w:cs="Times New Roman"/>
          <w:sz w:val="28"/>
          <w:szCs w:val="28"/>
          <w:lang w:val="uk-UA"/>
        </w:rPr>
      </w:pPr>
      <w:r w:rsidRPr="00043B31">
        <w:rPr>
          <w:rFonts w:ascii="Times New Roman" w:hAnsi="Times New Roman" w:cs="Times New Roman"/>
          <w:sz w:val="28"/>
          <w:szCs w:val="28"/>
          <w:lang w:val="uk-UA"/>
        </w:rPr>
        <w:lastRenderedPageBreak/>
        <w:t xml:space="preserve">Не менш важливим для Восьмого </w:t>
      </w:r>
      <w:r w:rsidR="00C0528F">
        <w:rPr>
          <w:rFonts w:ascii="Times New Roman" w:hAnsi="Times New Roman" w:cs="Times New Roman"/>
          <w:sz w:val="28"/>
          <w:szCs w:val="28"/>
          <w:lang w:val="uk-UA"/>
        </w:rPr>
        <w:t>апеляційного адміністративного суду</w:t>
      </w:r>
      <w:r w:rsidRPr="00043B31">
        <w:rPr>
          <w:rFonts w:ascii="Times New Roman" w:hAnsi="Times New Roman" w:cs="Times New Roman"/>
          <w:sz w:val="28"/>
          <w:szCs w:val="28"/>
          <w:lang w:val="uk-UA"/>
        </w:rPr>
        <w:t>, як суду апеляційної інстанції, є постійний аналіз судової статистики, вивчення та узагальнення судової практики та інформування про їх результат відповідні місцеві адміністративні суди та Верховний Суд, а також надання місцевим адміністративним судам методичної допомоги в застосуванні законодавства.</w:t>
      </w:r>
    </w:p>
    <w:p w:rsidR="00893CC5" w:rsidRPr="00043B31" w:rsidRDefault="00893CC5" w:rsidP="00893CC5">
      <w:pPr>
        <w:rPr>
          <w:lang w:val="uk-UA"/>
        </w:rPr>
      </w:pPr>
    </w:p>
    <w:p w:rsidR="00B72D81" w:rsidRPr="006E1CD5" w:rsidRDefault="00B72D81" w:rsidP="00514C17">
      <w:pPr>
        <w:spacing w:before="240" w:after="0" w:line="240" w:lineRule="auto"/>
        <w:jc w:val="both"/>
        <w:rPr>
          <w:rFonts w:ascii="Times New Roman" w:hAnsi="Times New Roman" w:cs="Times New Roman"/>
          <w:sz w:val="28"/>
          <w:szCs w:val="28"/>
          <w:lang w:val="uk-UA"/>
        </w:rPr>
      </w:pPr>
    </w:p>
    <w:p w:rsidR="00B72D81" w:rsidRPr="006E1CD5" w:rsidRDefault="00BE5B19" w:rsidP="00C0528F">
      <w:pPr>
        <w:tabs>
          <w:tab w:val="left" w:pos="1134"/>
        </w:tabs>
        <w:spacing w:after="0" w:line="240" w:lineRule="auto"/>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В.</w:t>
      </w:r>
      <w:r w:rsidR="005212C6">
        <w:rPr>
          <w:rFonts w:ascii="Times New Roman" w:hAnsi="Times New Roman" w:cs="Times New Roman"/>
          <w:b/>
          <w:sz w:val="28"/>
          <w:szCs w:val="28"/>
          <w:lang w:val="uk-UA"/>
        </w:rPr>
        <w:t xml:space="preserve"> </w:t>
      </w:r>
      <w:r w:rsidRPr="006E1CD5">
        <w:rPr>
          <w:rFonts w:ascii="Times New Roman" w:hAnsi="Times New Roman" w:cs="Times New Roman"/>
          <w:b/>
          <w:sz w:val="28"/>
          <w:szCs w:val="28"/>
          <w:lang w:val="uk-UA"/>
        </w:rPr>
        <w:t>о.</w:t>
      </w:r>
      <w:r w:rsidR="009039D3" w:rsidRPr="006E1CD5">
        <w:rPr>
          <w:rFonts w:ascii="Times New Roman" w:hAnsi="Times New Roman" w:cs="Times New Roman"/>
          <w:b/>
          <w:sz w:val="28"/>
          <w:szCs w:val="28"/>
          <w:lang w:val="uk-UA"/>
        </w:rPr>
        <w:t xml:space="preserve"> к</w:t>
      </w:r>
      <w:r w:rsidR="00B72D81" w:rsidRPr="006E1CD5">
        <w:rPr>
          <w:rFonts w:ascii="Times New Roman" w:hAnsi="Times New Roman" w:cs="Times New Roman"/>
          <w:b/>
          <w:sz w:val="28"/>
          <w:szCs w:val="28"/>
          <w:lang w:val="uk-UA"/>
        </w:rPr>
        <w:t>ерівник</w:t>
      </w:r>
      <w:r w:rsidR="009039D3" w:rsidRPr="006E1CD5">
        <w:rPr>
          <w:rFonts w:ascii="Times New Roman" w:hAnsi="Times New Roman" w:cs="Times New Roman"/>
          <w:b/>
          <w:sz w:val="28"/>
          <w:szCs w:val="28"/>
          <w:lang w:val="uk-UA"/>
        </w:rPr>
        <w:t>а</w:t>
      </w:r>
      <w:r w:rsidR="00B72D81" w:rsidRPr="006E1CD5">
        <w:rPr>
          <w:rFonts w:ascii="Times New Roman" w:hAnsi="Times New Roman" w:cs="Times New Roman"/>
          <w:b/>
          <w:sz w:val="28"/>
          <w:szCs w:val="28"/>
          <w:lang w:val="uk-UA"/>
        </w:rPr>
        <w:t xml:space="preserve"> апарату </w:t>
      </w:r>
    </w:p>
    <w:p w:rsidR="00B72D81" w:rsidRPr="006E1CD5" w:rsidRDefault="00B72D81" w:rsidP="00C0528F">
      <w:pPr>
        <w:tabs>
          <w:tab w:val="left" w:pos="1134"/>
        </w:tabs>
        <w:spacing w:after="0" w:line="240" w:lineRule="auto"/>
        <w:jc w:val="both"/>
        <w:rPr>
          <w:rFonts w:ascii="Times New Roman" w:hAnsi="Times New Roman" w:cs="Times New Roman"/>
          <w:b/>
          <w:sz w:val="28"/>
          <w:szCs w:val="28"/>
          <w:lang w:val="uk-UA"/>
        </w:rPr>
      </w:pPr>
      <w:r w:rsidRPr="006E1CD5">
        <w:rPr>
          <w:rFonts w:ascii="Times New Roman" w:hAnsi="Times New Roman" w:cs="Times New Roman"/>
          <w:b/>
          <w:sz w:val="28"/>
          <w:szCs w:val="28"/>
          <w:lang w:val="uk-UA"/>
        </w:rPr>
        <w:t>Восьмого апеляційного</w:t>
      </w:r>
    </w:p>
    <w:p w:rsidR="00B72D81" w:rsidRPr="006E1CD5" w:rsidRDefault="009039D3" w:rsidP="00C0528F">
      <w:pPr>
        <w:tabs>
          <w:tab w:val="left" w:pos="1134"/>
        </w:tabs>
        <w:spacing w:after="0" w:line="240" w:lineRule="auto"/>
        <w:ind w:right="-1"/>
        <w:jc w:val="both"/>
        <w:rPr>
          <w:rFonts w:ascii="Times New Roman" w:hAnsi="Times New Roman" w:cs="Times New Roman"/>
          <w:sz w:val="20"/>
          <w:szCs w:val="20"/>
          <w:lang w:val="uk-UA"/>
        </w:rPr>
      </w:pPr>
      <w:r w:rsidRPr="006E1CD5">
        <w:rPr>
          <w:rFonts w:ascii="Times New Roman" w:hAnsi="Times New Roman" w:cs="Times New Roman"/>
          <w:b/>
          <w:sz w:val="28"/>
          <w:szCs w:val="28"/>
          <w:lang w:val="uk-UA"/>
        </w:rPr>
        <w:t>адміністративного суду</w:t>
      </w:r>
      <w:r w:rsidRPr="006E1CD5">
        <w:rPr>
          <w:rFonts w:ascii="Times New Roman" w:hAnsi="Times New Roman" w:cs="Times New Roman"/>
          <w:b/>
          <w:sz w:val="28"/>
          <w:szCs w:val="28"/>
          <w:lang w:val="uk-UA"/>
        </w:rPr>
        <w:tab/>
      </w:r>
      <w:r w:rsidRPr="006E1CD5">
        <w:rPr>
          <w:rFonts w:ascii="Times New Roman" w:hAnsi="Times New Roman" w:cs="Times New Roman"/>
          <w:b/>
          <w:sz w:val="28"/>
          <w:szCs w:val="28"/>
          <w:lang w:val="uk-UA"/>
        </w:rPr>
        <w:tab/>
      </w:r>
      <w:r w:rsidRPr="006E1CD5">
        <w:rPr>
          <w:rFonts w:ascii="Times New Roman" w:hAnsi="Times New Roman" w:cs="Times New Roman"/>
          <w:b/>
          <w:sz w:val="28"/>
          <w:szCs w:val="28"/>
          <w:lang w:val="uk-UA"/>
        </w:rPr>
        <w:tab/>
      </w:r>
      <w:r w:rsidRPr="006E1CD5">
        <w:rPr>
          <w:rFonts w:ascii="Times New Roman" w:hAnsi="Times New Roman" w:cs="Times New Roman"/>
          <w:b/>
          <w:sz w:val="28"/>
          <w:szCs w:val="28"/>
          <w:lang w:val="uk-UA"/>
        </w:rPr>
        <w:tab/>
      </w:r>
      <w:r w:rsidRPr="006E1CD5">
        <w:rPr>
          <w:rFonts w:ascii="Times New Roman" w:hAnsi="Times New Roman" w:cs="Times New Roman"/>
          <w:b/>
          <w:sz w:val="28"/>
          <w:szCs w:val="28"/>
          <w:lang w:val="uk-UA"/>
        </w:rPr>
        <w:tab/>
        <w:t xml:space="preserve">   </w:t>
      </w:r>
      <w:r w:rsidR="00C0528F">
        <w:rPr>
          <w:rFonts w:ascii="Times New Roman" w:hAnsi="Times New Roman" w:cs="Times New Roman"/>
          <w:b/>
          <w:sz w:val="28"/>
          <w:szCs w:val="28"/>
          <w:lang w:val="uk-UA"/>
        </w:rPr>
        <w:t xml:space="preserve">             </w:t>
      </w:r>
      <w:r w:rsidRPr="006E1CD5">
        <w:rPr>
          <w:rFonts w:ascii="Times New Roman" w:hAnsi="Times New Roman" w:cs="Times New Roman"/>
          <w:b/>
          <w:sz w:val="28"/>
          <w:szCs w:val="28"/>
          <w:lang w:val="uk-UA"/>
        </w:rPr>
        <w:t>Є.</w:t>
      </w:r>
      <w:r w:rsidR="00C0528F">
        <w:rPr>
          <w:rFonts w:ascii="Times New Roman" w:hAnsi="Times New Roman" w:cs="Times New Roman"/>
          <w:b/>
          <w:sz w:val="28"/>
          <w:szCs w:val="28"/>
          <w:lang w:val="uk-UA"/>
        </w:rPr>
        <w:t xml:space="preserve"> </w:t>
      </w:r>
      <w:r w:rsidRPr="006E1CD5">
        <w:rPr>
          <w:rFonts w:ascii="Times New Roman" w:hAnsi="Times New Roman" w:cs="Times New Roman"/>
          <w:b/>
          <w:sz w:val="28"/>
          <w:szCs w:val="28"/>
          <w:lang w:val="uk-UA"/>
        </w:rPr>
        <w:t xml:space="preserve">В. </w:t>
      </w:r>
      <w:proofErr w:type="spellStart"/>
      <w:r w:rsidRPr="006E1CD5">
        <w:rPr>
          <w:rFonts w:ascii="Times New Roman" w:hAnsi="Times New Roman" w:cs="Times New Roman"/>
          <w:b/>
          <w:sz w:val="28"/>
          <w:szCs w:val="28"/>
          <w:lang w:val="uk-UA"/>
        </w:rPr>
        <w:t>Гультяєв</w:t>
      </w:r>
      <w:proofErr w:type="spellEnd"/>
    </w:p>
    <w:p w:rsidR="00B72D81" w:rsidRPr="006E1CD5" w:rsidRDefault="00B72D81" w:rsidP="00BE5B19">
      <w:pPr>
        <w:spacing w:after="0" w:line="240" w:lineRule="auto"/>
        <w:jc w:val="both"/>
        <w:rPr>
          <w:rFonts w:ascii="Times New Roman" w:hAnsi="Times New Roman" w:cs="Times New Roman"/>
          <w:sz w:val="20"/>
          <w:szCs w:val="20"/>
          <w:lang w:val="uk-UA"/>
        </w:rPr>
      </w:pPr>
    </w:p>
    <w:p w:rsidR="009039D3" w:rsidRPr="006E1CD5" w:rsidRDefault="009039D3" w:rsidP="00514C17">
      <w:pPr>
        <w:spacing w:before="240" w:after="0" w:line="240" w:lineRule="auto"/>
        <w:jc w:val="both"/>
        <w:rPr>
          <w:rFonts w:ascii="Times New Roman" w:hAnsi="Times New Roman" w:cs="Times New Roman"/>
          <w:sz w:val="20"/>
          <w:szCs w:val="20"/>
          <w:lang w:val="uk-UA"/>
        </w:rPr>
      </w:pPr>
    </w:p>
    <w:sectPr w:rsidR="009039D3" w:rsidRPr="006E1CD5" w:rsidSect="00D34C8A">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8E" w:rsidRDefault="006F088E" w:rsidP="00120E9E">
      <w:pPr>
        <w:spacing w:after="0" w:line="240" w:lineRule="auto"/>
      </w:pPr>
      <w:r>
        <w:separator/>
      </w:r>
    </w:p>
  </w:endnote>
  <w:endnote w:type="continuationSeparator" w:id="0">
    <w:p w:rsidR="006F088E" w:rsidRDefault="006F088E" w:rsidP="0012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8E" w:rsidRDefault="006F088E" w:rsidP="00120E9E">
      <w:pPr>
        <w:spacing w:after="0" w:line="240" w:lineRule="auto"/>
      </w:pPr>
      <w:r>
        <w:separator/>
      </w:r>
    </w:p>
  </w:footnote>
  <w:footnote w:type="continuationSeparator" w:id="0">
    <w:p w:rsidR="006F088E" w:rsidRDefault="006F088E" w:rsidP="0012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884"/>
      <w:docPartObj>
        <w:docPartGallery w:val="Page Numbers (Top of Page)"/>
        <w:docPartUnique/>
      </w:docPartObj>
    </w:sdtPr>
    <w:sdtContent>
      <w:p w:rsidR="00D34C8A" w:rsidRDefault="00D34C8A" w:rsidP="00D1631A">
        <w:pPr>
          <w:pStyle w:val="a9"/>
          <w:jc w:val="right"/>
        </w:pPr>
        <w:r w:rsidRPr="005079CB">
          <w:rPr>
            <w:rFonts w:ascii="Times New Roman" w:hAnsi="Times New Roman" w:cs="Times New Roman"/>
          </w:rPr>
          <w:fldChar w:fldCharType="begin"/>
        </w:r>
        <w:r w:rsidRPr="005079CB">
          <w:rPr>
            <w:rFonts w:ascii="Times New Roman" w:hAnsi="Times New Roman" w:cs="Times New Roman"/>
          </w:rPr>
          <w:instrText xml:space="preserve"> PAGE   \* MERGEFORMAT </w:instrText>
        </w:r>
        <w:r w:rsidRPr="005079CB">
          <w:rPr>
            <w:rFonts w:ascii="Times New Roman" w:hAnsi="Times New Roman" w:cs="Times New Roman"/>
          </w:rPr>
          <w:fldChar w:fldCharType="separate"/>
        </w:r>
        <w:r w:rsidR="005212C6">
          <w:rPr>
            <w:rFonts w:ascii="Times New Roman" w:hAnsi="Times New Roman" w:cs="Times New Roman"/>
            <w:noProof/>
          </w:rPr>
          <w:t>48</w:t>
        </w:r>
        <w:r w:rsidRPr="005079C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25pt;height:11.25pt" o:bullet="t">
        <v:imagedata r:id="rId1" o:title="j0115863"/>
      </v:shape>
    </w:pict>
  </w:numPicBullet>
  <w:numPicBullet w:numPicBulletId="1">
    <w:pict>
      <v:shape id="_x0000_i1117" type="#_x0000_t75" style="width:9pt;height:9pt" o:bullet="t">
        <v:imagedata r:id="rId2" o:title="BD14582_"/>
      </v:shape>
    </w:pict>
  </w:numPicBullet>
  <w:abstractNum w:abstractNumId="0" w15:restartNumberingAfterBreak="0">
    <w:nsid w:val="02BC0CA9"/>
    <w:multiLevelType w:val="hybridMultilevel"/>
    <w:tmpl w:val="7F62374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51C4165"/>
    <w:multiLevelType w:val="hybridMultilevel"/>
    <w:tmpl w:val="FCAAB0D4"/>
    <w:lvl w:ilvl="0" w:tplc="0422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605301A"/>
    <w:multiLevelType w:val="hybridMultilevel"/>
    <w:tmpl w:val="DA523E40"/>
    <w:lvl w:ilvl="0" w:tplc="5DA01F7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0B2DE1"/>
    <w:multiLevelType w:val="hybridMultilevel"/>
    <w:tmpl w:val="91943DA8"/>
    <w:lvl w:ilvl="0" w:tplc="0419000D">
      <w:start w:val="1"/>
      <w:numFmt w:val="bullet"/>
      <w:lvlText w:val=""/>
      <w:lvlJc w:val="left"/>
      <w:pPr>
        <w:ind w:left="8441"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95940F0"/>
    <w:multiLevelType w:val="hybridMultilevel"/>
    <w:tmpl w:val="E6C0DE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B307504"/>
    <w:multiLevelType w:val="hybridMultilevel"/>
    <w:tmpl w:val="0FF0A9A2"/>
    <w:lvl w:ilvl="0" w:tplc="513CE952">
      <w:numFmt w:val="bullet"/>
      <w:lvlText w:val="-"/>
      <w:lvlJc w:val="left"/>
      <w:pPr>
        <w:ind w:left="786" w:hanging="360"/>
      </w:pPr>
      <w:rPr>
        <w:rFonts w:ascii="Times New Roman" w:eastAsia="Times New Roman"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0E405C1A"/>
    <w:multiLevelType w:val="hybridMultilevel"/>
    <w:tmpl w:val="2B4EA742"/>
    <w:lvl w:ilvl="0" w:tplc="9FEEDC28">
      <w:start w:val="25"/>
      <w:numFmt w:val="bullet"/>
      <w:lvlText w:val="-"/>
      <w:lvlJc w:val="left"/>
      <w:pPr>
        <w:ind w:left="1080" w:hanging="360"/>
      </w:pPr>
      <w:rPr>
        <w:rFonts w:ascii="Times New Roman" w:eastAsiaTheme="minorEastAsia"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134A32D4"/>
    <w:multiLevelType w:val="hybridMultilevel"/>
    <w:tmpl w:val="60F4CE00"/>
    <w:lvl w:ilvl="0" w:tplc="CF5C8510">
      <w:start w:val="1"/>
      <w:numFmt w:val="bullet"/>
      <w:lvlText w:val=""/>
      <w:lvlPicBulletId w:val="0"/>
      <w:lvlJc w:val="left"/>
      <w:pPr>
        <w:ind w:left="786" w:hanging="360"/>
      </w:pPr>
      <w:rPr>
        <w:rFonts w:ascii="Symbol" w:hAnsi="Symbol" w:hint="default"/>
        <w:color w:val="auto"/>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8" w15:restartNumberingAfterBreak="0">
    <w:nsid w:val="22E86876"/>
    <w:multiLevelType w:val="hybridMultilevel"/>
    <w:tmpl w:val="7BA636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3A70989"/>
    <w:multiLevelType w:val="hybridMultilevel"/>
    <w:tmpl w:val="F62C7776"/>
    <w:lvl w:ilvl="0" w:tplc="0419000D">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5E879BE"/>
    <w:multiLevelType w:val="hybridMultilevel"/>
    <w:tmpl w:val="2878FDA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9375E9D"/>
    <w:multiLevelType w:val="hybridMultilevel"/>
    <w:tmpl w:val="9AFC5528"/>
    <w:lvl w:ilvl="0" w:tplc="9FEEDC28">
      <w:start w:val="25"/>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B5B6CE1"/>
    <w:multiLevelType w:val="hybridMultilevel"/>
    <w:tmpl w:val="9BB0495E"/>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727AA0"/>
    <w:multiLevelType w:val="hybridMultilevel"/>
    <w:tmpl w:val="639A726A"/>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0AC7226"/>
    <w:multiLevelType w:val="hybridMultilevel"/>
    <w:tmpl w:val="3DA2E238"/>
    <w:lvl w:ilvl="0" w:tplc="04220003">
      <w:start w:val="1"/>
      <w:numFmt w:val="bullet"/>
      <w:lvlText w:val="o"/>
      <w:lvlJc w:val="left"/>
      <w:pPr>
        <w:ind w:left="1429" w:hanging="360"/>
      </w:pPr>
      <w:rPr>
        <w:rFonts w:ascii="Courier New" w:hAnsi="Courier New" w:cs="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1717215"/>
    <w:multiLevelType w:val="hybridMultilevel"/>
    <w:tmpl w:val="9A866B5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731680"/>
    <w:multiLevelType w:val="hybridMultilevel"/>
    <w:tmpl w:val="E696A29E"/>
    <w:lvl w:ilvl="0" w:tplc="B99298BA">
      <w:numFmt w:val="bullet"/>
      <w:lvlText w:val=""/>
      <w:lvlPicBulletId w:val="1"/>
      <w:lvlJc w:val="left"/>
      <w:pPr>
        <w:ind w:left="1429" w:hanging="360"/>
      </w:pPr>
      <w:rPr>
        <w:rFonts w:ascii="Symbol" w:eastAsia="Times New Roman" w:hAnsi="Symbol"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3388321D"/>
    <w:multiLevelType w:val="hybridMultilevel"/>
    <w:tmpl w:val="6016BA52"/>
    <w:lvl w:ilvl="0" w:tplc="0419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8" w15:restartNumberingAfterBreak="0">
    <w:nsid w:val="380A1A30"/>
    <w:multiLevelType w:val="hybridMultilevel"/>
    <w:tmpl w:val="191A5C0A"/>
    <w:lvl w:ilvl="0" w:tplc="0BB0BFA8">
      <w:start w:val="1"/>
      <w:numFmt w:val="decimal"/>
      <w:lvlText w:val="%1."/>
      <w:lvlJc w:val="left"/>
      <w:pPr>
        <w:ind w:left="1353"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9" w15:restartNumberingAfterBreak="0">
    <w:nsid w:val="384E518A"/>
    <w:multiLevelType w:val="hybridMultilevel"/>
    <w:tmpl w:val="A1026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AA6A30"/>
    <w:multiLevelType w:val="hybridMultilevel"/>
    <w:tmpl w:val="16D64D3C"/>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66609C8"/>
    <w:multiLevelType w:val="hybridMultilevel"/>
    <w:tmpl w:val="E2B25E08"/>
    <w:lvl w:ilvl="0" w:tplc="B99298BA">
      <w:numFmt w:val="bullet"/>
      <w:lvlText w:val=""/>
      <w:lvlPicBulletId w:val="1"/>
      <w:lvlJc w:val="left"/>
      <w:pPr>
        <w:ind w:left="928" w:hanging="360"/>
      </w:pPr>
      <w:rPr>
        <w:rFonts w:ascii="Symbol" w:eastAsia="Times New Roman" w:hAnsi="Symbol"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0731CBF"/>
    <w:multiLevelType w:val="hybridMultilevel"/>
    <w:tmpl w:val="16148420"/>
    <w:lvl w:ilvl="0" w:tplc="0419000B">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5FA45EFD"/>
    <w:multiLevelType w:val="hybridMultilevel"/>
    <w:tmpl w:val="A0AED682"/>
    <w:lvl w:ilvl="0" w:tplc="CF5C851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55224E"/>
    <w:multiLevelType w:val="multilevel"/>
    <w:tmpl w:val="6F6A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D63E7"/>
    <w:multiLevelType w:val="hybridMultilevel"/>
    <w:tmpl w:val="968E63A8"/>
    <w:lvl w:ilvl="0" w:tplc="8676DB74">
      <w:numFmt w:val="bullet"/>
      <w:lvlText w:val="-"/>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647B7BF1"/>
    <w:multiLevelType w:val="hybridMultilevel"/>
    <w:tmpl w:val="1AA44B32"/>
    <w:lvl w:ilvl="0" w:tplc="CBBA48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652D3B7C"/>
    <w:multiLevelType w:val="hybridMultilevel"/>
    <w:tmpl w:val="EF788DD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67C24ECD"/>
    <w:multiLevelType w:val="hybridMultilevel"/>
    <w:tmpl w:val="C29C96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9E70B3"/>
    <w:multiLevelType w:val="hybridMultilevel"/>
    <w:tmpl w:val="93524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976DA1"/>
    <w:multiLevelType w:val="hybridMultilevel"/>
    <w:tmpl w:val="A1A25E0C"/>
    <w:lvl w:ilvl="0" w:tplc="F920C456">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7596346"/>
    <w:multiLevelType w:val="hybridMultilevel"/>
    <w:tmpl w:val="977E4682"/>
    <w:lvl w:ilvl="0" w:tplc="B99298BA">
      <w:numFmt w:val="bullet"/>
      <w:lvlText w:val=""/>
      <w:lvlPicBulletId w:val="1"/>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2F3E8D"/>
    <w:multiLevelType w:val="hybridMultilevel"/>
    <w:tmpl w:val="99141BA8"/>
    <w:lvl w:ilvl="0" w:tplc="C870EE74">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C05C6C"/>
    <w:multiLevelType w:val="hybridMultilevel"/>
    <w:tmpl w:val="B20A9E14"/>
    <w:lvl w:ilvl="0" w:tplc="B99298BA">
      <w:numFmt w:val="bullet"/>
      <w:lvlText w:val=""/>
      <w:lvlPicBulletId w:val="1"/>
      <w:lvlJc w:val="left"/>
      <w:pPr>
        <w:ind w:left="502"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0"/>
  </w:num>
  <w:num w:numId="5">
    <w:abstractNumId w:val="22"/>
  </w:num>
  <w:num w:numId="6">
    <w:abstractNumId w:val="26"/>
  </w:num>
  <w:num w:numId="7">
    <w:abstractNumId w:val="11"/>
  </w:num>
  <w:num w:numId="8">
    <w:abstractNumId w:val="32"/>
  </w:num>
  <w:num w:numId="9">
    <w:abstractNumId w:val="29"/>
  </w:num>
  <w:num w:numId="10">
    <w:abstractNumId w:val="0"/>
  </w:num>
  <w:num w:numId="11">
    <w:abstractNumId w:val="20"/>
  </w:num>
  <w:num w:numId="12">
    <w:abstractNumId w:val="9"/>
  </w:num>
  <w:num w:numId="13">
    <w:abstractNumId w:val="24"/>
  </w:num>
  <w:num w:numId="14">
    <w:abstractNumId w:val="2"/>
  </w:num>
  <w:num w:numId="15">
    <w:abstractNumId w:val="3"/>
  </w:num>
  <w:num w:numId="16">
    <w:abstractNumId w:val="7"/>
  </w:num>
  <w:num w:numId="17">
    <w:abstractNumId w:val="5"/>
  </w:num>
  <w:num w:numId="18">
    <w:abstractNumId w:val="21"/>
  </w:num>
  <w:num w:numId="19">
    <w:abstractNumId w:val="30"/>
  </w:num>
  <w:num w:numId="20">
    <w:abstractNumId w:val="28"/>
  </w:num>
  <w:num w:numId="21">
    <w:abstractNumId w:val="31"/>
  </w:num>
  <w:num w:numId="22">
    <w:abstractNumId w:val="23"/>
  </w:num>
  <w:num w:numId="23">
    <w:abstractNumId w:val="15"/>
  </w:num>
  <w:num w:numId="24">
    <w:abstractNumId w:val="25"/>
  </w:num>
  <w:num w:numId="25">
    <w:abstractNumId w:val="17"/>
  </w:num>
  <w:num w:numId="26">
    <w:abstractNumId w:val="14"/>
  </w:num>
  <w:num w:numId="27">
    <w:abstractNumId w:val="16"/>
  </w:num>
  <w:num w:numId="28">
    <w:abstractNumId w:val="1"/>
  </w:num>
  <w:num w:numId="29">
    <w:abstractNumId w:val="33"/>
  </w:num>
  <w:num w:numId="30">
    <w:abstractNumId w:val="4"/>
  </w:num>
  <w:num w:numId="31">
    <w:abstractNumId w:val="27"/>
  </w:num>
  <w:num w:numId="32">
    <w:abstractNumId w:val="13"/>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F8"/>
    <w:rsid w:val="00002D47"/>
    <w:rsid w:val="000034C2"/>
    <w:rsid w:val="000038EA"/>
    <w:rsid w:val="00006DD6"/>
    <w:rsid w:val="0001357F"/>
    <w:rsid w:val="00013920"/>
    <w:rsid w:val="000262C0"/>
    <w:rsid w:val="00026DFE"/>
    <w:rsid w:val="00034455"/>
    <w:rsid w:val="0003712D"/>
    <w:rsid w:val="000428F5"/>
    <w:rsid w:val="00056DF4"/>
    <w:rsid w:val="00080115"/>
    <w:rsid w:val="000950D7"/>
    <w:rsid w:val="000A123E"/>
    <w:rsid w:val="000A1A17"/>
    <w:rsid w:val="000A33E7"/>
    <w:rsid w:val="000B0B1D"/>
    <w:rsid w:val="000C2881"/>
    <w:rsid w:val="000C3921"/>
    <w:rsid w:val="000C596E"/>
    <w:rsid w:val="000D13B0"/>
    <w:rsid w:val="000D1434"/>
    <w:rsid w:val="000D2DDD"/>
    <w:rsid w:val="000D362C"/>
    <w:rsid w:val="000D43D5"/>
    <w:rsid w:val="000E77B4"/>
    <w:rsid w:val="00100925"/>
    <w:rsid w:val="00107D30"/>
    <w:rsid w:val="00116DB0"/>
    <w:rsid w:val="00116E63"/>
    <w:rsid w:val="00120E9E"/>
    <w:rsid w:val="00121B4B"/>
    <w:rsid w:val="00125404"/>
    <w:rsid w:val="00126119"/>
    <w:rsid w:val="001263BE"/>
    <w:rsid w:val="00133AA8"/>
    <w:rsid w:val="00135E14"/>
    <w:rsid w:val="00150C98"/>
    <w:rsid w:val="001558AE"/>
    <w:rsid w:val="001606CA"/>
    <w:rsid w:val="001655AC"/>
    <w:rsid w:val="00166342"/>
    <w:rsid w:val="0017067D"/>
    <w:rsid w:val="00170D29"/>
    <w:rsid w:val="0017463E"/>
    <w:rsid w:val="0017676D"/>
    <w:rsid w:val="00192C11"/>
    <w:rsid w:val="00196E43"/>
    <w:rsid w:val="001A4BDE"/>
    <w:rsid w:val="001B155C"/>
    <w:rsid w:val="001B2133"/>
    <w:rsid w:val="001B4B91"/>
    <w:rsid w:val="001B4C3E"/>
    <w:rsid w:val="001D3575"/>
    <w:rsid w:val="001D4E2B"/>
    <w:rsid w:val="001E1767"/>
    <w:rsid w:val="001E3CAF"/>
    <w:rsid w:val="001E5240"/>
    <w:rsid w:val="001F5E53"/>
    <w:rsid w:val="001F5ECB"/>
    <w:rsid w:val="001F7AFF"/>
    <w:rsid w:val="00205F0C"/>
    <w:rsid w:val="00207E28"/>
    <w:rsid w:val="00224C3C"/>
    <w:rsid w:val="00227567"/>
    <w:rsid w:val="00230325"/>
    <w:rsid w:val="00230906"/>
    <w:rsid w:val="00232B1D"/>
    <w:rsid w:val="00236FC0"/>
    <w:rsid w:val="002472E8"/>
    <w:rsid w:val="0025670D"/>
    <w:rsid w:val="0026431A"/>
    <w:rsid w:val="002728E4"/>
    <w:rsid w:val="00276359"/>
    <w:rsid w:val="00281558"/>
    <w:rsid w:val="00285B81"/>
    <w:rsid w:val="002949BC"/>
    <w:rsid w:val="002A5D42"/>
    <w:rsid w:val="002B2C85"/>
    <w:rsid w:val="002D0CAC"/>
    <w:rsid w:val="002D4900"/>
    <w:rsid w:val="002D6876"/>
    <w:rsid w:val="002E4D52"/>
    <w:rsid w:val="002E69E8"/>
    <w:rsid w:val="002F5B3E"/>
    <w:rsid w:val="002F5B50"/>
    <w:rsid w:val="00301550"/>
    <w:rsid w:val="00303C2D"/>
    <w:rsid w:val="00306BC2"/>
    <w:rsid w:val="0033009A"/>
    <w:rsid w:val="00330641"/>
    <w:rsid w:val="0033421A"/>
    <w:rsid w:val="0033563F"/>
    <w:rsid w:val="00344EED"/>
    <w:rsid w:val="003517A7"/>
    <w:rsid w:val="00355643"/>
    <w:rsid w:val="00356F62"/>
    <w:rsid w:val="00361D3A"/>
    <w:rsid w:val="00363F52"/>
    <w:rsid w:val="00364351"/>
    <w:rsid w:val="003647CF"/>
    <w:rsid w:val="0037475A"/>
    <w:rsid w:val="00381D16"/>
    <w:rsid w:val="00382EDB"/>
    <w:rsid w:val="00387BF6"/>
    <w:rsid w:val="003A7855"/>
    <w:rsid w:val="003B18E2"/>
    <w:rsid w:val="003B2920"/>
    <w:rsid w:val="003D228A"/>
    <w:rsid w:val="003D7CDF"/>
    <w:rsid w:val="003E7665"/>
    <w:rsid w:val="003F2963"/>
    <w:rsid w:val="004015C4"/>
    <w:rsid w:val="004028B7"/>
    <w:rsid w:val="00403752"/>
    <w:rsid w:val="00405E94"/>
    <w:rsid w:val="004075C6"/>
    <w:rsid w:val="004163B3"/>
    <w:rsid w:val="00430356"/>
    <w:rsid w:val="00432421"/>
    <w:rsid w:val="004332C1"/>
    <w:rsid w:val="0044206C"/>
    <w:rsid w:val="004479B6"/>
    <w:rsid w:val="00451BFE"/>
    <w:rsid w:val="0045740D"/>
    <w:rsid w:val="004609FA"/>
    <w:rsid w:val="00470741"/>
    <w:rsid w:val="004763F7"/>
    <w:rsid w:val="004801E3"/>
    <w:rsid w:val="004835D9"/>
    <w:rsid w:val="00487F49"/>
    <w:rsid w:val="004A1ECF"/>
    <w:rsid w:val="004A22FD"/>
    <w:rsid w:val="004A27E2"/>
    <w:rsid w:val="004A3F64"/>
    <w:rsid w:val="004B6D96"/>
    <w:rsid w:val="004C5114"/>
    <w:rsid w:val="004C59FF"/>
    <w:rsid w:val="004C6D44"/>
    <w:rsid w:val="004D0992"/>
    <w:rsid w:val="004D2688"/>
    <w:rsid w:val="004D4B00"/>
    <w:rsid w:val="004D6186"/>
    <w:rsid w:val="004E0D68"/>
    <w:rsid w:val="004E375F"/>
    <w:rsid w:val="004E5668"/>
    <w:rsid w:val="004F2589"/>
    <w:rsid w:val="004F5C3B"/>
    <w:rsid w:val="004F7121"/>
    <w:rsid w:val="005079CB"/>
    <w:rsid w:val="005127B7"/>
    <w:rsid w:val="00514423"/>
    <w:rsid w:val="00514C17"/>
    <w:rsid w:val="00517253"/>
    <w:rsid w:val="0051730F"/>
    <w:rsid w:val="00517875"/>
    <w:rsid w:val="00520339"/>
    <w:rsid w:val="005204F0"/>
    <w:rsid w:val="005212C6"/>
    <w:rsid w:val="00541F5B"/>
    <w:rsid w:val="00543F42"/>
    <w:rsid w:val="00546240"/>
    <w:rsid w:val="005802F8"/>
    <w:rsid w:val="0058298E"/>
    <w:rsid w:val="0058440A"/>
    <w:rsid w:val="00590D9D"/>
    <w:rsid w:val="00592253"/>
    <w:rsid w:val="00592657"/>
    <w:rsid w:val="005A47D6"/>
    <w:rsid w:val="005B1CA2"/>
    <w:rsid w:val="005B2C9B"/>
    <w:rsid w:val="005B6555"/>
    <w:rsid w:val="005C2F3F"/>
    <w:rsid w:val="005D3363"/>
    <w:rsid w:val="005D4B8F"/>
    <w:rsid w:val="005D55B7"/>
    <w:rsid w:val="005E3339"/>
    <w:rsid w:val="005F5B8B"/>
    <w:rsid w:val="00600F7A"/>
    <w:rsid w:val="00610046"/>
    <w:rsid w:val="00610A95"/>
    <w:rsid w:val="00611942"/>
    <w:rsid w:val="00631310"/>
    <w:rsid w:val="0063136D"/>
    <w:rsid w:val="00633037"/>
    <w:rsid w:val="00634781"/>
    <w:rsid w:val="00634CE0"/>
    <w:rsid w:val="0063676F"/>
    <w:rsid w:val="006529F4"/>
    <w:rsid w:val="0065367E"/>
    <w:rsid w:val="00665237"/>
    <w:rsid w:val="006670AA"/>
    <w:rsid w:val="0067667E"/>
    <w:rsid w:val="00681E34"/>
    <w:rsid w:val="0068233F"/>
    <w:rsid w:val="006829C2"/>
    <w:rsid w:val="006859D0"/>
    <w:rsid w:val="006869BE"/>
    <w:rsid w:val="00686CB7"/>
    <w:rsid w:val="0069141B"/>
    <w:rsid w:val="00693F2C"/>
    <w:rsid w:val="00695203"/>
    <w:rsid w:val="0069544D"/>
    <w:rsid w:val="006B1843"/>
    <w:rsid w:val="006B5411"/>
    <w:rsid w:val="006C1588"/>
    <w:rsid w:val="006C3C08"/>
    <w:rsid w:val="006E1BF7"/>
    <w:rsid w:val="006E1CD5"/>
    <w:rsid w:val="006E2A4E"/>
    <w:rsid w:val="006E2DDD"/>
    <w:rsid w:val="006E716D"/>
    <w:rsid w:val="006F088E"/>
    <w:rsid w:val="006F0989"/>
    <w:rsid w:val="006F3D8B"/>
    <w:rsid w:val="006F5026"/>
    <w:rsid w:val="006F5DE0"/>
    <w:rsid w:val="006F685E"/>
    <w:rsid w:val="006F70E1"/>
    <w:rsid w:val="00702E6F"/>
    <w:rsid w:val="00725024"/>
    <w:rsid w:val="007271E2"/>
    <w:rsid w:val="00727E7F"/>
    <w:rsid w:val="00730015"/>
    <w:rsid w:val="007321E1"/>
    <w:rsid w:val="00737F53"/>
    <w:rsid w:val="00742F53"/>
    <w:rsid w:val="00752C70"/>
    <w:rsid w:val="00755F95"/>
    <w:rsid w:val="0077375D"/>
    <w:rsid w:val="0077454A"/>
    <w:rsid w:val="00776FC3"/>
    <w:rsid w:val="007814CB"/>
    <w:rsid w:val="0078347A"/>
    <w:rsid w:val="007A10B1"/>
    <w:rsid w:val="007A3A7F"/>
    <w:rsid w:val="007B1B89"/>
    <w:rsid w:val="007B73C4"/>
    <w:rsid w:val="007C0751"/>
    <w:rsid w:val="007C3CE3"/>
    <w:rsid w:val="007D4785"/>
    <w:rsid w:val="007E14CE"/>
    <w:rsid w:val="007F02D8"/>
    <w:rsid w:val="007F5872"/>
    <w:rsid w:val="007F70D2"/>
    <w:rsid w:val="00807AF9"/>
    <w:rsid w:val="00816099"/>
    <w:rsid w:val="00820B64"/>
    <w:rsid w:val="00822B49"/>
    <w:rsid w:val="0082375E"/>
    <w:rsid w:val="008278EB"/>
    <w:rsid w:val="0083470E"/>
    <w:rsid w:val="00846708"/>
    <w:rsid w:val="00846AE2"/>
    <w:rsid w:val="008470D3"/>
    <w:rsid w:val="008534AC"/>
    <w:rsid w:val="00853EFA"/>
    <w:rsid w:val="00881CB1"/>
    <w:rsid w:val="0088221E"/>
    <w:rsid w:val="00882273"/>
    <w:rsid w:val="00882C0A"/>
    <w:rsid w:val="00892490"/>
    <w:rsid w:val="00893CC5"/>
    <w:rsid w:val="00893FFA"/>
    <w:rsid w:val="008947AD"/>
    <w:rsid w:val="00894C4C"/>
    <w:rsid w:val="008A35A5"/>
    <w:rsid w:val="008B0E62"/>
    <w:rsid w:val="008C1FD2"/>
    <w:rsid w:val="008D262D"/>
    <w:rsid w:val="008D378B"/>
    <w:rsid w:val="008D3B9A"/>
    <w:rsid w:val="008D51ED"/>
    <w:rsid w:val="008D6F53"/>
    <w:rsid w:val="008E1FBA"/>
    <w:rsid w:val="008E29A9"/>
    <w:rsid w:val="008E67F3"/>
    <w:rsid w:val="009012ED"/>
    <w:rsid w:val="00901EFD"/>
    <w:rsid w:val="009039D3"/>
    <w:rsid w:val="00907CB8"/>
    <w:rsid w:val="0092688F"/>
    <w:rsid w:val="00931849"/>
    <w:rsid w:val="00932E15"/>
    <w:rsid w:val="00933682"/>
    <w:rsid w:val="00942BD7"/>
    <w:rsid w:val="00942D6D"/>
    <w:rsid w:val="009453C6"/>
    <w:rsid w:val="009547E8"/>
    <w:rsid w:val="00954EAA"/>
    <w:rsid w:val="0096036D"/>
    <w:rsid w:val="0096152A"/>
    <w:rsid w:val="00965F11"/>
    <w:rsid w:val="0097548C"/>
    <w:rsid w:val="0098177B"/>
    <w:rsid w:val="009A3618"/>
    <w:rsid w:val="009A3966"/>
    <w:rsid w:val="009A3E8D"/>
    <w:rsid w:val="009A655E"/>
    <w:rsid w:val="009B62DE"/>
    <w:rsid w:val="009C042A"/>
    <w:rsid w:val="009C2AD1"/>
    <w:rsid w:val="009D1973"/>
    <w:rsid w:val="009D1BF8"/>
    <w:rsid w:val="00A03016"/>
    <w:rsid w:val="00A03B6A"/>
    <w:rsid w:val="00A105E4"/>
    <w:rsid w:val="00A10B48"/>
    <w:rsid w:val="00A15D4F"/>
    <w:rsid w:val="00A32422"/>
    <w:rsid w:val="00A46A23"/>
    <w:rsid w:val="00A5082A"/>
    <w:rsid w:val="00A565CA"/>
    <w:rsid w:val="00A60CA9"/>
    <w:rsid w:val="00A6688E"/>
    <w:rsid w:val="00A704BE"/>
    <w:rsid w:val="00A75220"/>
    <w:rsid w:val="00A77294"/>
    <w:rsid w:val="00A938EC"/>
    <w:rsid w:val="00A943B6"/>
    <w:rsid w:val="00A958D3"/>
    <w:rsid w:val="00AA02C3"/>
    <w:rsid w:val="00AA422B"/>
    <w:rsid w:val="00AA5E43"/>
    <w:rsid w:val="00AA6577"/>
    <w:rsid w:val="00AB0481"/>
    <w:rsid w:val="00AD125C"/>
    <w:rsid w:val="00AD2719"/>
    <w:rsid w:val="00AD49A2"/>
    <w:rsid w:val="00AE03CA"/>
    <w:rsid w:val="00AE22D1"/>
    <w:rsid w:val="00AE354E"/>
    <w:rsid w:val="00AF64B2"/>
    <w:rsid w:val="00B07B20"/>
    <w:rsid w:val="00B11BA8"/>
    <w:rsid w:val="00B14FF7"/>
    <w:rsid w:val="00B16EC3"/>
    <w:rsid w:val="00B24E5F"/>
    <w:rsid w:val="00B323E7"/>
    <w:rsid w:val="00B33B8E"/>
    <w:rsid w:val="00B35593"/>
    <w:rsid w:val="00B35E55"/>
    <w:rsid w:val="00B45CDB"/>
    <w:rsid w:val="00B51138"/>
    <w:rsid w:val="00B548FE"/>
    <w:rsid w:val="00B65267"/>
    <w:rsid w:val="00B654FE"/>
    <w:rsid w:val="00B65681"/>
    <w:rsid w:val="00B65E43"/>
    <w:rsid w:val="00B6620B"/>
    <w:rsid w:val="00B72D81"/>
    <w:rsid w:val="00B77A99"/>
    <w:rsid w:val="00B864B4"/>
    <w:rsid w:val="00B87B95"/>
    <w:rsid w:val="00B93E18"/>
    <w:rsid w:val="00B95D47"/>
    <w:rsid w:val="00B96895"/>
    <w:rsid w:val="00BA2C6B"/>
    <w:rsid w:val="00BA39FE"/>
    <w:rsid w:val="00BB3B4F"/>
    <w:rsid w:val="00BC12BB"/>
    <w:rsid w:val="00BD4805"/>
    <w:rsid w:val="00BE5B19"/>
    <w:rsid w:val="00BE7B79"/>
    <w:rsid w:val="00BF423E"/>
    <w:rsid w:val="00C01F5D"/>
    <w:rsid w:val="00C0528F"/>
    <w:rsid w:val="00C05CE6"/>
    <w:rsid w:val="00C23A3B"/>
    <w:rsid w:val="00C23AFA"/>
    <w:rsid w:val="00C307F3"/>
    <w:rsid w:val="00C36DAB"/>
    <w:rsid w:val="00C41752"/>
    <w:rsid w:val="00C46289"/>
    <w:rsid w:val="00C51086"/>
    <w:rsid w:val="00C52E29"/>
    <w:rsid w:val="00C55FF7"/>
    <w:rsid w:val="00C565EC"/>
    <w:rsid w:val="00C5684A"/>
    <w:rsid w:val="00C62E3F"/>
    <w:rsid w:val="00C64058"/>
    <w:rsid w:val="00C700B7"/>
    <w:rsid w:val="00C81A1C"/>
    <w:rsid w:val="00C82B53"/>
    <w:rsid w:val="00CB1457"/>
    <w:rsid w:val="00CB2D87"/>
    <w:rsid w:val="00CC3212"/>
    <w:rsid w:val="00CC729E"/>
    <w:rsid w:val="00CD2EFB"/>
    <w:rsid w:val="00CD5CCD"/>
    <w:rsid w:val="00CD65F8"/>
    <w:rsid w:val="00CE3B27"/>
    <w:rsid w:val="00CE4CA5"/>
    <w:rsid w:val="00CF4D6D"/>
    <w:rsid w:val="00CF531E"/>
    <w:rsid w:val="00D02B22"/>
    <w:rsid w:val="00D157B2"/>
    <w:rsid w:val="00D1631A"/>
    <w:rsid w:val="00D326BB"/>
    <w:rsid w:val="00D34C8A"/>
    <w:rsid w:val="00D363EE"/>
    <w:rsid w:val="00D36F26"/>
    <w:rsid w:val="00D37033"/>
    <w:rsid w:val="00D378BF"/>
    <w:rsid w:val="00D47D67"/>
    <w:rsid w:val="00D6020F"/>
    <w:rsid w:val="00D6646E"/>
    <w:rsid w:val="00D718F5"/>
    <w:rsid w:val="00D74664"/>
    <w:rsid w:val="00D818B6"/>
    <w:rsid w:val="00D8440A"/>
    <w:rsid w:val="00D84685"/>
    <w:rsid w:val="00D94354"/>
    <w:rsid w:val="00D95652"/>
    <w:rsid w:val="00D97304"/>
    <w:rsid w:val="00DA0099"/>
    <w:rsid w:val="00DA7D7A"/>
    <w:rsid w:val="00DB402E"/>
    <w:rsid w:val="00DB46E2"/>
    <w:rsid w:val="00DC4E34"/>
    <w:rsid w:val="00DD11A2"/>
    <w:rsid w:val="00DD1538"/>
    <w:rsid w:val="00DE04A1"/>
    <w:rsid w:val="00DE22E0"/>
    <w:rsid w:val="00DE6FE0"/>
    <w:rsid w:val="00DF4ABA"/>
    <w:rsid w:val="00E00F41"/>
    <w:rsid w:val="00E03A9B"/>
    <w:rsid w:val="00E03C3A"/>
    <w:rsid w:val="00E07232"/>
    <w:rsid w:val="00E10E85"/>
    <w:rsid w:val="00E21474"/>
    <w:rsid w:val="00E252C1"/>
    <w:rsid w:val="00E26041"/>
    <w:rsid w:val="00E33E0A"/>
    <w:rsid w:val="00E367A3"/>
    <w:rsid w:val="00E4016B"/>
    <w:rsid w:val="00E53AAC"/>
    <w:rsid w:val="00E56899"/>
    <w:rsid w:val="00E60DD3"/>
    <w:rsid w:val="00E75C77"/>
    <w:rsid w:val="00E867E5"/>
    <w:rsid w:val="00E90E4B"/>
    <w:rsid w:val="00E913B8"/>
    <w:rsid w:val="00E9654C"/>
    <w:rsid w:val="00E97753"/>
    <w:rsid w:val="00EA443F"/>
    <w:rsid w:val="00EA58CB"/>
    <w:rsid w:val="00EB07D5"/>
    <w:rsid w:val="00EC3F3E"/>
    <w:rsid w:val="00ED774E"/>
    <w:rsid w:val="00EE191E"/>
    <w:rsid w:val="00EF3F31"/>
    <w:rsid w:val="00EF5548"/>
    <w:rsid w:val="00EF5D90"/>
    <w:rsid w:val="00F117C3"/>
    <w:rsid w:val="00F151F5"/>
    <w:rsid w:val="00F20272"/>
    <w:rsid w:val="00F2062B"/>
    <w:rsid w:val="00F24D34"/>
    <w:rsid w:val="00F250CD"/>
    <w:rsid w:val="00F26EB5"/>
    <w:rsid w:val="00F279E2"/>
    <w:rsid w:val="00F27DCD"/>
    <w:rsid w:val="00F32D66"/>
    <w:rsid w:val="00F43AC5"/>
    <w:rsid w:val="00F44ACC"/>
    <w:rsid w:val="00F46C80"/>
    <w:rsid w:val="00F51D6C"/>
    <w:rsid w:val="00F60CFE"/>
    <w:rsid w:val="00F66CCA"/>
    <w:rsid w:val="00F75F0E"/>
    <w:rsid w:val="00F767D1"/>
    <w:rsid w:val="00F825C0"/>
    <w:rsid w:val="00F866BC"/>
    <w:rsid w:val="00F95442"/>
    <w:rsid w:val="00F97882"/>
    <w:rsid w:val="00FA6856"/>
    <w:rsid w:val="00FA71AD"/>
    <w:rsid w:val="00FC59AB"/>
    <w:rsid w:val="00FC6479"/>
    <w:rsid w:val="00FD37CB"/>
    <w:rsid w:val="00FE02E9"/>
    <w:rsid w:val="00FE5C53"/>
    <w:rsid w:val="00FF1AD3"/>
    <w:rsid w:val="00FF466D"/>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8476"/>
  <w15:docId w15:val="{F8F5BC7C-1BC4-465A-BE61-3A8A4B32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AD1"/>
  </w:style>
  <w:style w:type="paragraph" w:styleId="1">
    <w:name w:val="heading 1"/>
    <w:basedOn w:val="a"/>
    <w:link w:val="10"/>
    <w:uiPriority w:val="9"/>
    <w:qFormat/>
    <w:rsid w:val="00EA4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nhideWhenUsed/>
    <w:qFormat/>
    <w:rsid w:val="00932E15"/>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глава"/>
    <w:basedOn w:val="a"/>
    <w:link w:val="a4"/>
    <w:uiPriority w:val="34"/>
    <w:qFormat/>
    <w:rsid w:val="007321E1"/>
    <w:pPr>
      <w:ind w:left="720"/>
      <w:contextualSpacing/>
    </w:pPr>
  </w:style>
  <w:style w:type="character" w:customStyle="1" w:styleId="10">
    <w:name w:val="Заголовок 1 Знак"/>
    <w:basedOn w:val="a0"/>
    <w:link w:val="1"/>
    <w:uiPriority w:val="9"/>
    <w:rsid w:val="00EA443F"/>
    <w:rPr>
      <w:rFonts w:ascii="Times New Roman" w:eastAsia="Times New Roman" w:hAnsi="Times New Roman" w:cs="Times New Roman"/>
      <w:b/>
      <w:bCs/>
      <w:kern w:val="36"/>
      <w:sz w:val="48"/>
      <w:szCs w:val="48"/>
    </w:rPr>
  </w:style>
  <w:style w:type="paragraph" w:styleId="a5">
    <w:name w:val="Normal (Web)"/>
    <w:basedOn w:val="a"/>
    <w:uiPriority w:val="99"/>
    <w:unhideWhenUsed/>
    <w:rsid w:val="00EA443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A443F"/>
    <w:rPr>
      <w:b/>
      <w:bCs/>
    </w:rPr>
  </w:style>
  <w:style w:type="paragraph" w:styleId="a7">
    <w:name w:val="No Spacing"/>
    <w:uiPriority w:val="1"/>
    <w:qFormat/>
    <w:rsid w:val="00CC3212"/>
    <w:pPr>
      <w:spacing w:after="0" w:line="240" w:lineRule="auto"/>
    </w:pPr>
    <w:rPr>
      <w:rFonts w:ascii="Calibri" w:eastAsia="Times New Roman" w:hAnsi="Calibri" w:cs="Times New Roman"/>
    </w:rPr>
  </w:style>
  <w:style w:type="character" w:customStyle="1" w:styleId="a4">
    <w:name w:val="Абзац списку Знак"/>
    <w:aliases w:val="Подглава Знак"/>
    <w:basedOn w:val="a0"/>
    <w:link w:val="a3"/>
    <w:uiPriority w:val="34"/>
    <w:locked/>
    <w:rsid w:val="00CC3212"/>
  </w:style>
  <w:style w:type="character" w:customStyle="1" w:styleId="apple-converted-space">
    <w:name w:val="apple-converted-space"/>
    <w:basedOn w:val="a0"/>
    <w:rsid w:val="00B51138"/>
  </w:style>
  <w:style w:type="character" w:customStyle="1" w:styleId="58cl">
    <w:name w:val="_58cl"/>
    <w:basedOn w:val="a0"/>
    <w:rsid w:val="00B51138"/>
  </w:style>
  <w:style w:type="character" w:customStyle="1" w:styleId="textexposedshow">
    <w:name w:val="text_exposed_show"/>
    <w:basedOn w:val="a0"/>
    <w:rsid w:val="00B51138"/>
  </w:style>
  <w:style w:type="character" w:styleId="a8">
    <w:name w:val="Hyperlink"/>
    <w:basedOn w:val="a0"/>
    <w:uiPriority w:val="99"/>
    <w:unhideWhenUsed/>
    <w:rsid w:val="00B51138"/>
    <w:rPr>
      <w:color w:val="0000FF"/>
      <w:u w:val="single"/>
    </w:rPr>
  </w:style>
  <w:style w:type="character" w:customStyle="1" w:styleId="40">
    <w:name w:val="Заголовок 4 Знак"/>
    <w:basedOn w:val="a0"/>
    <w:link w:val="4"/>
    <w:rsid w:val="00932E15"/>
    <w:rPr>
      <w:rFonts w:ascii="Calibri" w:eastAsia="Times New Roman" w:hAnsi="Calibri" w:cs="Times New Roman"/>
      <w:b/>
      <w:bCs/>
      <w:sz w:val="28"/>
      <w:szCs w:val="28"/>
      <w:lang w:eastAsia="en-US"/>
    </w:rPr>
  </w:style>
  <w:style w:type="paragraph" w:styleId="a9">
    <w:name w:val="header"/>
    <w:basedOn w:val="a"/>
    <w:link w:val="aa"/>
    <w:uiPriority w:val="99"/>
    <w:unhideWhenUsed/>
    <w:rsid w:val="00120E9E"/>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120E9E"/>
  </w:style>
  <w:style w:type="paragraph" w:styleId="ab">
    <w:name w:val="footer"/>
    <w:basedOn w:val="a"/>
    <w:link w:val="ac"/>
    <w:uiPriority w:val="99"/>
    <w:unhideWhenUsed/>
    <w:rsid w:val="00120E9E"/>
    <w:pPr>
      <w:tabs>
        <w:tab w:val="center" w:pos="4677"/>
        <w:tab w:val="right" w:pos="9355"/>
      </w:tabs>
      <w:spacing w:after="0" w:line="240" w:lineRule="auto"/>
    </w:pPr>
  </w:style>
  <w:style w:type="character" w:customStyle="1" w:styleId="ac">
    <w:name w:val="Нижній колонтитул Знак"/>
    <w:basedOn w:val="a0"/>
    <w:link w:val="ab"/>
    <w:uiPriority w:val="99"/>
    <w:rsid w:val="00120E9E"/>
  </w:style>
  <w:style w:type="paragraph" w:styleId="ad">
    <w:name w:val="Body Text"/>
    <w:basedOn w:val="a"/>
    <w:link w:val="ae"/>
    <w:qFormat/>
    <w:rsid w:val="007F5872"/>
    <w:pPr>
      <w:spacing w:before="180" w:after="180" w:line="240" w:lineRule="auto"/>
    </w:pPr>
    <w:rPr>
      <w:rFonts w:eastAsiaTheme="minorHAnsi"/>
      <w:sz w:val="24"/>
      <w:szCs w:val="24"/>
      <w:lang w:val="en-US" w:eastAsia="en-US"/>
    </w:rPr>
  </w:style>
  <w:style w:type="character" w:customStyle="1" w:styleId="ae">
    <w:name w:val="Основний текст Знак"/>
    <w:basedOn w:val="a0"/>
    <w:link w:val="ad"/>
    <w:rsid w:val="007F5872"/>
    <w:rPr>
      <w:rFonts w:eastAsiaTheme="minorHAnsi"/>
      <w:sz w:val="24"/>
      <w:szCs w:val="24"/>
      <w:lang w:val="en-US" w:eastAsia="en-US"/>
    </w:rPr>
  </w:style>
  <w:style w:type="paragraph" w:customStyle="1" w:styleId="FirstParagraph">
    <w:name w:val="First Paragraph"/>
    <w:basedOn w:val="ad"/>
    <w:next w:val="ad"/>
    <w:qFormat/>
    <w:rsid w:val="007F5872"/>
  </w:style>
  <w:style w:type="character" w:customStyle="1" w:styleId="FontStyle20">
    <w:name w:val="Font Style20"/>
    <w:basedOn w:val="a0"/>
    <w:uiPriority w:val="99"/>
    <w:rsid w:val="0077454A"/>
    <w:rPr>
      <w:rFonts w:ascii="Times New Roman" w:hAnsi="Times New Roman" w:cs="Times New Roman" w:hint="default"/>
      <w:b/>
      <w:bCs/>
      <w:sz w:val="26"/>
      <w:szCs w:val="26"/>
    </w:rPr>
  </w:style>
  <w:style w:type="character" w:customStyle="1" w:styleId="FontStyle14">
    <w:name w:val="Font Style14"/>
    <w:basedOn w:val="a0"/>
    <w:rsid w:val="0077454A"/>
    <w:rPr>
      <w:rFonts w:ascii="Times New Roman" w:hAnsi="Times New Roman" w:cs="Times New Roman" w:hint="default"/>
      <w:sz w:val="26"/>
      <w:szCs w:val="26"/>
    </w:rPr>
  </w:style>
  <w:style w:type="paragraph" w:styleId="af">
    <w:name w:val="Balloon Text"/>
    <w:basedOn w:val="a"/>
    <w:link w:val="af0"/>
    <w:uiPriority w:val="99"/>
    <w:semiHidden/>
    <w:unhideWhenUsed/>
    <w:rsid w:val="001B155C"/>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1B155C"/>
    <w:rPr>
      <w:rFonts w:ascii="Tahoma" w:hAnsi="Tahoma" w:cs="Tahoma"/>
      <w:sz w:val="16"/>
      <w:szCs w:val="16"/>
    </w:rPr>
  </w:style>
  <w:style w:type="character" w:styleId="af1">
    <w:name w:val="Emphasis"/>
    <w:uiPriority w:val="20"/>
    <w:qFormat/>
    <w:rsid w:val="00F866BC"/>
    <w:rPr>
      <w:i/>
      <w:iCs/>
    </w:rPr>
  </w:style>
  <w:style w:type="paragraph" w:customStyle="1" w:styleId="af2">
    <w:name w:val="Обычный"/>
    <w:autoRedefine/>
    <w:rsid w:val="00B24E5F"/>
    <w:pPr>
      <w:autoSpaceDE w:val="0"/>
      <w:autoSpaceDN w:val="0"/>
      <w:adjustRightInd w:val="0"/>
      <w:spacing w:after="0" w:line="240" w:lineRule="auto"/>
      <w:jc w:val="both"/>
    </w:pPr>
    <w:rPr>
      <w:rFonts w:ascii="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5937">
      <w:bodyDiv w:val="1"/>
      <w:marLeft w:val="0"/>
      <w:marRight w:val="0"/>
      <w:marTop w:val="0"/>
      <w:marBottom w:val="0"/>
      <w:divBdr>
        <w:top w:val="none" w:sz="0" w:space="0" w:color="auto"/>
        <w:left w:val="none" w:sz="0" w:space="0" w:color="auto"/>
        <w:bottom w:val="none" w:sz="0" w:space="0" w:color="auto"/>
        <w:right w:val="none" w:sz="0" w:space="0" w:color="auto"/>
      </w:divBdr>
    </w:div>
    <w:div w:id="690373987">
      <w:bodyDiv w:val="1"/>
      <w:marLeft w:val="0"/>
      <w:marRight w:val="0"/>
      <w:marTop w:val="0"/>
      <w:marBottom w:val="0"/>
      <w:divBdr>
        <w:top w:val="none" w:sz="0" w:space="0" w:color="auto"/>
        <w:left w:val="none" w:sz="0" w:space="0" w:color="auto"/>
        <w:bottom w:val="none" w:sz="0" w:space="0" w:color="auto"/>
        <w:right w:val="none" w:sz="0" w:space="0" w:color="auto"/>
      </w:divBdr>
    </w:div>
    <w:div w:id="695695844">
      <w:bodyDiv w:val="1"/>
      <w:marLeft w:val="0"/>
      <w:marRight w:val="0"/>
      <w:marTop w:val="0"/>
      <w:marBottom w:val="0"/>
      <w:divBdr>
        <w:top w:val="none" w:sz="0" w:space="0" w:color="auto"/>
        <w:left w:val="none" w:sz="0" w:space="0" w:color="auto"/>
        <w:bottom w:val="none" w:sz="0" w:space="0" w:color="auto"/>
        <w:right w:val="none" w:sz="0" w:space="0" w:color="auto"/>
      </w:divBdr>
    </w:div>
    <w:div w:id="1177033945">
      <w:bodyDiv w:val="1"/>
      <w:marLeft w:val="0"/>
      <w:marRight w:val="0"/>
      <w:marTop w:val="0"/>
      <w:marBottom w:val="0"/>
      <w:divBdr>
        <w:top w:val="none" w:sz="0" w:space="0" w:color="auto"/>
        <w:left w:val="none" w:sz="0" w:space="0" w:color="auto"/>
        <w:bottom w:val="none" w:sz="0" w:space="0" w:color="auto"/>
        <w:right w:val="none" w:sz="0" w:space="0" w:color="auto"/>
      </w:divBdr>
    </w:div>
    <w:div w:id="1392387070">
      <w:bodyDiv w:val="1"/>
      <w:marLeft w:val="0"/>
      <w:marRight w:val="0"/>
      <w:marTop w:val="0"/>
      <w:marBottom w:val="0"/>
      <w:divBdr>
        <w:top w:val="none" w:sz="0" w:space="0" w:color="auto"/>
        <w:left w:val="none" w:sz="0" w:space="0" w:color="auto"/>
        <w:bottom w:val="none" w:sz="0" w:space="0" w:color="auto"/>
        <w:right w:val="none" w:sz="0" w:space="0" w:color="auto"/>
      </w:divBdr>
    </w:div>
    <w:div w:id="1469788252">
      <w:bodyDiv w:val="1"/>
      <w:marLeft w:val="0"/>
      <w:marRight w:val="0"/>
      <w:marTop w:val="0"/>
      <w:marBottom w:val="0"/>
      <w:divBdr>
        <w:top w:val="none" w:sz="0" w:space="0" w:color="auto"/>
        <w:left w:val="none" w:sz="0" w:space="0" w:color="auto"/>
        <w:bottom w:val="none" w:sz="0" w:space="0" w:color="auto"/>
        <w:right w:val="none" w:sz="0" w:space="0" w:color="auto"/>
      </w:divBdr>
    </w:div>
    <w:div w:id="1933972308">
      <w:bodyDiv w:val="1"/>
      <w:marLeft w:val="0"/>
      <w:marRight w:val="0"/>
      <w:marTop w:val="0"/>
      <w:marBottom w:val="0"/>
      <w:divBdr>
        <w:top w:val="none" w:sz="0" w:space="0" w:color="auto"/>
        <w:left w:val="none" w:sz="0" w:space="0" w:color="auto"/>
        <w:bottom w:val="none" w:sz="0" w:space="0" w:color="auto"/>
        <w:right w:val="none" w:sz="0" w:space="0" w:color="auto"/>
      </w:divBdr>
      <w:divsChild>
        <w:div w:id="2129353607">
          <w:marLeft w:val="0"/>
          <w:marRight w:val="0"/>
          <w:marTop w:val="0"/>
          <w:marBottom w:val="0"/>
          <w:divBdr>
            <w:top w:val="none" w:sz="0" w:space="0" w:color="auto"/>
            <w:left w:val="none" w:sz="0" w:space="0" w:color="auto"/>
            <w:bottom w:val="none" w:sz="0" w:space="0" w:color="auto"/>
            <w:right w:val="none" w:sz="0" w:space="0" w:color="auto"/>
          </w:divBdr>
        </w:div>
      </w:divsChild>
    </w:div>
    <w:div w:id="1950237670">
      <w:bodyDiv w:val="1"/>
      <w:marLeft w:val="0"/>
      <w:marRight w:val="0"/>
      <w:marTop w:val="0"/>
      <w:marBottom w:val="0"/>
      <w:divBdr>
        <w:top w:val="none" w:sz="0" w:space="0" w:color="auto"/>
        <w:left w:val="none" w:sz="0" w:space="0" w:color="auto"/>
        <w:bottom w:val="none" w:sz="0" w:space="0" w:color="auto"/>
        <w:right w:val="none" w:sz="0" w:space="0" w:color="auto"/>
      </w:divBdr>
      <w:divsChild>
        <w:div w:id="1838764869">
          <w:marLeft w:val="0"/>
          <w:marRight w:val="0"/>
          <w:marTop w:val="0"/>
          <w:marBottom w:val="0"/>
          <w:divBdr>
            <w:top w:val="none" w:sz="0" w:space="0" w:color="auto"/>
            <w:left w:val="none" w:sz="0" w:space="0" w:color="auto"/>
            <w:bottom w:val="none" w:sz="0" w:space="0" w:color="auto"/>
            <w:right w:val="none" w:sz="0" w:space="0" w:color="auto"/>
          </w:divBdr>
          <w:divsChild>
            <w:div w:id="911696532">
              <w:marLeft w:val="0"/>
              <w:marRight w:val="0"/>
              <w:marTop w:val="300"/>
              <w:marBottom w:val="0"/>
              <w:divBdr>
                <w:top w:val="none" w:sz="0" w:space="0" w:color="auto"/>
                <w:left w:val="none" w:sz="0" w:space="0" w:color="auto"/>
                <w:bottom w:val="none" w:sz="0" w:space="0" w:color="auto"/>
                <w:right w:val="none" w:sz="0" w:space="0" w:color="auto"/>
              </w:divBdr>
            </w:div>
          </w:divsChild>
        </w:div>
        <w:div w:id="488788010">
          <w:marLeft w:val="0"/>
          <w:marRight w:val="0"/>
          <w:marTop w:val="0"/>
          <w:marBottom w:val="0"/>
          <w:divBdr>
            <w:top w:val="none" w:sz="0" w:space="0" w:color="auto"/>
            <w:left w:val="none" w:sz="0" w:space="0" w:color="auto"/>
            <w:bottom w:val="none" w:sz="0" w:space="0" w:color="auto"/>
            <w:right w:val="none" w:sz="0" w:space="0" w:color="auto"/>
          </w:divBdr>
          <w:divsChild>
            <w:div w:id="587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os.com.ua/documents/6940-07-u.pdf" TargetMode="External"/><Relationship Id="rId13" Type="http://schemas.openxmlformats.org/officeDocument/2006/relationships/hyperlink" Target="http://search.ligazakon.ua/l_doc2.nsf/link1/KP110005.html"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ligazakon.ua/l_doc2.nsf/link1/T102453.html"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110005.html"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earch.ligazakon.ua/l_doc2.nsf/link1/T102453.html"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earch.ligazakon.ua/l_doc2.nsf/link1/T052747.html" TargetMode="External"/><Relationship Id="rId14" Type="http://schemas.openxmlformats.org/officeDocument/2006/relationships/hyperlink" Target="https://www.facebook.com/rozdol.dityachy.budinok/"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4C2716-EA89-4B37-9BBE-1E7E2A9965A3}" type="doc">
      <dgm:prSet loTypeId="urn:microsoft.com/office/officeart/2005/8/layout/vList6" loCatId="process" qsTypeId="urn:microsoft.com/office/officeart/2005/8/quickstyle/3d5" qsCatId="3D" csTypeId="urn:microsoft.com/office/officeart/2005/8/colors/colorful5" csCatId="colorful" phldr="1"/>
      <dgm:spPr/>
      <dgm:t>
        <a:bodyPr/>
        <a:lstStyle/>
        <a:p>
          <a:endParaRPr lang="ru-RU"/>
        </a:p>
      </dgm:t>
    </dgm:pt>
    <dgm:pt modelId="{B2C2276B-37CD-44C9-80AB-E57644F65A92}">
      <dgm:prSet phldrT="[Текст]"/>
      <dgm:spPr>
        <a:solidFill>
          <a:schemeClr val="accent4">
            <a:lumMod val="60000"/>
            <a:lumOff val="40000"/>
          </a:schemeClr>
        </a:solidFill>
      </dgm:spPr>
      <dgm:t>
        <a:bodyPr/>
        <a:lstStyle/>
        <a:p>
          <a:r>
            <a:rPr lang="uk-UA">
              <a:solidFill>
                <a:srgbClr val="FF0000"/>
              </a:solidFill>
            </a:rPr>
            <a:t>Штатна чисельність 235</a:t>
          </a:r>
          <a:endParaRPr lang="ru-RU">
            <a:solidFill>
              <a:srgbClr val="FF0000"/>
            </a:solidFill>
          </a:endParaRPr>
        </a:p>
      </dgm:t>
    </dgm:pt>
    <dgm:pt modelId="{79363D60-3A3D-494B-8F6D-982D0493EB86}" type="parTrans" cxnId="{3E8876BE-CAC0-4119-8CCB-AEB4CA2F5F43}">
      <dgm:prSet/>
      <dgm:spPr/>
      <dgm:t>
        <a:bodyPr/>
        <a:lstStyle/>
        <a:p>
          <a:endParaRPr lang="ru-RU"/>
        </a:p>
      </dgm:t>
    </dgm:pt>
    <dgm:pt modelId="{8BF47AB4-364F-45E7-B0D2-369349B0C433}" type="sibTrans" cxnId="{3E8876BE-CAC0-4119-8CCB-AEB4CA2F5F43}">
      <dgm:prSet/>
      <dgm:spPr/>
      <dgm:t>
        <a:bodyPr/>
        <a:lstStyle/>
        <a:p>
          <a:endParaRPr lang="ru-RU"/>
        </a:p>
      </dgm:t>
    </dgm:pt>
    <dgm:pt modelId="{3A6D2DBB-2114-459C-8A61-3A889698334D}">
      <dgm:prSet phldrT="[Текст]" custT="1"/>
      <dgm:spPr>
        <a:solidFill>
          <a:srgbClr val="92D050">
            <a:alpha val="90000"/>
          </a:srgbClr>
        </a:solidFill>
      </dgm:spPr>
      <dgm:t>
        <a:bodyPr/>
        <a:lstStyle/>
        <a:p>
          <a:r>
            <a:rPr lang="uk-UA" sz="1100">
              <a:solidFill>
                <a:srgbClr val="002060"/>
              </a:solidFill>
            </a:rPr>
            <a:t> 38</a:t>
          </a:r>
          <a:r>
            <a:rPr lang="uk-UA" sz="1100" b="1">
              <a:solidFill>
                <a:srgbClr val="002060"/>
              </a:solidFill>
            </a:rPr>
            <a:t> </a:t>
          </a:r>
          <a:r>
            <a:rPr lang="uk-UA" sz="1100">
              <a:solidFill>
                <a:srgbClr val="002060"/>
              </a:solidFill>
            </a:rPr>
            <a:t>посад суддів</a:t>
          </a:r>
          <a:endParaRPr lang="ru-RU" sz="1100">
            <a:solidFill>
              <a:srgbClr val="002060"/>
            </a:solidFill>
          </a:endParaRPr>
        </a:p>
      </dgm:t>
    </dgm:pt>
    <dgm:pt modelId="{C622326A-06A2-479F-9E4A-E55A520663DC}" type="parTrans" cxnId="{D673E7FA-0406-4E55-8FF9-A267B2A8C5E7}">
      <dgm:prSet/>
      <dgm:spPr/>
      <dgm:t>
        <a:bodyPr/>
        <a:lstStyle/>
        <a:p>
          <a:endParaRPr lang="ru-RU"/>
        </a:p>
      </dgm:t>
    </dgm:pt>
    <dgm:pt modelId="{1261AE81-8DCB-45CB-9902-25C098BD9DD9}" type="sibTrans" cxnId="{D673E7FA-0406-4E55-8FF9-A267B2A8C5E7}">
      <dgm:prSet/>
      <dgm:spPr/>
      <dgm:t>
        <a:bodyPr/>
        <a:lstStyle/>
        <a:p>
          <a:endParaRPr lang="ru-RU"/>
        </a:p>
      </dgm:t>
    </dgm:pt>
    <dgm:pt modelId="{4181A780-2960-4DBA-A8E2-09F7A1B80FB2}">
      <dgm:prSet phldrT="[Текст]" custT="1"/>
      <dgm:spPr>
        <a:solidFill>
          <a:srgbClr val="00B0F0">
            <a:alpha val="90000"/>
          </a:srgbClr>
        </a:solidFill>
      </dgm:spPr>
      <dgm:t>
        <a:bodyPr/>
        <a:lstStyle/>
        <a:p>
          <a:r>
            <a:rPr lang="uk-UA" sz="900" b="1">
              <a:solidFill>
                <a:srgbClr val="002060"/>
              </a:solidFill>
            </a:rPr>
            <a:t> </a:t>
          </a:r>
          <a:r>
            <a:rPr lang="uk-UA" sz="1100" b="1">
              <a:solidFill>
                <a:srgbClr val="002060"/>
              </a:solidFill>
            </a:rPr>
            <a:t>35 </a:t>
          </a:r>
          <a:r>
            <a:rPr lang="uk-UA" sz="1100">
              <a:solidFill>
                <a:srgbClr val="002060"/>
              </a:solidFill>
            </a:rPr>
            <a:t>суддів</a:t>
          </a:r>
          <a:endParaRPr lang="ru-RU" sz="1100">
            <a:solidFill>
              <a:srgbClr val="002060"/>
            </a:solidFill>
          </a:endParaRPr>
        </a:p>
      </dgm:t>
    </dgm:pt>
    <dgm:pt modelId="{7A170C94-BD92-4E3A-B62A-446C15CE9C34}" type="parTrans" cxnId="{51EBA9E3-8BDD-4573-95CF-861FEC42A9A4}">
      <dgm:prSet/>
      <dgm:spPr/>
      <dgm:t>
        <a:bodyPr/>
        <a:lstStyle/>
        <a:p>
          <a:endParaRPr lang="ru-RU"/>
        </a:p>
      </dgm:t>
    </dgm:pt>
    <dgm:pt modelId="{8CA809DB-49D6-4C8D-9CAD-9B3B64D870C4}" type="sibTrans" cxnId="{51EBA9E3-8BDD-4573-95CF-861FEC42A9A4}">
      <dgm:prSet/>
      <dgm:spPr/>
      <dgm:t>
        <a:bodyPr/>
        <a:lstStyle/>
        <a:p>
          <a:endParaRPr lang="ru-RU"/>
        </a:p>
      </dgm:t>
    </dgm:pt>
    <dgm:pt modelId="{E84074D9-8BBC-42DB-9159-CCAF70C766DE}">
      <dgm:prSet phldrT="[Текст]" custT="1"/>
      <dgm:spPr>
        <a:solidFill>
          <a:srgbClr val="00B0F0">
            <a:alpha val="90000"/>
          </a:srgbClr>
        </a:solidFill>
      </dgm:spPr>
      <dgm:t>
        <a:bodyPr/>
        <a:lstStyle/>
        <a:p>
          <a:r>
            <a:rPr lang="uk-UA" sz="1100" b="1">
              <a:solidFill>
                <a:srgbClr val="002060"/>
              </a:solidFill>
            </a:rPr>
            <a:t>  5  </a:t>
          </a:r>
          <a:r>
            <a:rPr lang="uk-UA" sz="1100">
              <a:solidFill>
                <a:srgbClr val="002060"/>
              </a:solidFill>
            </a:rPr>
            <a:t>працівники, які виконують функції з обслуговування</a:t>
          </a:r>
          <a:endParaRPr lang="ru-RU" sz="1100">
            <a:solidFill>
              <a:srgbClr val="002060"/>
            </a:solidFill>
          </a:endParaRPr>
        </a:p>
      </dgm:t>
    </dgm:pt>
    <dgm:pt modelId="{6722A7FA-EB05-4BDA-BC75-667C0FA9BE75}" type="parTrans" cxnId="{7DAA3C49-E322-411A-8DE3-6B06015AAFE3}">
      <dgm:prSet/>
      <dgm:spPr/>
      <dgm:t>
        <a:bodyPr/>
        <a:lstStyle/>
        <a:p>
          <a:endParaRPr lang="ru-RU"/>
        </a:p>
      </dgm:t>
    </dgm:pt>
    <dgm:pt modelId="{3BD458C2-E6B6-4E03-8B5E-7D2448548B7D}" type="sibTrans" cxnId="{7DAA3C49-E322-411A-8DE3-6B06015AAFE3}">
      <dgm:prSet/>
      <dgm:spPr/>
      <dgm:t>
        <a:bodyPr/>
        <a:lstStyle/>
        <a:p>
          <a:endParaRPr lang="ru-RU"/>
        </a:p>
      </dgm:t>
    </dgm:pt>
    <dgm:pt modelId="{26095A5D-60C2-4341-BF85-4E7401CBB7EF}">
      <dgm:prSet phldrT="[Текст]" custT="1"/>
      <dgm:spPr>
        <a:solidFill>
          <a:srgbClr val="92D050">
            <a:alpha val="90000"/>
          </a:srgbClr>
        </a:solidFill>
      </dgm:spPr>
      <dgm:t>
        <a:bodyPr/>
        <a:lstStyle/>
        <a:p>
          <a:r>
            <a:rPr lang="uk-UA" sz="1100">
              <a:solidFill>
                <a:srgbClr val="002060"/>
              </a:solidFill>
            </a:rPr>
            <a:t> 47 посади - патронатна служба</a:t>
          </a:r>
          <a:endParaRPr lang="ru-RU" sz="1100">
            <a:solidFill>
              <a:srgbClr val="002060"/>
            </a:solidFill>
          </a:endParaRPr>
        </a:p>
      </dgm:t>
    </dgm:pt>
    <dgm:pt modelId="{EA60E4B0-CC38-4876-800E-A598C5746266}" type="parTrans" cxnId="{2E6D1648-D4B0-4BE4-8F93-59E5055959FF}">
      <dgm:prSet/>
      <dgm:spPr/>
      <dgm:t>
        <a:bodyPr/>
        <a:lstStyle/>
        <a:p>
          <a:endParaRPr lang="ru-RU"/>
        </a:p>
      </dgm:t>
    </dgm:pt>
    <dgm:pt modelId="{AB27B954-C7B8-4789-8186-31F294770F7E}" type="sibTrans" cxnId="{2E6D1648-D4B0-4BE4-8F93-59E5055959FF}">
      <dgm:prSet/>
      <dgm:spPr/>
      <dgm:t>
        <a:bodyPr/>
        <a:lstStyle/>
        <a:p>
          <a:endParaRPr lang="ru-RU"/>
        </a:p>
      </dgm:t>
    </dgm:pt>
    <dgm:pt modelId="{7F607719-E50F-4D9E-AB18-D5FB6B705963}">
      <dgm:prSet phldrT="[Текст]" custT="1"/>
      <dgm:spPr>
        <a:solidFill>
          <a:srgbClr val="92D050">
            <a:alpha val="90000"/>
          </a:srgbClr>
        </a:solidFill>
      </dgm:spPr>
      <dgm:t>
        <a:bodyPr/>
        <a:lstStyle/>
        <a:p>
          <a:r>
            <a:rPr lang="uk-UA" sz="1100">
              <a:solidFill>
                <a:srgbClr val="002060"/>
              </a:solidFill>
            </a:rPr>
            <a:t> 6 посад працівників, які виконують функції з обслуговування</a:t>
          </a:r>
          <a:endParaRPr lang="ru-RU" sz="1100">
            <a:solidFill>
              <a:srgbClr val="002060"/>
            </a:solidFill>
          </a:endParaRPr>
        </a:p>
      </dgm:t>
    </dgm:pt>
    <dgm:pt modelId="{48CAE9CD-B212-490E-A095-420DD115707A}" type="parTrans" cxnId="{D31AC78A-E2BC-49EF-8729-EBF18ECCF4A5}">
      <dgm:prSet/>
      <dgm:spPr/>
      <dgm:t>
        <a:bodyPr/>
        <a:lstStyle/>
        <a:p>
          <a:endParaRPr lang="ru-RU"/>
        </a:p>
      </dgm:t>
    </dgm:pt>
    <dgm:pt modelId="{763DAEFF-61C8-4F35-9AC1-31FDAF587243}" type="sibTrans" cxnId="{D31AC78A-E2BC-49EF-8729-EBF18ECCF4A5}">
      <dgm:prSet/>
      <dgm:spPr/>
      <dgm:t>
        <a:bodyPr/>
        <a:lstStyle/>
        <a:p>
          <a:endParaRPr lang="ru-RU"/>
        </a:p>
      </dgm:t>
    </dgm:pt>
    <dgm:pt modelId="{D59F9838-7809-4E4A-BCEF-A5EC4F4AB692}">
      <dgm:prSet phldrT="[Текст]" custT="1"/>
      <dgm:spPr>
        <a:solidFill>
          <a:srgbClr val="92D050">
            <a:alpha val="90000"/>
          </a:srgbClr>
        </a:solidFill>
      </dgm:spPr>
      <dgm:t>
        <a:bodyPr/>
        <a:lstStyle/>
        <a:p>
          <a:r>
            <a:rPr lang="uk-UA" sz="1100">
              <a:solidFill>
                <a:srgbClr val="002060"/>
              </a:solidFill>
            </a:rPr>
            <a:t> </a:t>
          </a:r>
          <a:r>
            <a:rPr lang="uk-UA" sz="1100" b="1">
              <a:solidFill>
                <a:srgbClr val="002060"/>
              </a:solidFill>
            </a:rPr>
            <a:t>15</a:t>
          </a:r>
          <a:r>
            <a:rPr lang="uk-UA" sz="1100">
              <a:solidFill>
                <a:srgbClr val="002060"/>
              </a:solidFill>
            </a:rPr>
            <a:t> посад робітників наскрізних професій</a:t>
          </a:r>
          <a:endParaRPr lang="ru-RU" sz="1100">
            <a:solidFill>
              <a:srgbClr val="002060"/>
            </a:solidFill>
          </a:endParaRPr>
        </a:p>
      </dgm:t>
    </dgm:pt>
    <dgm:pt modelId="{774194A3-2B53-4C91-AD72-0BDFBA9F7861}" type="parTrans" cxnId="{F69CDC7D-E258-435A-93BA-5616C4BD01D8}">
      <dgm:prSet/>
      <dgm:spPr/>
      <dgm:t>
        <a:bodyPr/>
        <a:lstStyle/>
        <a:p>
          <a:endParaRPr lang="ru-RU"/>
        </a:p>
      </dgm:t>
    </dgm:pt>
    <dgm:pt modelId="{7376C629-A106-4C85-BF3D-0DEE21E6E8CA}" type="sibTrans" cxnId="{F69CDC7D-E258-435A-93BA-5616C4BD01D8}">
      <dgm:prSet/>
      <dgm:spPr/>
      <dgm:t>
        <a:bodyPr/>
        <a:lstStyle/>
        <a:p>
          <a:endParaRPr lang="ru-RU"/>
        </a:p>
      </dgm:t>
    </dgm:pt>
    <dgm:pt modelId="{0E90E647-23D9-4390-A954-AE0B7FE36402}">
      <dgm:prSet phldrT="[Текст]" custT="1"/>
      <dgm:spPr>
        <a:solidFill>
          <a:srgbClr val="00B0F0">
            <a:alpha val="90000"/>
          </a:srgbClr>
        </a:solidFill>
      </dgm:spPr>
      <dgm:t>
        <a:bodyPr/>
        <a:lstStyle/>
        <a:p>
          <a:r>
            <a:rPr lang="uk-UA" sz="1100">
              <a:solidFill>
                <a:srgbClr val="002060"/>
              </a:solidFill>
            </a:rPr>
            <a:t> 49</a:t>
          </a:r>
          <a:r>
            <a:rPr lang="uk-UA" sz="1100" b="1">
              <a:solidFill>
                <a:srgbClr val="002060"/>
              </a:solidFill>
            </a:rPr>
            <a:t> </a:t>
          </a:r>
          <a:r>
            <a:rPr lang="uk-UA" sz="1100">
              <a:solidFill>
                <a:srgbClr val="002060"/>
              </a:solidFill>
            </a:rPr>
            <a:t>працівник патронатної служби</a:t>
          </a:r>
          <a:endParaRPr lang="ru-RU" sz="1100">
            <a:solidFill>
              <a:srgbClr val="002060"/>
            </a:solidFill>
          </a:endParaRPr>
        </a:p>
      </dgm:t>
    </dgm:pt>
    <dgm:pt modelId="{BBC81B5A-3F3E-4B34-A69F-F618423B14D6}" type="parTrans" cxnId="{CF1E3B84-ECDE-4B4D-98E1-8CE48C3A0DEF}">
      <dgm:prSet/>
      <dgm:spPr/>
      <dgm:t>
        <a:bodyPr/>
        <a:lstStyle/>
        <a:p>
          <a:endParaRPr lang="ru-RU"/>
        </a:p>
      </dgm:t>
    </dgm:pt>
    <dgm:pt modelId="{175D2813-5CAD-439E-BC26-285A04667B75}" type="sibTrans" cxnId="{CF1E3B84-ECDE-4B4D-98E1-8CE48C3A0DEF}">
      <dgm:prSet/>
      <dgm:spPr/>
      <dgm:t>
        <a:bodyPr/>
        <a:lstStyle/>
        <a:p>
          <a:endParaRPr lang="ru-RU"/>
        </a:p>
      </dgm:t>
    </dgm:pt>
    <dgm:pt modelId="{EBE49085-0CA8-4D23-8FF6-9AFC8DC2CD4B}">
      <dgm:prSet phldrT="[Текст]" custT="1"/>
      <dgm:spPr>
        <a:solidFill>
          <a:srgbClr val="00B0F0">
            <a:alpha val="90000"/>
          </a:srgbClr>
        </a:solidFill>
      </dgm:spPr>
      <dgm:t>
        <a:bodyPr/>
        <a:lstStyle/>
        <a:p>
          <a:r>
            <a:rPr lang="uk-UA" sz="1100">
              <a:solidFill>
                <a:srgbClr val="002060"/>
              </a:solidFill>
            </a:rPr>
            <a:t> </a:t>
          </a:r>
          <a:r>
            <a:rPr lang="uk-UA" sz="1100" b="1">
              <a:solidFill>
                <a:srgbClr val="002060"/>
              </a:solidFill>
            </a:rPr>
            <a:t>126 </a:t>
          </a:r>
          <a:r>
            <a:rPr lang="uk-UA" sz="1100">
              <a:solidFill>
                <a:srgbClr val="002060"/>
              </a:solidFill>
            </a:rPr>
            <a:t>державних службовців</a:t>
          </a:r>
          <a:endParaRPr lang="ru-RU" sz="1100">
            <a:solidFill>
              <a:srgbClr val="002060"/>
            </a:solidFill>
          </a:endParaRPr>
        </a:p>
      </dgm:t>
    </dgm:pt>
    <dgm:pt modelId="{D85391A8-07CE-4F60-AAE1-7D03B30B59ED}" type="parTrans" cxnId="{2538FB45-411C-4AB2-9735-C5D136D077C8}">
      <dgm:prSet/>
      <dgm:spPr/>
      <dgm:t>
        <a:bodyPr/>
        <a:lstStyle/>
        <a:p>
          <a:endParaRPr lang="ru-RU"/>
        </a:p>
      </dgm:t>
    </dgm:pt>
    <dgm:pt modelId="{0733F3E3-BCD4-4D73-B423-FC3A3A6052F8}" type="sibTrans" cxnId="{2538FB45-411C-4AB2-9735-C5D136D077C8}">
      <dgm:prSet/>
      <dgm:spPr/>
      <dgm:t>
        <a:bodyPr/>
        <a:lstStyle/>
        <a:p>
          <a:endParaRPr lang="ru-RU"/>
        </a:p>
      </dgm:t>
    </dgm:pt>
    <dgm:pt modelId="{13787F18-C8D4-41D4-A9FA-F90A85035ED5}">
      <dgm:prSet phldrT="[Текст]" custT="1"/>
      <dgm:spPr>
        <a:solidFill>
          <a:srgbClr val="92D050">
            <a:alpha val="90000"/>
          </a:srgbClr>
        </a:solidFill>
      </dgm:spPr>
      <dgm:t>
        <a:bodyPr/>
        <a:lstStyle/>
        <a:p>
          <a:r>
            <a:rPr lang="uk-UA" sz="1100">
              <a:solidFill>
                <a:srgbClr val="002060"/>
              </a:solidFill>
            </a:rPr>
            <a:t> 129 посад державних службовців</a:t>
          </a:r>
          <a:endParaRPr lang="ru-RU" sz="1100">
            <a:solidFill>
              <a:srgbClr val="002060"/>
            </a:solidFill>
          </a:endParaRPr>
        </a:p>
      </dgm:t>
    </dgm:pt>
    <dgm:pt modelId="{DD5CF5B1-EA4C-4FA8-B474-C42C0D4C2412}" type="parTrans" cxnId="{5FDBE5EE-617F-4627-954D-A67CD5098082}">
      <dgm:prSet/>
      <dgm:spPr/>
      <dgm:t>
        <a:bodyPr/>
        <a:lstStyle/>
        <a:p>
          <a:endParaRPr lang="ru-RU"/>
        </a:p>
      </dgm:t>
    </dgm:pt>
    <dgm:pt modelId="{35E93D75-A343-4E13-A43F-2182144378D2}" type="sibTrans" cxnId="{5FDBE5EE-617F-4627-954D-A67CD5098082}">
      <dgm:prSet/>
      <dgm:spPr/>
      <dgm:t>
        <a:bodyPr/>
        <a:lstStyle/>
        <a:p>
          <a:endParaRPr lang="ru-RU"/>
        </a:p>
      </dgm:t>
    </dgm:pt>
    <dgm:pt modelId="{7807739B-51DA-4BE7-AAF7-D2410FC74046}">
      <dgm:prSet phldrT="[Текст]" custT="1"/>
      <dgm:spPr>
        <a:solidFill>
          <a:srgbClr val="00B0F0">
            <a:alpha val="90000"/>
          </a:srgbClr>
        </a:solidFill>
      </dgm:spPr>
      <dgm:t>
        <a:bodyPr/>
        <a:lstStyle/>
        <a:p>
          <a:r>
            <a:rPr lang="uk-UA" sz="1100">
              <a:solidFill>
                <a:srgbClr val="002060"/>
              </a:solidFill>
            </a:rPr>
            <a:t> </a:t>
          </a:r>
          <a:r>
            <a:rPr lang="uk-UA" sz="1100" b="1">
              <a:solidFill>
                <a:srgbClr val="002060"/>
              </a:solidFill>
            </a:rPr>
            <a:t>14</a:t>
          </a:r>
          <a:r>
            <a:rPr lang="uk-UA" sz="1100">
              <a:solidFill>
                <a:srgbClr val="002060"/>
              </a:solidFill>
            </a:rPr>
            <a:t> робітників наскрізних професій</a:t>
          </a:r>
          <a:endParaRPr lang="ru-RU" sz="1100">
            <a:solidFill>
              <a:srgbClr val="002060"/>
            </a:solidFill>
          </a:endParaRPr>
        </a:p>
      </dgm:t>
    </dgm:pt>
    <dgm:pt modelId="{1048C1E1-6F5F-42DE-B284-FCBA29424713}" type="parTrans" cxnId="{209F8057-5471-45E8-B7AC-927EBF1AB213}">
      <dgm:prSet/>
      <dgm:spPr/>
      <dgm:t>
        <a:bodyPr/>
        <a:lstStyle/>
        <a:p>
          <a:endParaRPr lang="ru-RU"/>
        </a:p>
      </dgm:t>
    </dgm:pt>
    <dgm:pt modelId="{B5BC79A5-000E-4D2B-BEB9-171CB6870CAF}" type="sibTrans" cxnId="{209F8057-5471-45E8-B7AC-927EBF1AB213}">
      <dgm:prSet/>
      <dgm:spPr/>
      <dgm:t>
        <a:bodyPr/>
        <a:lstStyle/>
        <a:p>
          <a:endParaRPr lang="ru-RU"/>
        </a:p>
      </dgm:t>
    </dgm:pt>
    <dgm:pt modelId="{87F8ADA7-2CBE-4523-BA47-B56BBF89A236}">
      <dgm:prSet phldrT="[Текст]"/>
      <dgm:spPr/>
      <dgm:t>
        <a:bodyPr/>
        <a:lstStyle/>
        <a:p>
          <a:r>
            <a:rPr lang="uk-UA">
              <a:solidFill>
                <a:srgbClr val="FF0000"/>
              </a:solidFill>
            </a:rPr>
            <a:t>Фактична чисельність 229</a:t>
          </a:r>
          <a:endParaRPr lang="ru-RU">
            <a:solidFill>
              <a:srgbClr val="FF0000"/>
            </a:solidFill>
          </a:endParaRPr>
        </a:p>
      </dgm:t>
    </dgm:pt>
    <dgm:pt modelId="{7250E67D-DAC8-488B-906E-447C7248EDD8}" type="sibTrans" cxnId="{80C1F902-A50A-4196-951B-F0578D0AA4F0}">
      <dgm:prSet/>
      <dgm:spPr/>
      <dgm:t>
        <a:bodyPr/>
        <a:lstStyle/>
        <a:p>
          <a:endParaRPr lang="ru-RU"/>
        </a:p>
      </dgm:t>
    </dgm:pt>
    <dgm:pt modelId="{B2EECF64-D25E-4D4A-9703-D395833D8371}" type="parTrans" cxnId="{80C1F902-A50A-4196-951B-F0578D0AA4F0}">
      <dgm:prSet/>
      <dgm:spPr/>
      <dgm:t>
        <a:bodyPr/>
        <a:lstStyle/>
        <a:p>
          <a:endParaRPr lang="ru-RU"/>
        </a:p>
      </dgm:t>
    </dgm:pt>
    <dgm:pt modelId="{6531D4EA-7E05-4C96-9D87-2DD5802FCCC6}" type="pres">
      <dgm:prSet presAssocID="{8E4C2716-EA89-4B37-9BBE-1E7E2A9965A3}" presName="Name0" presStyleCnt="0">
        <dgm:presLayoutVars>
          <dgm:dir/>
          <dgm:animLvl val="lvl"/>
          <dgm:resizeHandles/>
        </dgm:presLayoutVars>
      </dgm:prSet>
      <dgm:spPr/>
      <dgm:t>
        <a:bodyPr/>
        <a:lstStyle/>
        <a:p>
          <a:endParaRPr lang="ru-RU"/>
        </a:p>
      </dgm:t>
    </dgm:pt>
    <dgm:pt modelId="{E936E3A4-BAAF-4311-935A-B40FDBAF8587}" type="pres">
      <dgm:prSet presAssocID="{B2C2276B-37CD-44C9-80AB-E57644F65A92}" presName="linNode" presStyleCnt="0"/>
      <dgm:spPr/>
      <dgm:t>
        <a:bodyPr/>
        <a:lstStyle/>
        <a:p>
          <a:endParaRPr lang="ru-RU"/>
        </a:p>
      </dgm:t>
    </dgm:pt>
    <dgm:pt modelId="{0943B9D9-DC67-4DAD-9D42-B082C1FBEE7D}" type="pres">
      <dgm:prSet presAssocID="{B2C2276B-37CD-44C9-80AB-E57644F65A92}" presName="parentShp" presStyleLbl="node1" presStyleIdx="0" presStyleCnt="2">
        <dgm:presLayoutVars>
          <dgm:bulletEnabled val="1"/>
        </dgm:presLayoutVars>
      </dgm:prSet>
      <dgm:spPr/>
      <dgm:t>
        <a:bodyPr/>
        <a:lstStyle/>
        <a:p>
          <a:endParaRPr lang="ru-RU"/>
        </a:p>
      </dgm:t>
    </dgm:pt>
    <dgm:pt modelId="{417E0CC7-DEC3-4EA5-BF83-997790A1006F}" type="pres">
      <dgm:prSet presAssocID="{B2C2276B-37CD-44C9-80AB-E57644F65A92}" presName="childShp" presStyleLbl="bgAccFollowNode1" presStyleIdx="0" presStyleCnt="2">
        <dgm:presLayoutVars>
          <dgm:bulletEnabled val="1"/>
        </dgm:presLayoutVars>
      </dgm:prSet>
      <dgm:spPr/>
      <dgm:t>
        <a:bodyPr/>
        <a:lstStyle/>
        <a:p>
          <a:endParaRPr lang="ru-RU"/>
        </a:p>
      </dgm:t>
    </dgm:pt>
    <dgm:pt modelId="{1F48E619-1892-4E8D-B0AD-FB78B9AC6C81}" type="pres">
      <dgm:prSet presAssocID="{8BF47AB4-364F-45E7-B0D2-369349B0C433}" presName="spacing" presStyleCnt="0"/>
      <dgm:spPr/>
      <dgm:t>
        <a:bodyPr/>
        <a:lstStyle/>
        <a:p>
          <a:endParaRPr lang="ru-RU"/>
        </a:p>
      </dgm:t>
    </dgm:pt>
    <dgm:pt modelId="{BD8BFF97-28DB-45A8-B005-E0DE9CBF4DF7}" type="pres">
      <dgm:prSet presAssocID="{87F8ADA7-2CBE-4523-BA47-B56BBF89A236}" presName="linNode" presStyleCnt="0"/>
      <dgm:spPr/>
      <dgm:t>
        <a:bodyPr/>
        <a:lstStyle/>
        <a:p>
          <a:endParaRPr lang="ru-RU"/>
        </a:p>
      </dgm:t>
    </dgm:pt>
    <dgm:pt modelId="{30C8773E-7A0D-40B3-96D4-C15DBA59D75A}" type="pres">
      <dgm:prSet presAssocID="{87F8ADA7-2CBE-4523-BA47-B56BBF89A236}" presName="parentShp" presStyleLbl="node1" presStyleIdx="1" presStyleCnt="2">
        <dgm:presLayoutVars>
          <dgm:bulletEnabled val="1"/>
        </dgm:presLayoutVars>
      </dgm:prSet>
      <dgm:spPr/>
      <dgm:t>
        <a:bodyPr/>
        <a:lstStyle/>
        <a:p>
          <a:endParaRPr lang="ru-RU"/>
        </a:p>
      </dgm:t>
    </dgm:pt>
    <dgm:pt modelId="{24B4A5BF-7D19-4900-9270-51E572F12FDC}" type="pres">
      <dgm:prSet presAssocID="{87F8ADA7-2CBE-4523-BA47-B56BBF89A236}" presName="childShp" presStyleLbl="bgAccFollowNode1" presStyleIdx="1" presStyleCnt="2">
        <dgm:presLayoutVars>
          <dgm:bulletEnabled val="1"/>
        </dgm:presLayoutVars>
      </dgm:prSet>
      <dgm:spPr/>
      <dgm:t>
        <a:bodyPr/>
        <a:lstStyle/>
        <a:p>
          <a:endParaRPr lang="ru-RU"/>
        </a:p>
      </dgm:t>
    </dgm:pt>
  </dgm:ptLst>
  <dgm:cxnLst>
    <dgm:cxn modelId="{3D8132A0-85D8-4C0B-AE4B-D777E50252C9}" type="presOf" srcId="{EBE49085-0CA8-4D23-8FF6-9AFC8DC2CD4B}" destId="{24B4A5BF-7D19-4900-9270-51E572F12FDC}" srcOrd="0" destOrd="2" presId="urn:microsoft.com/office/officeart/2005/8/layout/vList6"/>
    <dgm:cxn modelId="{3E8876BE-CAC0-4119-8CCB-AEB4CA2F5F43}" srcId="{8E4C2716-EA89-4B37-9BBE-1E7E2A9965A3}" destId="{B2C2276B-37CD-44C9-80AB-E57644F65A92}" srcOrd="0" destOrd="0" parTransId="{79363D60-3A3D-494B-8F6D-982D0493EB86}" sibTransId="{8BF47AB4-364F-45E7-B0D2-369349B0C433}"/>
    <dgm:cxn modelId="{8FB8D33B-D70A-408E-A5DF-2E1824120AD1}" type="presOf" srcId="{0E90E647-23D9-4390-A954-AE0B7FE36402}" destId="{24B4A5BF-7D19-4900-9270-51E572F12FDC}" srcOrd="0" destOrd="1" presId="urn:microsoft.com/office/officeart/2005/8/layout/vList6"/>
    <dgm:cxn modelId="{D31AC78A-E2BC-49EF-8729-EBF18ECCF4A5}" srcId="{B2C2276B-37CD-44C9-80AB-E57644F65A92}" destId="{7F607719-E50F-4D9E-AB18-D5FB6B705963}" srcOrd="3" destOrd="0" parTransId="{48CAE9CD-B212-490E-A095-420DD115707A}" sibTransId="{763DAEFF-61C8-4F35-9AC1-31FDAF587243}"/>
    <dgm:cxn modelId="{93D3FB98-9D04-4B7A-8E18-536A7129F2FC}" type="presOf" srcId="{26095A5D-60C2-4341-BF85-4E7401CBB7EF}" destId="{417E0CC7-DEC3-4EA5-BF83-997790A1006F}" srcOrd="0" destOrd="1" presId="urn:microsoft.com/office/officeart/2005/8/layout/vList6"/>
    <dgm:cxn modelId="{F1EDEF5A-E21B-4D7A-9C40-1D706F3650EA}" type="presOf" srcId="{D59F9838-7809-4E4A-BCEF-A5EC4F4AB692}" destId="{417E0CC7-DEC3-4EA5-BF83-997790A1006F}" srcOrd="0" destOrd="4" presId="urn:microsoft.com/office/officeart/2005/8/layout/vList6"/>
    <dgm:cxn modelId="{51EBA9E3-8BDD-4573-95CF-861FEC42A9A4}" srcId="{87F8ADA7-2CBE-4523-BA47-B56BBF89A236}" destId="{4181A780-2960-4DBA-A8E2-09F7A1B80FB2}" srcOrd="0" destOrd="0" parTransId="{7A170C94-BD92-4E3A-B62A-446C15CE9C34}" sibTransId="{8CA809DB-49D6-4C8D-9CAD-9B3B64D870C4}"/>
    <dgm:cxn modelId="{2E6D1648-D4B0-4BE4-8F93-59E5055959FF}" srcId="{B2C2276B-37CD-44C9-80AB-E57644F65A92}" destId="{26095A5D-60C2-4341-BF85-4E7401CBB7EF}" srcOrd="1" destOrd="0" parTransId="{EA60E4B0-CC38-4876-800E-A598C5746266}" sibTransId="{AB27B954-C7B8-4789-8186-31F294770F7E}"/>
    <dgm:cxn modelId="{D6B95BB0-5AA0-468E-A0E7-59E84D689757}" type="presOf" srcId="{7807739B-51DA-4BE7-AAF7-D2410FC74046}" destId="{24B4A5BF-7D19-4900-9270-51E572F12FDC}" srcOrd="0" destOrd="4" presId="urn:microsoft.com/office/officeart/2005/8/layout/vList6"/>
    <dgm:cxn modelId="{2538FB45-411C-4AB2-9735-C5D136D077C8}" srcId="{87F8ADA7-2CBE-4523-BA47-B56BBF89A236}" destId="{EBE49085-0CA8-4D23-8FF6-9AFC8DC2CD4B}" srcOrd="2" destOrd="0" parTransId="{D85391A8-07CE-4F60-AAE1-7D03B30B59ED}" sibTransId="{0733F3E3-BCD4-4D73-B423-FC3A3A6052F8}"/>
    <dgm:cxn modelId="{934164E6-F12D-4C2B-B1A6-0F7C667BEBB8}" type="presOf" srcId="{8E4C2716-EA89-4B37-9BBE-1E7E2A9965A3}" destId="{6531D4EA-7E05-4C96-9D87-2DD5802FCCC6}" srcOrd="0" destOrd="0" presId="urn:microsoft.com/office/officeart/2005/8/layout/vList6"/>
    <dgm:cxn modelId="{10AF2FB9-D5E4-4D0D-BDC3-FE9229F5D7F1}" type="presOf" srcId="{13787F18-C8D4-41D4-A9FA-F90A85035ED5}" destId="{417E0CC7-DEC3-4EA5-BF83-997790A1006F}" srcOrd="0" destOrd="2" presId="urn:microsoft.com/office/officeart/2005/8/layout/vList6"/>
    <dgm:cxn modelId="{F69CDC7D-E258-435A-93BA-5616C4BD01D8}" srcId="{B2C2276B-37CD-44C9-80AB-E57644F65A92}" destId="{D59F9838-7809-4E4A-BCEF-A5EC4F4AB692}" srcOrd="4" destOrd="0" parTransId="{774194A3-2B53-4C91-AD72-0BDFBA9F7861}" sibTransId="{7376C629-A106-4C85-BF3D-0DEE21E6E8CA}"/>
    <dgm:cxn modelId="{615BDB60-E7CA-4034-B24C-9BBF7BD8134C}" type="presOf" srcId="{E84074D9-8BBC-42DB-9159-CCAF70C766DE}" destId="{24B4A5BF-7D19-4900-9270-51E572F12FDC}" srcOrd="0" destOrd="3" presId="urn:microsoft.com/office/officeart/2005/8/layout/vList6"/>
    <dgm:cxn modelId="{7DAA3C49-E322-411A-8DE3-6B06015AAFE3}" srcId="{87F8ADA7-2CBE-4523-BA47-B56BBF89A236}" destId="{E84074D9-8BBC-42DB-9159-CCAF70C766DE}" srcOrd="3" destOrd="0" parTransId="{6722A7FA-EB05-4BDA-BC75-667C0FA9BE75}" sibTransId="{3BD458C2-E6B6-4E03-8B5E-7D2448548B7D}"/>
    <dgm:cxn modelId="{FA81455F-FB29-485A-9A67-E2BB678A21AF}" type="presOf" srcId="{4181A780-2960-4DBA-A8E2-09F7A1B80FB2}" destId="{24B4A5BF-7D19-4900-9270-51E572F12FDC}" srcOrd="0" destOrd="0" presId="urn:microsoft.com/office/officeart/2005/8/layout/vList6"/>
    <dgm:cxn modelId="{2A62020F-2766-4211-91BE-BC65D9813C7C}" type="presOf" srcId="{7F607719-E50F-4D9E-AB18-D5FB6B705963}" destId="{417E0CC7-DEC3-4EA5-BF83-997790A1006F}" srcOrd="0" destOrd="3" presId="urn:microsoft.com/office/officeart/2005/8/layout/vList6"/>
    <dgm:cxn modelId="{5FDBE5EE-617F-4627-954D-A67CD5098082}" srcId="{B2C2276B-37CD-44C9-80AB-E57644F65A92}" destId="{13787F18-C8D4-41D4-A9FA-F90A85035ED5}" srcOrd="2" destOrd="0" parTransId="{DD5CF5B1-EA4C-4FA8-B474-C42C0D4C2412}" sibTransId="{35E93D75-A343-4E13-A43F-2182144378D2}"/>
    <dgm:cxn modelId="{80C1F902-A50A-4196-951B-F0578D0AA4F0}" srcId="{8E4C2716-EA89-4B37-9BBE-1E7E2A9965A3}" destId="{87F8ADA7-2CBE-4523-BA47-B56BBF89A236}" srcOrd="1" destOrd="0" parTransId="{B2EECF64-D25E-4D4A-9703-D395833D8371}" sibTransId="{7250E67D-DAC8-488B-906E-447C7248EDD8}"/>
    <dgm:cxn modelId="{CF1E3B84-ECDE-4B4D-98E1-8CE48C3A0DEF}" srcId="{87F8ADA7-2CBE-4523-BA47-B56BBF89A236}" destId="{0E90E647-23D9-4390-A954-AE0B7FE36402}" srcOrd="1" destOrd="0" parTransId="{BBC81B5A-3F3E-4B34-A69F-F618423B14D6}" sibTransId="{175D2813-5CAD-439E-BC26-285A04667B75}"/>
    <dgm:cxn modelId="{F3BC7B5C-5145-463F-A44B-8F7A4D40435F}" type="presOf" srcId="{87F8ADA7-2CBE-4523-BA47-B56BBF89A236}" destId="{30C8773E-7A0D-40B3-96D4-C15DBA59D75A}" srcOrd="0" destOrd="0" presId="urn:microsoft.com/office/officeart/2005/8/layout/vList6"/>
    <dgm:cxn modelId="{209F8057-5471-45E8-B7AC-927EBF1AB213}" srcId="{87F8ADA7-2CBE-4523-BA47-B56BBF89A236}" destId="{7807739B-51DA-4BE7-AAF7-D2410FC74046}" srcOrd="4" destOrd="0" parTransId="{1048C1E1-6F5F-42DE-B284-FCBA29424713}" sibTransId="{B5BC79A5-000E-4D2B-BEB9-171CB6870CAF}"/>
    <dgm:cxn modelId="{D673E7FA-0406-4E55-8FF9-A267B2A8C5E7}" srcId="{B2C2276B-37CD-44C9-80AB-E57644F65A92}" destId="{3A6D2DBB-2114-459C-8A61-3A889698334D}" srcOrd="0" destOrd="0" parTransId="{C622326A-06A2-479F-9E4A-E55A520663DC}" sibTransId="{1261AE81-8DCB-45CB-9902-25C098BD9DD9}"/>
    <dgm:cxn modelId="{936CE72C-0381-4E55-9770-11894C7D1AFE}" type="presOf" srcId="{B2C2276B-37CD-44C9-80AB-E57644F65A92}" destId="{0943B9D9-DC67-4DAD-9D42-B082C1FBEE7D}" srcOrd="0" destOrd="0" presId="urn:microsoft.com/office/officeart/2005/8/layout/vList6"/>
    <dgm:cxn modelId="{025069CE-7F6D-42F6-B3F9-AA4A928CAA2A}" type="presOf" srcId="{3A6D2DBB-2114-459C-8A61-3A889698334D}" destId="{417E0CC7-DEC3-4EA5-BF83-997790A1006F}" srcOrd="0" destOrd="0" presId="urn:microsoft.com/office/officeart/2005/8/layout/vList6"/>
    <dgm:cxn modelId="{3B7E8626-BC52-4C37-BE33-1109F2FB3166}" type="presParOf" srcId="{6531D4EA-7E05-4C96-9D87-2DD5802FCCC6}" destId="{E936E3A4-BAAF-4311-935A-B40FDBAF8587}" srcOrd="0" destOrd="0" presId="urn:microsoft.com/office/officeart/2005/8/layout/vList6"/>
    <dgm:cxn modelId="{5ED9144A-779C-429E-B08C-CB4F76BD63AA}" type="presParOf" srcId="{E936E3A4-BAAF-4311-935A-B40FDBAF8587}" destId="{0943B9D9-DC67-4DAD-9D42-B082C1FBEE7D}" srcOrd="0" destOrd="0" presId="urn:microsoft.com/office/officeart/2005/8/layout/vList6"/>
    <dgm:cxn modelId="{9FA6D986-CA73-4C4B-8495-895B536DE8BA}" type="presParOf" srcId="{E936E3A4-BAAF-4311-935A-B40FDBAF8587}" destId="{417E0CC7-DEC3-4EA5-BF83-997790A1006F}" srcOrd="1" destOrd="0" presId="urn:microsoft.com/office/officeart/2005/8/layout/vList6"/>
    <dgm:cxn modelId="{659EB69E-782D-412F-B47B-F6C480958299}" type="presParOf" srcId="{6531D4EA-7E05-4C96-9D87-2DD5802FCCC6}" destId="{1F48E619-1892-4E8D-B0AD-FB78B9AC6C81}" srcOrd="1" destOrd="0" presId="urn:microsoft.com/office/officeart/2005/8/layout/vList6"/>
    <dgm:cxn modelId="{EEAA343C-4B46-4552-B751-74E57BABA586}" type="presParOf" srcId="{6531D4EA-7E05-4C96-9D87-2DD5802FCCC6}" destId="{BD8BFF97-28DB-45A8-B005-E0DE9CBF4DF7}" srcOrd="2" destOrd="0" presId="urn:microsoft.com/office/officeart/2005/8/layout/vList6"/>
    <dgm:cxn modelId="{FB7AE6A6-1CB3-4E14-802D-C34E152E2291}" type="presParOf" srcId="{BD8BFF97-28DB-45A8-B005-E0DE9CBF4DF7}" destId="{30C8773E-7A0D-40B3-96D4-C15DBA59D75A}" srcOrd="0" destOrd="0" presId="urn:microsoft.com/office/officeart/2005/8/layout/vList6"/>
    <dgm:cxn modelId="{9F421AE1-80F3-44A6-8382-0687E0EED68E}" type="presParOf" srcId="{BD8BFF97-28DB-45A8-B005-E0DE9CBF4DF7}" destId="{24B4A5BF-7D19-4900-9270-51E572F12FDC}"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7E0CC7-DEC3-4EA5-BF83-997790A1006F}">
      <dsp:nvSpPr>
        <dsp:cNvPr id="0" name=""/>
        <dsp:cNvSpPr/>
      </dsp:nvSpPr>
      <dsp:spPr>
        <a:xfrm>
          <a:off x="2087880" y="344"/>
          <a:ext cx="3131820" cy="1342243"/>
        </a:xfrm>
        <a:prstGeom prst="rightArrow">
          <a:avLst>
            <a:gd name="adj1" fmla="val 75000"/>
            <a:gd name="adj2" fmla="val 50000"/>
          </a:avLst>
        </a:prstGeom>
        <a:solidFill>
          <a:srgbClr val="92D050">
            <a:alpha val="90000"/>
          </a:srgbClr>
        </a:solidFill>
        <a:ln>
          <a:noFill/>
        </a:ln>
        <a:effectLst>
          <a:outerShdw blurRad="40000" dist="23000" dir="5400000" rotWithShape="0">
            <a:srgbClr val="000000">
              <a:alpha val="35000"/>
            </a:srgbClr>
          </a:outerShdw>
        </a:effectLst>
        <a:sp3d z="-400500" extrusionH="63500" contourW="12700" prstMaterial="matte">
          <a:contourClr>
            <a:schemeClr val="lt1"/>
          </a:contourClr>
        </a:sp3d>
      </dsp:spPr>
      <dsp:style>
        <a:lnRef idx="0">
          <a:scrgbClr r="0" g="0" b="0"/>
        </a:lnRef>
        <a:fillRef idx="1">
          <a:scrgbClr r="0" g="0" b="0"/>
        </a:fillRef>
        <a:effectRef idx="2">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uk-UA" sz="1100" kern="1200">
              <a:solidFill>
                <a:srgbClr val="002060"/>
              </a:solidFill>
            </a:rPr>
            <a:t> 38</a:t>
          </a:r>
          <a:r>
            <a:rPr lang="uk-UA" sz="1100" b="1" kern="1200">
              <a:solidFill>
                <a:srgbClr val="002060"/>
              </a:solidFill>
            </a:rPr>
            <a:t> </a:t>
          </a:r>
          <a:r>
            <a:rPr lang="uk-UA" sz="1100" kern="1200">
              <a:solidFill>
                <a:srgbClr val="002060"/>
              </a:solidFill>
            </a:rPr>
            <a:t>посад суддів</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47 посади - патронатна служба</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129 посад державних службовців</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6 посад працівників, які виконують функції з обслуговування</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a:t>
          </a:r>
          <a:r>
            <a:rPr lang="uk-UA" sz="1100" b="1" kern="1200">
              <a:solidFill>
                <a:srgbClr val="002060"/>
              </a:solidFill>
            </a:rPr>
            <a:t>15</a:t>
          </a:r>
          <a:r>
            <a:rPr lang="uk-UA" sz="1100" kern="1200">
              <a:solidFill>
                <a:srgbClr val="002060"/>
              </a:solidFill>
            </a:rPr>
            <a:t> посад робітників наскрізних професій</a:t>
          </a:r>
          <a:endParaRPr lang="ru-RU" sz="1100" kern="1200">
            <a:solidFill>
              <a:srgbClr val="002060"/>
            </a:solidFill>
          </a:endParaRPr>
        </a:p>
      </dsp:txBody>
      <dsp:txXfrm>
        <a:off x="2087880" y="168124"/>
        <a:ext cx="2628479" cy="1006683"/>
      </dsp:txXfrm>
    </dsp:sp>
    <dsp:sp modelId="{0943B9D9-DC67-4DAD-9D42-B082C1FBEE7D}">
      <dsp:nvSpPr>
        <dsp:cNvPr id="0" name=""/>
        <dsp:cNvSpPr/>
      </dsp:nvSpPr>
      <dsp:spPr>
        <a:xfrm>
          <a:off x="0" y="344"/>
          <a:ext cx="2087880" cy="1342243"/>
        </a:xfrm>
        <a:prstGeom prst="roundRect">
          <a:avLst/>
        </a:prstGeom>
        <a:solidFill>
          <a:schemeClr val="accent4">
            <a:lumMod val="60000"/>
            <a:lumOff val="4000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uk-UA" sz="2600" kern="1200">
              <a:solidFill>
                <a:srgbClr val="FF0000"/>
              </a:solidFill>
            </a:rPr>
            <a:t>Штатна чисельність 235</a:t>
          </a:r>
          <a:endParaRPr lang="ru-RU" sz="2600" kern="1200">
            <a:solidFill>
              <a:srgbClr val="FF0000"/>
            </a:solidFill>
          </a:endParaRPr>
        </a:p>
      </dsp:txBody>
      <dsp:txXfrm>
        <a:off x="65523" y="65867"/>
        <a:ext cx="1956834" cy="1211197"/>
      </dsp:txXfrm>
    </dsp:sp>
    <dsp:sp modelId="{24B4A5BF-7D19-4900-9270-51E572F12FDC}">
      <dsp:nvSpPr>
        <dsp:cNvPr id="0" name=""/>
        <dsp:cNvSpPr/>
      </dsp:nvSpPr>
      <dsp:spPr>
        <a:xfrm>
          <a:off x="2087880" y="1476812"/>
          <a:ext cx="3131820" cy="1342243"/>
        </a:xfrm>
        <a:prstGeom prst="rightArrow">
          <a:avLst>
            <a:gd name="adj1" fmla="val 75000"/>
            <a:gd name="adj2" fmla="val 50000"/>
          </a:avLst>
        </a:prstGeom>
        <a:solidFill>
          <a:srgbClr val="00B0F0">
            <a:alpha val="90000"/>
          </a:srgbClr>
        </a:solidFill>
        <a:ln>
          <a:noFill/>
        </a:ln>
        <a:effectLst>
          <a:outerShdw blurRad="40000" dist="23000" dir="5400000" rotWithShape="0">
            <a:srgbClr val="000000">
              <a:alpha val="35000"/>
            </a:srgbClr>
          </a:outerShdw>
        </a:effectLst>
        <a:sp3d z="-400500" extrusionH="63500" contourW="12700" prstMaterial="matte">
          <a:contourClr>
            <a:schemeClr val="lt1"/>
          </a:contourClr>
        </a:sp3d>
      </dsp:spPr>
      <dsp:style>
        <a:lnRef idx="0">
          <a:scrgbClr r="0" g="0" b="0"/>
        </a:lnRef>
        <a:fillRef idx="1">
          <a:scrgbClr r="0" g="0" b="0"/>
        </a:fillRef>
        <a:effectRef idx="2">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uk-UA" sz="900" b="1" kern="1200">
              <a:solidFill>
                <a:srgbClr val="002060"/>
              </a:solidFill>
            </a:rPr>
            <a:t> </a:t>
          </a:r>
          <a:r>
            <a:rPr lang="uk-UA" sz="1100" b="1" kern="1200">
              <a:solidFill>
                <a:srgbClr val="002060"/>
              </a:solidFill>
            </a:rPr>
            <a:t>35 </a:t>
          </a:r>
          <a:r>
            <a:rPr lang="uk-UA" sz="1100" kern="1200">
              <a:solidFill>
                <a:srgbClr val="002060"/>
              </a:solidFill>
            </a:rPr>
            <a:t>суддів</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49</a:t>
          </a:r>
          <a:r>
            <a:rPr lang="uk-UA" sz="1100" b="1" kern="1200">
              <a:solidFill>
                <a:srgbClr val="002060"/>
              </a:solidFill>
            </a:rPr>
            <a:t> </a:t>
          </a:r>
          <a:r>
            <a:rPr lang="uk-UA" sz="1100" kern="1200">
              <a:solidFill>
                <a:srgbClr val="002060"/>
              </a:solidFill>
            </a:rPr>
            <a:t>працівник патронатної служби</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a:t>
          </a:r>
          <a:r>
            <a:rPr lang="uk-UA" sz="1100" b="1" kern="1200">
              <a:solidFill>
                <a:srgbClr val="002060"/>
              </a:solidFill>
            </a:rPr>
            <a:t>126 </a:t>
          </a:r>
          <a:r>
            <a:rPr lang="uk-UA" sz="1100" kern="1200">
              <a:solidFill>
                <a:srgbClr val="002060"/>
              </a:solidFill>
            </a:rPr>
            <a:t>державних службовців</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b="1" kern="1200">
              <a:solidFill>
                <a:srgbClr val="002060"/>
              </a:solidFill>
            </a:rPr>
            <a:t>  5  </a:t>
          </a:r>
          <a:r>
            <a:rPr lang="uk-UA" sz="1100" kern="1200">
              <a:solidFill>
                <a:srgbClr val="002060"/>
              </a:solidFill>
            </a:rPr>
            <a:t>працівники, які виконують функції з обслуговування</a:t>
          </a:r>
          <a:endParaRPr lang="ru-RU" sz="1100" kern="1200">
            <a:solidFill>
              <a:srgbClr val="002060"/>
            </a:solidFill>
          </a:endParaRPr>
        </a:p>
        <a:p>
          <a:pPr marL="57150" lvl="1" indent="-57150" algn="l" defTabSz="488950">
            <a:lnSpc>
              <a:spcPct val="90000"/>
            </a:lnSpc>
            <a:spcBef>
              <a:spcPct val="0"/>
            </a:spcBef>
            <a:spcAft>
              <a:spcPct val="15000"/>
            </a:spcAft>
            <a:buChar char="••"/>
          </a:pPr>
          <a:r>
            <a:rPr lang="uk-UA" sz="1100" kern="1200">
              <a:solidFill>
                <a:srgbClr val="002060"/>
              </a:solidFill>
            </a:rPr>
            <a:t> </a:t>
          </a:r>
          <a:r>
            <a:rPr lang="uk-UA" sz="1100" b="1" kern="1200">
              <a:solidFill>
                <a:srgbClr val="002060"/>
              </a:solidFill>
            </a:rPr>
            <a:t>14</a:t>
          </a:r>
          <a:r>
            <a:rPr lang="uk-UA" sz="1100" kern="1200">
              <a:solidFill>
                <a:srgbClr val="002060"/>
              </a:solidFill>
            </a:rPr>
            <a:t> робітників наскрізних професій</a:t>
          </a:r>
          <a:endParaRPr lang="ru-RU" sz="1100" kern="1200">
            <a:solidFill>
              <a:srgbClr val="002060"/>
            </a:solidFill>
          </a:endParaRPr>
        </a:p>
      </dsp:txBody>
      <dsp:txXfrm>
        <a:off x="2087880" y="1644592"/>
        <a:ext cx="2628479" cy="1006683"/>
      </dsp:txXfrm>
    </dsp:sp>
    <dsp:sp modelId="{30C8773E-7A0D-40B3-96D4-C15DBA59D75A}">
      <dsp:nvSpPr>
        <dsp:cNvPr id="0" name=""/>
        <dsp:cNvSpPr/>
      </dsp:nvSpPr>
      <dsp:spPr>
        <a:xfrm>
          <a:off x="0" y="1476812"/>
          <a:ext cx="2087880" cy="1342243"/>
        </a:xfrm>
        <a:prstGeom prst="roundRect">
          <a:avLst/>
        </a:prstGeom>
        <a:solidFill>
          <a:schemeClr val="accent5">
            <a:hueOff val="-9933876"/>
            <a:satOff val="39811"/>
            <a:lumOff val="8628"/>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9060" tIns="49530" rIns="99060" bIns="49530" numCol="1" spcCol="1270" anchor="ctr" anchorCtr="0">
          <a:noAutofit/>
        </a:bodyPr>
        <a:lstStyle/>
        <a:p>
          <a:pPr lvl="0" algn="ctr" defTabSz="1155700">
            <a:lnSpc>
              <a:spcPct val="90000"/>
            </a:lnSpc>
            <a:spcBef>
              <a:spcPct val="0"/>
            </a:spcBef>
            <a:spcAft>
              <a:spcPct val="35000"/>
            </a:spcAft>
          </a:pPr>
          <a:r>
            <a:rPr lang="uk-UA" sz="2600" kern="1200">
              <a:solidFill>
                <a:srgbClr val="FF0000"/>
              </a:solidFill>
            </a:rPr>
            <a:t>Фактична чисельність 229</a:t>
          </a:r>
          <a:endParaRPr lang="ru-RU" sz="2600" kern="1200">
            <a:solidFill>
              <a:srgbClr val="FF0000"/>
            </a:solidFill>
          </a:endParaRPr>
        </a:p>
      </dsp:txBody>
      <dsp:txXfrm>
        <a:off x="65523" y="1542335"/>
        <a:ext cx="1956834" cy="1211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F58A-44DA-4575-9880-D2D5C312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1</Pages>
  <Words>76584</Words>
  <Characters>43654</Characters>
  <Application>Microsoft Office Word</Application>
  <DocSecurity>0</DocSecurity>
  <Lines>363</Lines>
  <Paragraphs>239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Користувач Windows</cp:lastModifiedBy>
  <cp:revision>32</cp:revision>
  <cp:lastPrinted>2021-01-06T12:45:00Z</cp:lastPrinted>
  <dcterms:created xsi:type="dcterms:W3CDTF">2020-12-30T08:51:00Z</dcterms:created>
  <dcterms:modified xsi:type="dcterms:W3CDTF">2021-01-06T12:49:00Z</dcterms:modified>
</cp:coreProperties>
</file>