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DB" w:rsidRPr="00FB6E1E" w:rsidRDefault="00A243DB" w:rsidP="00C97431">
      <w:pPr>
        <w:pStyle w:val="Style4"/>
        <w:spacing w:after="120"/>
        <w:ind w:left="6662"/>
        <w:rPr>
          <w:sz w:val="26"/>
          <w:szCs w:val="26"/>
          <w:lang w:val="uk-UA"/>
        </w:rPr>
      </w:pPr>
      <w:r w:rsidRPr="00FB6E1E">
        <w:rPr>
          <w:sz w:val="26"/>
          <w:szCs w:val="26"/>
          <w:lang w:val="uk-UA"/>
        </w:rPr>
        <w:t>ЗАТВЕРД</w:t>
      </w:r>
      <w:bookmarkStart w:id="0" w:name="_GoBack"/>
      <w:bookmarkEnd w:id="0"/>
      <w:r w:rsidRPr="00FB6E1E">
        <w:rPr>
          <w:sz w:val="26"/>
          <w:szCs w:val="26"/>
          <w:lang w:val="uk-UA"/>
        </w:rPr>
        <w:t>ЖЕНО</w:t>
      </w:r>
    </w:p>
    <w:p w:rsidR="00A243DB" w:rsidRPr="00FB6E1E" w:rsidRDefault="00C97431" w:rsidP="00A243DB">
      <w:pPr>
        <w:pStyle w:val="Style4"/>
        <w:ind w:left="6663" w:right="-1"/>
        <w:rPr>
          <w:sz w:val="26"/>
          <w:szCs w:val="26"/>
          <w:lang w:val="uk-UA"/>
        </w:rPr>
      </w:pPr>
      <w:r w:rsidRPr="00FB6E1E">
        <w:rPr>
          <w:sz w:val="26"/>
          <w:szCs w:val="26"/>
          <w:lang w:val="uk-UA"/>
        </w:rPr>
        <w:t>н</w:t>
      </w:r>
      <w:r w:rsidR="00A243DB" w:rsidRPr="00FB6E1E">
        <w:rPr>
          <w:sz w:val="26"/>
          <w:szCs w:val="26"/>
          <w:lang w:val="uk-UA"/>
        </w:rPr>
        <w:t xml:space="preserve">аказ </w:t>
      </w:r>
      <w:r w:rsidR="001F37BE">
        <w:rPr>
          <w:sz w:val="26"/>
          <w:szCs w:val="26"/>
          <w:lang w:val="uk-UA"/>
        </w:rPr>
        <w:t>голови</w:t>
      </w:r>
    </w:p>
    <w:p w:rsidR="00A243DB" w:rsidRPr="00FB6E1E" w:rsidRDefault="00A243DB" w:rsidP="00A243DB">
      <w:pPr>
        <w:pStyle w:val="Style4"/>
        <w:ind w:left="6663" w:right="-1"/>
        <w:rPr>
          <w:sz w:val="26"/>
          <w:szCs w:val="26"/>
          <w:lang w:val="uk-UA"/>
        </w:rPr>
      </w:pPr>
      <w:r w:rsidRPr="00FB6E1E">
        <w:rPr>
          <w:sz w:val="26"/>
          <w:szCs w:val="26"/>
          <w:lang w:val="uk-UA"/>
        </w:rPr>
        <w:t>Восьмого апеляційного</w:t>
      </w:r>
    </w:p>
    <w:p w:rsidR="00A243DB" w:rsidRPr="00FB6E1E" w:rsidRDefault="00A243DB" w:rsidP="00A243DB">
      <w:pPr>
        <w:pStyle w:val="Style4"/>
        <w:ind w:left="6663" w:right="-1"/>
        <w:rPr>
          <w:sz w:val="26"/>
          <w:szCs w:val="26"/>
          <w:lang w:val="uk-UA"/>
        </w:rPr>
      </w:pPr>
      <w:r w:rsidRPr="00FB6E1E">
        <w:rPr>
          <w:sz w:val="26"/>
          <w:szCs w:val="26"/>
          <w:lang w:val="uk-UA"/>
        </w:rPr>
        <w:t>адміністративного суду</w:t>
      </w:r>
    </w:p>
    <w:p w:rsidR="00DC7069" w:rsidRPr="00FB6E1E" w:rsidRDefault="00A243DB" w:rsidP="00A243DB">
      <w:pPr>
        <w:pStyle w:val="Style4"/>
        <w:widowControl/>
        <w:ind w:left="6663" w:right="-1"/>
        <w:rPr>
          <w:lang w:val="uk-UA"/>
        </w:rPr>
      </w:pPr>
      <w:r w:rsidRPr="00FB6E1E">
        <w:rPr>
          <w:sz w:val="26"/>
          <w:szCs w:val="26"/>
          <w:lang w:val="uk-UA"/>
        </w:rPr>
        <w:t xml:space="preserve">від </w:t>
      </w:r>
      <w:r w:rsidR="00FE34F7" w:rsidRPr="00FE34F7">
        <w:rPr>
          <w:sz w:val="26"/>
          <w:szCs w:val="26"/>
          <w:lang w:val="uk-UA"/>
        </w:rPr>
        <w:t>28.04.2020</w:t>
      </w:r>
      <w:r w:rsidRPr="00FE34F7">
        <w:rPr>
          <w:sz w:val="26"/>
          <w:szCs w:val="26"/>
          <w:lang w:val="uk-UA"/>
        </w:rPr>
        <w:t xml:space="preserve"> № </w:t>
      </w:r>
      <w:r w:rsidR="00FE34F7" w:rsidRPr="00FE34F7">
        <w:rPr>
          <w:sz w:val="26"/>
          <w:szCs w:val="26"/>
          <w:lang w:val="uk-UA"/>
        </w:rPr>
        <w:t>37</w:t>
      </w:r>
    </w:p>
    <w:p w:rsidR="00892E7D" w:rsidRPr="00FB6E1E" w:rsidRDefault="00892E7D" w:rsidP="006061C4">
      <w:pPr>
        <w:pStyle w:val="Style4"/>
        <w:widowControl/>
        <w:tabs>
          <w:tab w:val="left" w:pos="5715"/>
        </w:tabs>
        <w:ind w:left="6237" w:firstLine="5670"/>
        <w:rPr>
          <w:sz w:val="26"/>
          <w:szCs w:val="26"/>
          <w:lang w:val="uk-UA"/>
        </w:rPr>
      </w:pPr>
      <w:r w:rsidRPr="00FB6E1E">
        <w:rPr>
          <w:b/>
          <w:sz w:val="26"/>
          <w:szCs w:val="26"/>
          <w:lang w:val="uk-UA"/>
        </w:rPr>
        <w:t> </w:t>
      </w:r>
    </w:p>
    <w:p w:rsidR="00C97431" w:rsidRPr="00FB6E1E" w:rsidRDefault="0040206A" w:rsidP="0040206A">
      <w:pPr>
        <w:pStyle w:val="Style4"/>
        <w:widowControl/>
        <w:spacing w:before="600" w:after="120"/>
        <w:jc w:val="center"/>
        <w:rPr>
          <w:b/>
          <w:sz w:val="28"/>
          <w:szCs w:val="28"/>
          <w:lang w:val="uk-UA"/>
        </w:rPr>
      </w:pPr>
      <w:r>
        <w:rPr>
          <w:b/>
          <w:sz w:val="28"/>
          <w:szCs w:val="28"/>
          <w:lang w:val="uk-UA"/>
        </w:rPr>
        <w:t>ВСТУПНИЙ ІНСТРУКТАЖ</w:t>
      </w:r>
    </w:p>
    <w:p w:rsidR="006061C4" w:rsidRPr="00FB6E1E" w:rsidRDefault="009174FB" w:rsidP="00C97431">
      <w:pPr>
        <w:pStyle w:val="Style4"/>
        <w:widowControl/>
        <w:jc w:val="center"/>
        <w:rPr>
          <w:b/>
          <w:sz w:val="28"/>
          <w:szCs w:val="28"/>
          <w:lang w:val="uk-UA"/>
        </w:rPr>
      </w:pPr>
      <w:r>
        <w:rPr>
          <w:b/>
          <w:sz w:val="28"/>
          <w:szCs w:val="28"/>
          <w:lang w:val="uk-UA"/>
        </w:rPr>
        <w:t>З ОХОРОНИ ПРАЦІ ТА</w:t>
      </w:r>
      <w:r w:rsidR="00A243DB" w:rsidRPr="00FB6E1E">
        <w:rPr>
          <w:b/>
          <w:sz w:val="28"/>
          <w:szCs w:val="28"/>
          <w:lang w:val="uk-UA"/>
        </w:rPr>
        <w:t xml:space="preserve"> ПОЖЕЖНОЇ БЕЗПЕКИ ДЛЯ ПРАЦІВНИКІВ ВОСЬМОГО АПЕЛЯЦІЙНОГО АДМІНІСТРАТИВНОГО СУДУ</w:t>
      </w:r>
    </w:p>
    <w:p w:rsidR="004A55CE" w:rsidRPr="00FB6E1E" w:rsidRDefault="009605DD" w:rsidP="009605DD">
      <w:pPr>
        <w:spacing w:before="480" w:after="240"/>
        <w:jc w:val="center"/>
        <w:rPr>
          <w:b/>
        </w:rPr>
      </w:pPr>
      <w:r w:rsidRPr="00FB6E1E">
        <w:rPr>
          <w:b/>
        </w:rPr>
        <w:t xml:space="preserve">1. </w:t>
      </w:r>
      <w:r w:rsidR="001E4626" w:rsidRPr="00FB6E1E">
        <w:rPr>
          <w:b/>
        </w:rPr>
        <w:t>ЗАГАЛЬНІ ВІДОМОСТІ ПРО УСТАНОВУ</w:t>
      </w:r>
    </w:p>
    <w:p w:rsidR="00DE647E" w:rsidRPr="00FB6E1E" w:rsidRDefault="009605DD" w:rsidP="00DE647E">
      <w:pPr>
        <w:shd w:val="clear" w:color="auto" w:fill="FFFFFF"/>
        <w:ind w:firstLine="709"/>
        <w:jc w:val="both"/>
        <w:rPr>
          <w:color w:val="000000"/>
        </w:rPr>
      </w:pPr>
      <w:r w:rsidRPr="00FB6E1E">
        <w:rPr>
          <w:color w:val="000000"/>
        </w:rPr>
        <w:t>Восьмий</w:t>
      </w:r>
      <w:r w:rsidR="008C3BD1" w:rsidRPr="00FB6E1E">
        <w:rPr>
          <w:color w:val="000000"/>
        </w:rPr>
        <w:t xml:space="preserve"> </w:t>
      </w:r>
      <w:r w:rsidR="008F33FF" w:rsidRPr="00FB6E1E">
        <w:rPr>
          <w:color w:val="000000"/>
        </w:rPr>
        <w:t>апеляційний адміністративний суд (</w:t>
      </w:r>
      <w:r w:rsidR="00DE647E" w:rsidRPr="00FB6E1E">
        <w:rPr>
          <w:color w:val="000000"/>
        </w:rPr>
        <w:t xml:space="preserve">далі – </w:t>
      </w:r>
      <w:r w:rsidRPr="00FB6E1E">
        <w:rPr>
          <w:color w:val="000000"/>
        </w:rPr>
        <w:t>с</w:t>
      </w:r>
      <w:r w:rsidR="006061C4" w:rsidRPr="00FB6E1E">
        <w:rPr>
          <w:color w:val="000000"/>
        </w:rPr>
        <w:t>уд) утворений</w:t>
      </w:r>
      <w:r w:rsidR="008F33FF" w:rsidRPr="00FB6E1E">
        <w:rPr>
          <w:color w:val="000000"/>
        </w:rPr>
        <w:t xml:space="preserve"> згідно з Указом Президента України </w:t>
      </w:r>
      <w:r w:rsidR="008C3BD1" w:rsidRPr="00FB6E1E">
        <w:rPr>
          <w:bCs/>
        </w:rPr>
        <w:t>№</w:t>
      </w:r>
      <w:r w:rsidRPr="00FB6E1E">
        <w:rPr>
          <w:bCs/>
        </w:rPr>
        <w:t xml:space="preserve"> </w:t>
      </w:r>
      <w:r w:rsidR="008C3BD1" w:rsidRPr="00FB6E1E">
        <w:rPr>
          <w:bCs/>
        </w:rPr>
        <w:t>455/2017 «Про ліквідацію апеляційних адміністративних судів та утворення апеляційних адміністративних судів в апеляційних округах»</w:t>
      </w:r>
      <w:r w:rsidR="006061C4" w:rsidRPr="00FB6E1E">
        <w:rPr>
          <w:bCs/>
        </w:rPr>
        <w:t xml:space="preserve"> від </w:t>
      </w:r>
      <w:r w:rsidR="006061C4" w:rsidRPr="00FB6E1E">
        <w:rPr>
          <w:color w:val="000000"/>
        </w:rPr>
        <w:t>29 грудня 2017 року</w:t>
      </w:r>
      <w:r w:rsidR="008F33FF" w:rsidRPr="00FB6E1E">
        <w:rPr>
          <w:color w:val="000000"/>
        </w:rPr>
        <w:t>.</w:t>
      </w:r>
    </w:p>
    <w:p w:rsidR="00466040" w:rsidRPr="00FB6E1E" w:rsidRDefault="00CA16CE" w:rsidP="009605DD">
      <w:pPr>
        <w:shd w:val="clear" w:color="auto" w:fill="FFFFFF"/>
        <w:spacing w:before="120"/>
        <w:ind w:firstLine="709"/>
        <w:jc w:val="both"/>
        <w:rPr>
          <w:color w:val="000000"/>
        </w:rPr>
      </w:pPr>
      <w:r w:rsidRPr="00FB6E1E">
        <w:rPr>
          <w:color w:val="000000"/>
        </w:rPr>
        <w:t>Суд переглядає судові рішення м</w:t>
      </w:r>
      <w:r w:rsidR="00263688" w:rsidRPr="00FB6E1E">
        <w:rPr>
          <w:color w:val="000000"/>
        </w:rPr>
        <w:t>ісцевих адміністративних судів (</w:t>
      </w:r>
      <w:r w:rsidRPr="00FB6E1E">
        <w:rPr>
          <w:color w:val="000000"/>
        </w:rPr>
        <w:t>місцевих загальних судів як адміністративних судів та окружних адміністративних судів), які знаходяться у межах їхньої територіальної юрисдикції, в апеляційному порядку як суд апеляційної інстанції. У випадках, визначених Кодексом адміністративного судочинства</w:t>
      </w:r>
      <w:r w:rsidR="00365DE3" w:rsidRPr="00FB6E1E">
        <w:rPr>
          <w:color w:val="000000"/>
        </w:rPr>
        <w:t xml:space="preserve"> України</w:t>
      </w:r>
      <w:r w:rsidR="009605DD" w:rsidRPr="00FB6E1E">
        <w:rPr>
          <w:color w:val="000000"/>
        </w:rPr>
        <w:t>, с</w:t>
      </w:r>
      <w:r w:rsidRPr="00FB6E1E">
        <w:rPr>
          <w:color w:val="000000"/>
        </w:rPr>
        <w:t>уд розглядає с</w:t>
      </w:r>
      <w:r w:rsidR="00466040" w:rsidRPr="00FB6E1E">
        <w:rPr>
          <w:color w:val="000000"/>
        </w:rPr>
        <w:t>прави як суд першої інстанції.</w:t>
      </w:r>
    </w:p>
    <w:p w:rsidR="008F33FF" w:rsidRPr="00FB6E1E" w:rsidRDefault="00466040" w:rsidP="009605DD">
      <w:pPr>
        <w:shd w:val="clear" w:color="auto" w:fill="FFFFFF"/>
        <w:spacing w:before="120"/>
        <w:ind w:firstLine="709"/>
        <w:jc w:val="both"/>
        <w:rPr>
          <w:color w:val="000000"/>
        </w:rPr>
      </w:pPr>
      <w:r w:rsidRPr="00FB6E1E">
        <w:rPr>
          <w:color w:val="000000"/>
        </w:rPr>
        <w:t>Усі ремонтні й</w:t>
      </w:r>
      <w:r w:rsidR="002819C0" w:rsidRPr="00FB6E1E">
        <w:rPr>
          <w:color w:val="000000"/>
        </w:rPr>
        <w:t xml:space="preserve"> регламентні роботи проводяться працівниками суду чи іншими організаціями відповідно до</w:t>
      </w:r>
      <w:r w:rsidR="00293406" w:rsidRPr="00FB6E1E">
        <w:rPr>
          <w:color w:val="000000"/>
        </w:rPr>
        <w:t xml:space="preserve"> умов договорів. </w:t>
      </w:r>
      <w:r w:rsidRPr="00FB6E1E">
        <w:rPr>
          <w:color w:val="000000"/>
        </w:rPr>
        <w:t>Працівники суду п</w:t>
      </w:r>
      <w:r w:rsidR="002819C0" w:rsidRPr="00FB6E1E">
        <w:rPr>
          <w:color w:val="000000"/>
        </w:rPr>
        <w:t>ідтрим</w:t>
      </w:r>
      <w:r w:rsidRPr="00FB6E1E">
        <w:rPr>
          <w:color w:val="000000"/>
        </w:rPr>
        <w:t>ують</w:t>
      </w:r>
      <w:r w:rsidR="002819C0" w:rsidRPr="00FB6E1E">
        <w:rPr>
          <w:color w:val="000000"/>
        </w:rPr>
        <w:t xml:space="preserve"> санітарно-гігієнічн</w:t>
      </w:r>
      <w:r w:rsidR="00044672" w:rsidRPr="00FB6E1E">
        <w:rPr>
          <w:color w:val="000000"/>
        </w:rPr>
        <w:t>і</w:t>
      </w:r>
      <w:r w:rsidR="002819C0" w:rsidRPr="00FB6E1E">
        <w:rPr>
          <w:color w:val="000000"/>
        </w:rPr>
        <w:t xml:space="preserve"> умов</w:t>
      </w:r>
      <w:r w:rsidR="00044672" w:rsidRPr="00FB6E1E">
        <w:rPr>
          <w:color w:val="000000"/>
        </w:rPr>
        <w:t>и</w:t>
      </w:r>
      <w:r w:rsidR="002819C0" w:rsidRPr="00FB6E1E">
        <w:rPr>
          <w:color w:val="000000"/>
        </w:rPr>
        <w:t xml:space="preserve"> праці </w:t>
      </w:r>
      <w:r w:rsidR="005649E5" w:rsidRPr="00FB6E1E">
        <w:rPr>
          <w:color w:val="000000"/>
        </w:rPr>
        <w:t>й</w:t>
      </w:r>
      <w:r w:rsidR="002819C0" w:rsidRPr="00FB6E1E">
        <w:rPr>
          <w:color w:val="000000"/>
        </w:rPr>
        <w:t xml:space="preserve"> </w:t>
      </w:r>
      <w:r w:rsidR="005649E5" w:rsidRPr="00FB6E1E">
        <w:rPr>
          <w:color w:val="000000"/>
        </w:rPr>
        <w:t>дотримуються</w:t>
      </w:r>
      <w:r w:rsidR="002819C0" w:rsidRPr="00FB6E1E">
        <w:rPr>
          <w:color w:val="000000"/>
        </w:rPr>
        <w:t xml:space="preserve"> </w:t>
      </w:r>
      <w:r w:rsidR="004D798B" w:rsidRPr="00FB6E1E">
        <w:rPr>
          <w:color w:val="000000"/>
        </w:rPr>
        <w:t xml:space="preserve">техніки безпеки праці та </w:t>
      </w:r>
      <w:r w:rsidR="002819C0" w:rsidRPr="00FB6E1E">
        <w:rPr>
          <w:color w:val="000000"/>
        </w:rPr>
        <w:t>протипожежного режиму.</w:t>
      </w:r>
    </w:p>
    <w:p w:rsidR="002819C0" w:rsidRPr="00FB6E1E" w:rsidRDefault="002819C0" w:rsidP="001E4626">
      <w:pPr>
        <w:shd w:val="clear" w:color="auto" w:fill="FFFFFF"/>
        <w:spacing w:before="360" w:after="240"/>
        <w:jc w:val="center"/>
        <w:rPr>
          <w:b/>
        </w:rPr>
      </w:pPr>
      <w:r w:rsidRPr="00FB6E1E">
        <w:rPr>
          <w:b/>
        </w:rPr>
        <w:t xml:space="preserve">2. </w:t>
      </w:r>
      <w:r w:rsidR="001E4626" w:rsidRPr="00FB6E1E">
        <w:rPr>
          <w:b/>
        </w:rPr>
        <w:t>ЗАГАЛЬНІ ПРАВИЛА ПОВЕДІНКИ ПРАЦІВНИКІВ У РОБОЧИХ ПРИМІЩЕННЯХ СУДУ</w:t>
      </w:r>
    </w:p>
    <w:p w:rsidR="002819C0" w:rsidRPr="00FB6E1E" w:rsidRDefault="002819C0" w:rsidP="00521497">
      <w:pPr>
        <w:shd w:val="clear" w:color="auto" w:fill="FFFFFF"/>
        <w:tabs>
          <w:tab w:val="left" w:pos="993"/>
        </w:tabs>
        <w:ind w:firstLine="567"/>
        <w:jc w:val="both"/>
      </w:pPr>
      <w:r w:rsidRPr="00FB6E1E">
        <w:t>Відповідно до Правил вну</w:t>
      </w:r>
      <w:r w:rsidR="00F41351" w:rsidRPr="00FB6E1E">
        <w:t>трішнього трудового розпорядку</w:t>
      </w:r>
      <w:r w:rsidRPr="00FB6E1E">
        <w:t xml:space="preserve"> </w:t>
      </w:r>
      <w:r w:rsidR="00F41351" w:rsidRPr="00FB6E1E">
        <w:t>Восьмого</w:t>
      </w:r>
      <w:r w:rsidRPr="00FB6E1E">
        <w:t xml:space="preserve"> апеляційно</w:t>
      </w:r>
      <w:r w:rsidR="00F41351" w:rsidRPr="00FB6E1E">
        <w:t>го</w:t>
      </w:r>
      <w:r w:rsidRPr="00FB6E1E">
        <w:t xml:space="preserve"> адміністративно</w:t>
      </w:r>
      <w:r w:rsidR="00F41351" w:rsidRPr="00FB6E1E">
        <w:t>го суду</w:t>
      </w:r>
      <w:r w:rsidRPr="00FB6E1E">
        <w:t xml:space="preserve"> працівники </w:t>
      </w:r>
      <w:r w:rsidR="00521497" w:rsidRPr="00FB6E1E">
        <w:t xml:space="preserve">суду </w:t>
      </w:r>
      <w:r w:rsidRPr="00FB6E1E">
        <w:t>зобов’язані:</w:t>
      </w:r>
    </w:p>
    <w:p w:rsidR="002819C0" w:rsidRPr="00FB6E1E" w:rsidRDefault="00F41351" w:rsidP="00635172">
      <w:pPr>
        <w:shd w:val="clear" w:color="auto" w:fill="FFFFFF"/>
        <w:tabs>
          <w:tab w:val="left" w:pos="709"/>
        </w:tabs>
        <w:ind w:firstLine="567"/>
        <w:jc w:val="both"/>
      </w:pPr>
      <w:r w:rsidRPr="00FB6E1E">
        <w:t>-</w:t>
      </w:r>
      <w:r w:rsidRPr="00FB6E1E">
        <w:tab/>
        <w:t>виконувати вимоги з охорони праці, техніки безпеки, протипожежної охорони</w:t>
      </w:r>
      <w:r w:rsidR="002819C0" w:rsidRPr="00FB6E1E">
        <w:t>;</w:t>
      </w:r>
    </w:p>
    <w:p w:rsidR="00E00B67" w:rsidRPr="00FB6E1E" w:rsidRDefault="00F41351" w:rsidP="00E019D5">
      <w:pPr>
        <w:shd w:val="clear" w:color="auto" w:fill="FFFFFF"/>
        <w:tabs>
          <w:tab w:val="left" w:pos="709"/>
        </w:tabs>
        <w:ind w:firstLine="567"/>
        <w:jc w:val="both"/>
      </w:pPr>
      <w:r w:rsidRPr="00FB6E1E">
        <w:t>-</w:t>
      </w:r>
      <w:r w:rsidRPr="00FB6E1E">
        <w:tab/>
        <w:t>утримувати своє робоче місце, технічне обладнання в порядку, чистоті і справному стані, а також дотримуватись чистоти в приміщенні та на території суду</w:t>
      </w:r>
      <w:r w:rsidR="00E00B67" w:rsidRPr="00FB6E1E">
        <w:t>;</w:t>
      </w:r>
    </w:p>
    <w:p w:rsidR="00E00B67" w:rsidRPr="00FB6E1E" w:rsidRDefault="00044672" w:rsidP="00E019D5">
      <w:pPr>
        <w:shd w:val="clear" w:color="auto" w:fill="FFFFFF"/>
        <w:tabs>
          <w:tab w:val="left" w:pos="709"/>
        </w:tabs>
        <w:ind w:firstLine="567"/>
        <w:jc w:val="both"/>
      </w:pPr>
      <w:r w:rsidRPr="00FB6E1E">
        <w:t>-</w:t>
      </w:r>
      <w:r w:rsidRPr="00FB6E1E">
        <w:tab/>
        <w:t>дотримуватися</w:t>
      </w:r>
      <w:r w:rsidR="00F41351" w:rsidRPr="00FB6E1E">
        <w:t xml:space="preserve"> вимоги щодо заборони паління в приміщенні (на робочих місцях, у кабінетах та у місцях загального користування) суду</w:t>
      </w:r>
      <w:r w:rsidR="00E00B67" w:rsidRPr="00FB6E1E">
        <w:t>;</w:t>
      </w:r>
    </w:p>
    <w:p w:rsidR="00E00B67" w:rsidRPr="00FB6E1E" w:rsidRDefault="00044672" w:rsidP="00E019D5">
      <w:pPr>
        <w:shd w:val="clear" w:color="auto" w:fill="FFFFFF"/>
        <w:tabs>
          <w:tab w:val="left" w:pos="709"/>
        </w:tabs>
        <w:ind w:firstLine="567"/>
        <w:jc w:val="both"/>
      </w:pPr>
      <w:r w:rsidRPr="00FB6E1E">
        <w:t>-</w:t>
      </w:r>
      <w:r w:rsidRPr="00FB6E1E">
        <w:tab/>
        <w:t>дотримуватися</w:t>
      </w:r>
      <w:r w:rsidR="00F41351" w:rsidRPr="00FB6E1E">
        <w:t xml:space="preserve"> вимоги щодо заборони споживання пива, алкогольних та слабоалкогольних напоїв, у приміщенні суду та на прилеглих до нього територіях</w:t>
      </w:r>
      <w:r w:rsidR="00E00B67" w:rsidRPr="00FB6E1E">
        <w:t>;</w:t>
      </w:r>
    </w:p>
    <w:p w:rsidR="00521497" w:rsidRPr="00FB6E1E" w:rsidRDefault="00521497" w:rsidP="00E019D5">
      <w:pPr>
        <w:shd w:val="clear" w:color="auto" w:fill="FFFFFF"/>
        <w:tabs>
          <w:tab w:val="left" w:pos="709"/>
        </w:tabs>
        <w:ind w:firstLine="567"/>
        <w:jc w:val="both"/>
      </w:pPr>
      <w:r w:rsidRPr="00FB6E1E">
        <w:t>-</w:t>
      </w:r>
      <w:r w:rsidRPr="00FB6E1E">
        <w:tab/>
        <w:t>дотримуватися встановленого порядку зберігання матеріальних цінностей і документів;</w:t>
      </w:r>
    </w:p>
    <w:p w:rsidR="00E00B67" w:rsidRPr="00FB6E1E" w:rsidRDefault="00E00B67" w:rsidP="00E019D5">
      <w:pPr>
        <w:shd w:val="clear" w:color="auto" w:fill="FFFFFF"/>
        <w:tabs>
          <w:tab w:val="left" w:pos="709"/>
        </w:tabs>
        <w:ind w:firstLine="567"/>
        <w:jc w:val="both"/>
      </w:pPr>
      <w:r w:rsidRPr="00FB6E1E">
        <w:t>-</w:t>
      </w:r>
      <w:r w:rsidR="001376C8" w:rsidRPr="00FB6E1E">
        <w:tab/>
        <w:t xml:space="preserve">забезпечувати збереження майна суду, ефективно використовувати обладнання, </w:t>
      </w:r>
      <w:proofErr w:type="spellStart"/>
      <w:r w:rsidR="001376C8" w:rsidRPr="00FB6E1E">
        <w:t>економно</w:t>
      </w:r>
      <w:proofErr w:type="spellEnd"/>
      <w:r w:rsidR="001376C8" w:rsidRPr="00FB6E1E">
        <w:t xml:space="preserve"> витрачати матеріали, електроенергію та інші ресурси (цінності)</w:t>
      </w:r>
      <w:r w:rsidRPr="00FB6E1E">
        <w:t>;</w:t>
      </w:r>
    </w:p>
    <w:p w:rsidR="00DC0AE9" w:rsidRPr="00FB6E1E" w:rsidRDefault="000441B2" w:rsidP="00E019D5">
      <w:pPr>
        <w:shd w:val="clear" w:color="auto" w:fill="FFFFFF"/>
        <w:tabs>
          <w:tab w:val="left" w:pos="709"/>
        </w:tabs>
        <w:ind w:firstLine="567"/>
        <w:jc w:val="both"/>
      </w:pPr>
      <w:r w:rsidRPr="00FB6E1E">
        <w:t>-</w:t>
      </w:r>
      <w:r w:rsidR="001376C8" w:rsidRPr="00FB6E1E">
        <w:tab/>
        <w:t>вимикати світло у кабінетах, в яких вони безпосередньо працюють, а також коридорах та холах будівлі суду при залишенні робочого місця, після завершення робочого часу</w:t>
      </w:r>
      <w:r w:rsidR="00DC0AE9" w:rsidRPr="00FB6E1E">
        <w:t>.</w:t>
      </w:r>
    </w:p>
    <w:p w:rsidR="00DC0AE9" w:rsidRPr="00FB6E1E" w:rsidRDefault="00DC0AE9" w:rsidP="00635172">
      <w:pPr>
        <w:shd w:val="clear" w:color="auto" w:fill="FFFFFF"/>
        <w:tabs>
          <w:tab w:val="left" w:pos="993"/>
        </w:tabs>
        <w:spacing w:before="240"/>
        <w:ind w:firstLine="567"/>
      </w:pPr>
      <w:r w:rsidRPr="00FB6E1E">
        <w:t>Працівники суду мають право:</w:t>
      </w:r>
    </w:p>
    <w:p w:rsidR="00572FCE" w:rsidRPr="00FB6E1E" w:rsidRDefault="00224FF3" w:rsidP="00635172">
      <w:pPr>
        <w:shd w:val="clear" w:color="auto" w:fill="FFFFFF"/>
        <w:tabs>
          <w:tab w:val="left" w:pos="709"/>
        </w:tabs>
        <w:ind w:firstLine="567"/>
        <w:jc w:val="both"/>
      </w:pPr>
      <w:r w:rsidRPr="00FB6E1E">
        <w:t>-</w:t>
      </w:r>
      <w:r w:rsidRPr="00FB6E1E">
        <w:tab/>
        <w:t>на здорові та</w:t>
      </w:r>
      <w:r w:rsidR="00521497" w:rsidRPr="00FB6E1E">
        <w:t xml:space="preserve"> безпечні умови праці</w:t>
      </w:r>
      <w:r w:rsidR="00572FCE" w:rsidRPr="00FB6E1E">
        <w:t>;</w:t>
      </w:r>
    </w:p>
    <w:p w:rsidR="00603715" w:rsidRPr="00FB6E1E" w:rsidRDefault="00572FCE" w:rsidP="00E019D5">
      <w:pPr>
        <w:shd w:val="clear" w:color="auto" w:fill="FFFFFF"/>
        <w:tabs>
          <w:tab w:val="left" w:pos="709"/>
        </w:tabs>
        <w:ind w:firstLine="567"/>
        <w:jc w:val="both"/>
      </w:pPr>
      <w:r w:rsidRPr="00FB6E1E">
        <w:t>-</w:t>
      </w:r>
      <w:r w:rsidR="00521497" w:rsidRPr="00FB6E1E">
        <w:tab/>
        <w:t>брати участь у розгляді питань і прийнятті рішень у межах своїх повноважень</w:t>
      </w:r>
      <w:r w:rsidR="00994268" w:rsidRPr="00FB6E1E">
        <w:t>.</w:t>
      </w:r>
    </w:p>
    <w:p w:rsidR="002819C0" w:rsidRPr="00FB6E1E" w:rsidRDefault="00A926AD" w:rsidP="00200CF6">
      <w:pPr>
        <w:tabs>
          <w:tab w:val="left" w:pos="993"/>
        </w:tabs>
        <w:spacing w:before="240"/>
        <w:ind w:firstLine="567"/>
        <w:jc w:val="both"/>
        <w:rPr>
          <w:sz w:val="28"/>
          <w:szCs w:val="28"/>
        </w:rPr>
      </w:pPr>
      <w:r w:rsidRPr="00FB6E1E">
        <w:lastRenderedPageBreak/>
        <w:t>За невиконання вимог цієї інструкції особ</w:t>
      </w:r>
      <w:r w:rsidR="008174B2" w:rsidRPr="00FB6E1E">
        <w:t xml:space="preserve">а несе відповідальність згідно </w:t>
      </w:r>
      <w:r w:rsidRPr="00FB6E1E">
        <w:t>з Правилами вну</w:t>
      </w:r>
      <w:r w:rsidR="00EE5304" w:rsidRPr="00FB6E1E">
        <w:t>трішнього трудового розпорядку та</w:t>
      </w:r>
      <w:r w:rsidRPr="00FB6E1E">
        <w:t xml:space="preserve"> чинн</w:t>
      </w:r>
      <w:r w:rsidR="00FE34F7">
        <w:t>им законодавством</w:t>
      </w:r>
      <w:r w:rsidRPr="00FB6E1E">
        <w:t>.</w:t>
      </w:r>
      <w:bookmarkStart w:id="1" w:name="88"/>
      <w:bookmarkEnd w:id="1"/>
    </w:p>
    <w:p w:rsidR="00BB7ACA" w:rsidRPr="00FB6E1E" w:rsidRDefault="00BB7ACA" w:rsidP="00BB7ACA">
      <w:pPr>
        <w:shd w:val="clear" w:color="auto" w:fill="FFFFFF"/>
        <w:spacing w:before="360"/>
        <w:jc w:val="center"/>
        <w:rPr>
          <w:b/>
        </w:rPr>
      </w:pPr>
      <w:r w:rsidRPr="00FB6E1E">
        <w:rPr>
          <w:b/>
        </w:rPr>
        <w:t xml:space="preserve">3. </w:t>
      </w:r>
      <w:r w:rsidR="001E4626" w:rsidRPr="00FB6E1E">
        <w:rPr>
          <w:b/>
        </w:rPr>
        <w:t>ЗАКОНОДАВСТВО ПРО ОХОРОНУ ПРАЦІ, ВИРІШЕННЯ СПІРНИХ ПИТАНЬ</w:t>
      </w:r>
    </w:p>
    <w:p w:rsidR="007B3FB1" w:rsidRPr="00FB6E1E" w:rsidRDefault="001E4626" w:rsidP="00BB7ACA">
      <w:pPr>
        <w:shd w:val="clear" w:color="auto" w:fill="FFFFFF"/>
        <w:spacing w:after="240"/>
        <w:jc w:val="center"/>
        <w:rPr>
          <w:b/>
        </w:rPr>
      </w:pPr>
      <w:r w:rsidRPr="00FB6E1E">
        <w:rPr>
          <w:b/>
        </w:rPr>
        <w:t>МІЖ РОБОТОДАВЦЕМ І ПРАЦІВНИКОМ</w:t>
      </w:r>
    </w:p>
    <w:p w:rsidR="007B3FB1" w:rsidRPr="00FB6E1E" w:rsidRDefault="007B3FB1" w:rsidP="00F10959">
      <w:pPr>
        <w:ind w:firstLine="709"/>
        <w:jc w:val="both"/>
      </w:pPr>
      <w:r w:rsidRPr="00FB6E1E">
        <w:t xml:space="preserve">Питання </w:t>
      </w:r>
      <w:r w:rsidR="003C7755" w:rsidRPr="00FB6E1E">
        <w:t xml:space="preserve">захисту прав </w:t>
      </w:r>
      <w:r w:rsidR="00BB7ACA" w:rsidRPr="00FB6E1E">
        <w:t>та</w:t>
      </w:r>
      <w:r w:rsidR="00365DE3" w:rsidRPr="00FB6E1E">
        <w:t xml:space="preserve"> обов’язк</w:t>
      </w:r>
      <w:r w:rsidR="00BB7ACA" w:rsidRPr="00FB6E1E">
        <w:t>ів</w:t>
      </w:r>
      <w:r w:rsidR="00365DE3" w:rsidRPr="00FB6E1E">
        <w:t xml:space="preserve"> працівника</w:t>
      </w:r>
      <w:r w:rsidR="003C7755" w:rsidRPr="00FB6E1E">
        <w:t xml:space="preserve"> під час </w:t>
      </w:r>
      <w:r w:rsidRPr="00FB6E1E">
        <w:t>трудового процесу регламентуються</w:t>
      </w:r>
      <w:r w:rsidR="00163297" w:rsidRPr="00FB6E1E">
        <w:t xml:space="preserve"> Конституцією України, </w:t>
      </w:r>
      <w:r w:rsidRPr="00FB6E1E">
        <w:t>Кодексом законів про працю України</w:t>
      </w:r>
      <w:r w:rsidR="0040206A">
        <w:t>, з</w:t>
      </w:r>
      <w:r w:rsidR="00571226" w:rsidRPr="00FB6E1E">
        <w:t>акон</w:t>
      </w:r>
      <w:r w:rsidR="00BB7ACA" w:rsidRPr="00FB6E1E">
        <w:t>а</w:t>
      </w:r>
      <w:r w:rsidR="00571226" w:rsidRPr="00FB6E1E">
        <w:t>м</w:t>
      </w:r>
      <w:r w:rsidR="00BB7ACA" w:rsidRPr="00FB6E1E">
        <w:t>и</w:t>
      </w:r>
      <w:r w:rsidR="00571226" w:rsidRPr="00FB6E1E">
        <w:t xml:space="preserve"> України «Про охорону праці», </w:t>
      </w:r>
      <w:r w:rsidR="00C32B31" w:rsidRPr="00FB6E1E">
        <w:t>«Про загальнообов’</w:t>
      </w:r>
      <w:r w:rsidR="00571226" w:rsidRPr="00FB6E1E">
        <w:t xml:space="preserve">язкове державне соціальне страхування» </w:t>
      </w:r>
      <w:r w:rsidR="00BB7ACA" w:rsidRPr="00FB6E1E">
        <w:t>та</w:t>
      </w:r>
      <w:r w:rsidR="00571226" w:rsidRPr="00FB6E1E">
        <w:t xml:space="preserve"> </w:t>
      </w:r>
      <w:r w:rsidR="00163297" w:rsidRPr="00FB6E1E">
        <w:t>інши</w:t>
      </w:r>
      <w:r w:rsidR="00C32B31" w:rsidRPr="00FB6E1E">
        <w:t>ми</w:t>
      </w:r>
      <w:r w:rsidR="00163297" w:rsidRPr="00FB6E1E">
        <w:t xml:space="preserve"> </w:t>
      </w:r>
      <w:r w:rsidR="00571226" w:rsidRPr="00FB6E1E">
        <w:t>прийняти</w:t>
      </w:r>
      <w:r w:rsidR="00C32B31" w:rsidRPr="00FB6E1E">
        <w:t>ми</w:t>
      </w:r>
      <w:r w:rsidR="00571226" w:rsidRPr="00FB6E1E">
        <w:t xml:space="preserve"> відповідно до</w:t>
      </w:r>
      <w:r w:rsidR="00F10959" w:rsidRPr="00FB6E1E">
        <w:t xml:space="preserve"> них нормативно-правови</w:t>
      </w:r>
      <w:r w:rsidR="00C32B31" w:rsidRPr="00FB6E1E">
        <w:t>ми</w:t>
      </w:r>
      <w:r w:rsidR="00F10959" w:rsidRPr="00FB6E1E">
        <w:t xml:space="preserve"> акт</w:t>
      </w:r>
      <w:r w:rsidR="00C32B31" w:rsidRPr="00FB6E1E">
        <w:t>ами</w:t>
      </w:r>
      <w:r w:rsidR="00F10959" w:rsidRPr="00FB6E1E">
        <w:t>.</w:t>
      </w:r>
    </w:p>
    <w:p w:rsidR="007B3FB1" w:rsidRPr="00FB6E1E" w:rsidRDefault="007B3FB1" w:rsidP="00BB7ACA">
      <w:pPr>
        <w:shd w:val="clear" w:color="auto" w:fill="FFFFFF"/>
        <w:tabs>
          <w:tab w:val="left" w:pos="540"/>
        </w:tabs>
        <w:spacing w:before="120"/>
        <w:ind w:firstLine="709"/>
        <w:jc w:val="both"/>
      </w:pPr>
      <w:r w:rsidRPr="00FB6E1E">
        <w:t>Законодавство про працю визначає всі основні питання прийом</w:t>
      </w:r>
      <w:r w:rsidR="00780CC2" w:rsidRPr="00FB6E1E">
        <w:t>у</w:t>
      </w:r>
      <w:r w:rsidRPr="00FB6E1E">
        <w:t xml:space="preserve"> на роботу і звільнення</w:t>
      </w:r>
      <w:r w:rsidR="00780CC2" w:rsidRPr="00FB6E1E">
        <w:t>,</w:t>
      </w:r>
      <w:r w:rsidRPr="00FB6E1E">
        <w:t xml:space="preserve"> перехід на іншу роботу, тривалість робочого часу </w:t>
      </w:r>
      <w:r w:rsidR="00780CC2" w:rsidRPr="00FB6E1E">
        <w:t>й</w:t>
      </w:r>
      <w:r w:rsidRPr="00FB6E1E">
        <w:t xml:space="preserve"> відпочинку, охорону праці</w:t>
      </w:r>
      <w:r w:rsidR="00F52A37" w:rsidRPr="00FB6E1E">
        <w:t xml:space="preserve">, </w:t>
      </w:r>
      <w:r w:rsidR="00780CC2" w:rsidRPr="00FB6E1E">
        <w:t>зокрема</w:t>
      </w:r>
      <w:r w:rsidR="00F52A37" w:rsidRPr="00FB6E1E">
        <w:t xml:space="preserve"> </w:t>
      </w:r>
      <w:r w:rsidRPr="00FB6E1E">
        <w:t xml:space="preserve">жінок, неповнолітніх </w:t>
      </w:r>
      <w:r w:rsidR="00780CC2" w:rsidRPr="00FB6E1E">
        <w:t>і людей з інвалідністю</w:t>
      </w:r>
      <w:r w:rsidRPr="00FB6E1E">
        <w:t>.</w:t>
      </w:r>
    </w:p>
    <w:p w:rsidR="007B3FB1" w:rsidRPr="00FB6E1E" w:rsidRDefault="007B3FB1" w:rsidP="00671A55">
      <w:pPr>
        <w:shd w:val="clear" w:color="auto" w:fill="FFFFFF"/>
        <w:spacing w:before="240" w:after="120"/>
        <w:jc w:val="center"/>
        <w:rPr>
          <w:b/>
        </w:rPr>
      </w:pPr>
      <w:r w:rsidRPr="00FB6E1E">
        <w:rPr>
          <w:b/>
        </w:rPr>
        <w:t>3.1</w:t>
      </w:r>
      <w:r w:rsidR="00EA68F3" w:rsidRPr="00FB6E1E">
        <w:rPr>
          <w:b/>
        </w:rPr>
        <w:t>.</w:t>
      </w:r>
      <w:r w:rsidR="00513408" w:rsidRPr="00FB6E1E">
        <w:rPr>
          <w:b/>
        </w:rPr>
        <w:t xml:space="preserve"> </w:t>
      </w:r>
      <w:r w:rsidRPr="00FB6E1E">
        <w:rPr>
          <w:b/>
        </w:rPr>
        <w:t>Закон України «Про охорону праці»</w:t>
      </w:r>
    </w:p>
    <w:p w:rsidR="00393702" w:rsidRPr="00FB6E1E" w:rsidRDefault="007B3FB1" w:rsidP="00BB7ACA">
      <w:pPr>
        <w:shd w:val="clear" w:color="auto" w:fill="FFFFFF"/>
        <w:ind w:firstLine="567"/>
        <w:jc w:val="both"/>
      </w:pPr>
      <w:r w:rsidRPr="00FB6E1E">
        <w:t xml:space="preserve">Закон України «Про охорону праці» </w:t>
      </w:r>
      <w:r w:rsidR="00393702" w:rsidRPr="00FB6E1E">
        <w:t>визначає основні положення щодо реалізації конституційного права громадян на охорону їх</w:t>
      </w:r>
      <w:r w:rsidR="00780CC2" w:rsidRPr="00FB6E1E">
        <w:t>нього</w:t>
      </w:r>
      <w:r w:rsidR="00393702" w:rsidRPr="00FB6E1E">
        <w:t xml:space="preserve"> життя і здоров’я в процесі трудової діяльності, на належні, безпечні </w:t>
      </w:r>
      <w:r w:rsidR="00780CC2" w:rsidRPr="00FB6E1E">
        <w:t>й</w:t>
      </w:r>
      <w:r w:rsidR="00393702" w:rsidRPr="00FB6E1E">
        <w:t xml:space="preserve"> здорові умови праці, регулює за участю відповідних державних органів відносини між власником підприємства і працівником з питань безпеки, гігієни праці </w:t>
      </w:r>
      <w:r w:rsidR="00780CC2" w:rsidRPr="00FB6E1E">
        <w:t>й виробничого середовища,</w:t>
      </w:r>
      <w:r w:rsidR="00393702" w:rsidRPr="00FB6E1E">
        <w:t xml:space="preserve"> встановлює єдиний порядок органі</w:t>
      </w:r>
      <w:r w:rsidR="00BB7ACA" w:rsidRPr="00FB6E1E">
        <w:t>зації охорони праці в Україні.</w:t>
      </w:r>
    </w:p>
    <w:p w:rsidR="00393702" w:rsidRPr="00FB6E1E" w:rsidRDefault="00393702" w:rsidP="00BB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color w:val="000000"/>
        </w:rPr>
      </w:pPr>
      <w:r w:rsidRPr="00FB6E1E">
        <w:rPr>
          <w:bCs/>
          <w:color w:val="000000"/>
        </w:rPr>
        <w:t>Охорона праці</w:t>
      </w:r>
      <w:r w:rsidR="00780CC2" w:rsidRPr="00FB6E1E">
        <w:rPr>
          <w:bCs/>
          <w:color w:val="000000"/>
        </w:rPr>
        <w:t xml:space="preserve"> – </w:t>
      </w:r>
      <w:r w:rsidRPr="00FB6E1E">
        <w:rPr>
          <w:color w:val="000000"/>
        </w:rPr>
        <w:t>це система правових, соціально-економ</w:t>
      </w:r>
      <w:r w:rsidR="00F151E3" w:rsidRPr="00FB6E1E">
        <w:rPr>
          <w:color w:val="000000"/>
        </w:rPr>
        <w:t xml:space="preserve">ічних, організаційно-технічних, </w:t>
      </w:r>
      <w:r w:rsidRPr="00FB6E1E">
        <w:rPr>
          <w:color w:val="000000"/>
        </w:rPr>
        <w:t>санітарно-гігієнічних</w:t>
      </w:r>
      <w:r w:rsidR="00F151E3" w:rsidRPr="00FB6E1E">
        <w:rPr>
          <w:color w:val="000000"/>
        </w:rPr>
        <w:t xml:space="preserve"> </w:t>
      </w:r>
      <w:r w:rsidRPr="00FB6E1E">
        <w:rPr>
          <w:color w:val="000000"/>
        </w:rPr>
        <w:t xml:space="preserve">і лікувально-профілактичних заходів </w:t>
      </w:r>
      <w:r w:rsidR="00F151E3" w:rsidRPr="00FB6E1E">
        <w:rPr>
          <w:color w:val="000000"/>
        </w:rPr>
        <w:t>і</w:t>
      </w:r>
      <w:r w:rsidRPr="00FB6E1E">
        <w:rPr>
          <w:color w:val="000000"/>
        </w:rPr>
        <w:t xml:space="preserve"> засобів, спрямованих на збереження життя, здоров’я </w:t>
      </w:r>
      <w:r w:rsidR="00F151E3" w:rsidRPr="00FB6E1E">
        <w:rPr>
          <w:color w:val="000000"/>
        </w:rPr>
        <w:t>й</w:t>
      </w:r>
      <w:r w:rsidRPr="00FB6E1E">
        <w:rPr>
          <w:color w:val="000000"/>
        </w:rPr>
        <w:t xml:space="preserve"> працездатності людини у процесі трудової діяльності. Дія Закону поширюється на всі</w:t>
      </w:r>
      <w:r w:rsidR="00F151E3" w:rsidRPr="00FB6E1E">
        <w:rPr>
          <w:color w:val="000000"/>
        </w:rPr>
        <w:t>х</w:t>
      </w:r>
      <w:r w:rsidRPr="00FB6E1E">
        <w:rPr>
          <w:color w:val="000000"/>
        </w:rPr>
        <w:t xml:space="preserve"> юридичн</w:t>
      </w:r>
      <w:r w:rsidR="00F151E3" w:rsidRPr="00FB6E1E">
        <w:rPr>
          <w:color w:val="000000"/>
        </w:rPr>
        <w:t>их</w:t>
      </w:r>
      <w:r w:rsidRPr="00FB6E1E">
        <w:rPr>
          <w:color w:val="000000"/>
        </w:rPr>
        <w:t xml:space="preserve"> </w:t>
      </w:r>
      <w:r w:rsidR="00F151E3" w:rsidRPr="00FB6E1E">
        <w:rPr>
          <w:color w:val="000000"/>
        </w:rPr>
        <w:t>і</w:t>
      </w:r>
      <w:r w:rsidRPr="00FB6E1E">
        <w:rPr>
          <w:color w:val="000000"/>
        </w:rPr>
        <w:t xml:space="preserve"> фізичн</w:t>
      </w:r>
      <w:r w:rsidR="00F151E3" w:rsidRPr="00FB6E1E">
        <w:rPr>
          <w:color w:val="000000"/>
        </w:rPr>
        <w:t>их осіб</w:t>
      </w:r>
      <w:r w:rsidRPr="00FB6E1E">
        <w:rPr>
          <w:color w:val="000000"/>
        </w:rPr>
        <w:t>, які відповідно до законодавства</w:t>
      </w:r>
      <w:r w:rsidR="00F151E3" w:rsidRPr="00FB6E1E">
        <w:rPr>
          <w:color w:val="000000"/>
        </w:rPr>
        <w:t xml:space="preserve"> використовують найману працю, і</w:t>
      </w:r>
      <w:r w:rsidRPr="00FB6E1E">
        <w:rPr>
          <w:color w:val="000000"/>
        </w:rPr>
        <w:t xml:space="preserve"> на всіх </w:t>
      </w:r>
      <w:r w:rsidR="00F151E3" w:rsidRPr="00FB6E1E">
        <w:rPr>
          <w:color w:val="000000"/>
        </w:rPr>
        <w:t>працівників</w:t>
      </w:r>
      <w:r w:rsidRPr="00FB6E1E">
        <w:rPr>
          <w:color w:val="000000"/>
        </w:rPr>
        <w:t>.</w:t>
      </w:r>
    </w:p>
    <w:p w:rsidR="00017E65" w:rsidRPr="00FB6E1E" w:rsidRDefault="00017E65" w:rsidP="00BB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color w:val="000000"/>
        </w:rPr>
      </w:pPr>
      <w:r w:rsidRPr="00FB6E1E">
        <w:rPr>
          <w:color w:val="000000"/>
        </w:rPr>
        <w:t>Державна політика в галузі охорони праці базується на принципах:</w:t>
      </w:r>
    </w:p>
    <w:p w:rsidR="00017E65" w:rsidRPr="00FB6E1E" w:rsidRDefault="00BB7ACA" w:rsidP="00E019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FB6E1E">
        <w:rPr>
          <w:color w:val="000000"/>
        </w:rPr>
        <w:t>-</w:t>
      </w:r>
      <w:r w:rsidRPr="00FB6E1E">
        <w:rPr>
          <w:color w:val="000000"/>
        </w:rPr>
        <w:tab/>
      </w:r>
      <w:r w:rsidR="00017E65" w:rsidRPr="00FB6E1E">
        <w:rPr>
          <w:color w:val="000000"/>
        </w:rPr>
        <w:t xml:space="preserve">пріоритету життя </w:t>
      </w:r>
      <w:r w:rsidR="00F151E3" w:rsidRPr="00FB6E1E">
        <w:rPr>
          <w:color w:val="000000"/>
        </w:rPr>
        <w:t>й</w:t>
      </w:r>
      <w:r w:rsidR="00017E65" w:rsidRPr="00FB6E1E">
        <w:rPr>
          <w:color w:val="000000"/>
        </w:rPr>
        <w:t xml:space="preserve"> здоров’я працівників, повної відповідальності роботодавця за створення належних, безпечних і нешкідливих умов праці;</w:t>
      </w:r>
    </w:p>
    <w:p w:rsidR="00017E65" w:rsidRPr="00FB6E1E" w:rsidRDefault="00AA1B0D" w:rsidP="00E019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FB6E1E">
        <w:rPr>
          <w:color w:val="000000"/>
        </w:rPr>
        <w:t>-</w:t>
      </w:r>
      <w:r w:rsidRPr="00FB6E1E">
        <w:rPr>
          <w:color w:val="000000"/>
        </w:rPr>
        <w:tab/>
      </w:r>
      <w:r w:rsidR="00017E65" w:rsidRPr="00FB6E1E">
        <w:rPr>
          <w:color w:val="000000"/>
        </w:rPr>
        <w:t>комплексного розв’язання завдань охорони праці на основі загальнодержавної, галузевих, регіональних програм з цього питання;</w:t>
      </w:r>
    </w:p>
    <w:p w:rsidR="00017E65" w:rsidRPr="00FB6E1E" w:rsidRDefault="00AA1B0D" w:rsidP="00E019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FB6E1E">
        <w:rPr>
          <w:color w:val="000000"/>
        </w:rPr>
        <w:t>-</w:t>
      </w:r>
      <w:r w:rsidRPr="00FB6E1E">
        <w:rPr>
          <w:color w:val="000000"/>
        </w:rPr>
        <w:tab/>
      </w:r>
      <w:r w:rsidR="00017E65" w:rsidRPr="00FB6E1E">
        <w:rPr>
          <w:color w:val="000000"/>
        </w:rPr>
        <w:t>соціального захисту працівників, повного відшкодування шкоди особам, які потерпіли від нещасних випадків на виробництві і професійних захворювань;</w:t>
      </w:r>
    </w:p>
    <w:p w:rsidR="00017E65" w:rsidRPr="00FB6E1E" w:rsidRDefault="00AA1B0D" w:rsidP="00E019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FB6E1E">
        <w:rPr>
          <w:color w:val="000000"/>
        </w:rPr>
        <w:t>-</w:t>
      </w:r>
      <w:r w:rsidRPr="00FB6E1E">
        <w:rPr>
          <w:color w:val="000000"/>
        </w:rPr>
        <w:tab/>
      </w:r>
      <w:r w:rsidR="00017E65" w:rsidRPr="00FB6E1E">
        <w:rPr>
          <w:color w:val="000000"/>
        </w:rPr>
        <w:t xml:space="preserve">встановлення єдиних вимог з охорони праці для всіх підприємств </w:t>
      </w:r>
      <w:r w:rsidR="00F151E3" w:rsidRPr="00FB6E1E">
        <w:rPr>
          <w:color w:val="000000"/>
        </w:rPr>
        <w:t>і</w:t>
      </w:r>
      <w:r w:rsidR="00017E65" w:rsidRPr="00FB6E1E">
        <w:rPr>
          <w:color w:val="000000"/>
        </w:rPr>
        <w:t xml:space="preserve"> суб’єктів підприємницької діяльності незалежно від форм власності та видів діяльності;</w:t>
      </w:r>
    </w:p>
    <w:p w:rsidR="00A028A9" w:rsidRPr="00FB6E1E" w:rsidRDefault="00AA1B0D" w:rsidP="00E019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FB6E1E">
        <w:rPr>
          <w:color w:val="000000"/>
        </w:rPr>
        <w:t>-</w:t>
      </w:r>
      <w:r w:rsidRPr="00FB6E1E">
        <w:rPr>
          <w:color w:val="000000"/>
        </w:rPr>
        <w:tab/>
      </w:r>
      <w:r w:rsidR="00017E65" w:rsidRPr="00FB6E1E">
        <w:rPr>
          <w:color w:val="000000"/>
        </w:rPr>
        <w:t>забезпечення координації діяльності органів</w:t>
      </w:r>
      <w:r w:rsidR="00A028A9" w:rsidRPr="00FB6E1E">
        <w:rPr>
          <w:color w:val="000000"/>
        </w:rPr>
        <w:t xml:space="preserve"> державної влади, установ, організацій, об’єднань громадян, що розв’язують проблеми здоров’я, гігієни </w:t>
      </w:r>
      <w:r w:rsidR="00574462" w:rsidRPr="00FB6E1E">
        <w:rPr>
          <w:color w:val="000000"/>
        </w:rPr>
        <w:t>й</w:t>
      </w:r>
      <w:r w:rsidR="00A028A9" w:rsidRPr="00FB6E1E">
        <w:rPr>
          <w:color w:val="000000"/>
        </w:rPr>
        <w:t xml:space="preserve"> безпеки</w:t>
      </w:r>
      <w:r w:rsidR="00574462" w:rsidRPr="00FB6E1E">
        <w:rPr>
          <w:color w:val="000000"/>
        </w:rPr>
        <w:t xml:space="preserve"> праці, а також співробітництва,</w:t>
      </w:r>
      <w:r w:rsidR="00A028A9" w:rsidRPr="00FB6E1E">
        <w:rPr>
          <w:color w:val="000000"/>
        </w:rPr>
        <w:t xml:space="preserve"> проведення консультацій мі</w:t>
      </w:r>
      <w:r w:rsidR="00574462" w:rsidRPr="00FB6E1E">
        <w:rPr>
          <w:color w:val="000000"/>
        </w:rPr>
        <w:t xml:space="preserve">ж роботодавцями та працівниками </w:t>
      </w:r>
      <w:r w:rsidR="00A028A9" w:rsidRPr="00FB6E1E">
        <w:rPr>
          <w:color w:val="000000"/>
        </w:rPr>
        <w:t>(їх</w:t>
      </w:r>
      <w:r w:rsidR="00574462" w:rsidRPr="00FB6E1E">
        <w:rPr>
          <w:color w:val="000000"/>
        </w:rPr>
        <w:t>німи</w:t>
      </w:r>
      <w:r w:rsidR="00A028A9" w:rsidRPr="00FB6E1E">
        <w:rPr>
          <w:color w:val="000000"/>
        </w:rPr>
        <w:t xml:space="preserve"> представниками), між соціальними групами під час </w:t>
      </w:r>
      <w:r w:rsidR="00574462" w:rsidRPr="00FB6E1E">
        <w:rPr>
          <w:color w:val="000000"/>
        </w:rPr>
        <w:t xml:space="preserve">ухвалення рішень з охорони праці на </w:t>
      </w:r>
      <w:r w:rsidR="00A028A9" w:rsidRPr="00FB6E1E">
        <w:rPr>
          <w:color w:val="000000"/>
        </w:rPr>
        <w:t>місцевому рівн</w:t>
      </w:r>
      <w:r w:rsidR="00574462" w:rsidRPr="00FB6E1E">
        <w:rPr>
          <w:color w:val="000000"/>
        </w:rPr>
        <w:t>і</w:t>
      </w:r>
      <w:r w:rsidR="00A028A9" w:rsidRPr="00FB6E1E">
        <w:rPr>
          <w:color w:val="000000"/>
        </w:rPr>
        <w:t>;</w:t>
      </w:r>
    </w:p>
    <w:p w:rsidR="00A028A9" w:rsidRPr="00FB6E1E" w:rsidRDefault="00AA1B0D" w:rsidP="00E019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FB6E1E">
        <w:rPr>
          <w:color w:val="000000"/>
        </w:rPr>
        <w:t>-</w:t>
      </w:r>
      <w:r w:rsidRPr="00FB6E1E">
        <w:rPr>
          <w:color w:val="000000"/>
        </w:rPr>
        <w:tab/>
      </w:r>
      <w:r w:rsidR="00A028A9" w:rsidRPr="00FB6E1E">
        <w:rPr>
          <w:color w:val="000000"/>
        </w:rPr>
        <w:t>використання світового досвіду організації щодо поліпшення умов і підвищення безпеки праці на основі міжнародного співробітництва.</w:t>
      </w:r>
    </w:p>
    <w:p w:rsidR="00A028A9" w:rsidRPr="00FB6E1E" w:rsidRDefault="00AA1B0D" w:rsidP="00AA1B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rPr>
      </w:pPr>
      <w:r w:rsidRPr="00FB6E1E">
        <w:rPr>
          <w:color w:val="000000"/>
        </w:rPr>
        <w:t>Статті 5, 6 та 7 З</w:t>
      </w:r>
      <w:r w:rsidR="00AC265C" w:rsidRPr="00FB6E1E">
        <w:rPr>
          <w:color w:val="000000"/>
        </w:rPr>
        <w:t>акон</w:t>
      </w:r>
      <w:r w:rsidRPr="00FB6E1E">
        <w:rPr>
          <w:color w:val="000000"/>
        </w:rPr>
        <w:t>у</w:t>
      </w:r>
      <w:r w:rsidR="00AC265C" w:rsidRPr="00FB6E1E">
        <w:rPr>
          <w:color w:val="000000"/>
        </w:rPr>
        <w:t xml:space="preserve"> визнача</w:t>
      </w:r>
      <w:r w:rsidRPr="00FB6E1E">
        <w:rPr>
          <w:color w:val="000000"/>
        </w:rPr>
        <w:t>ють</w:t>
      </w:r>
      <w:r w:rsidR="00AC265C" w:rsidRPr="00FB6E1E">
        <w:rPr>
          <w:color w:val="000000"/>
        </w:rPr>
        <w:t xml:space="preserve"> права працівників</w:t>
      </w:r>
      <w:r w:rsidR="00A028A9" w:rsidRPr="00FB6E1E">
        <w:rPr>
          <w:color w:val="000000"/>
        </w:rPr>
        <w:t xml:space="preserve"> на охорону праці.</w:t>
      </w:r>
    </w:p>
    <w:p w:rsidR="00795F7B" w:rsidRPr="00FB6E1E" w:rsidRDefault="00A028A9" w:rsidP="00AA1B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rPr>
      </w:pPr>
      <w:r w:rsidRPr="00FB6E1E">
        <w:rPr>
          <w:color w:val="000000"/>
        </w:rPr>
        <w:t>Умови трудового договору не можуть містити по</w:t>
      </w:r>
      <w:r w:rsidR="00574462" w:rsidRPr="00FB6E1E">
        <w:rPr>
          <w:color w:val="000000"/>
        </w:rPr>
        <w:t>ложень, що суперечать законам й</w:t>
      </w:r>
      <w:r w:rsidRPr="00FB6E1E">
        <w:rPr>
          <w:color w:val="000000"/>
        </w:rPr>
        <w:t xml:space="preserve"> іншим нормативним актам з охорони праці. Під час укладання трудового договору </w:t>
      </w:r>
      <w:r w:rsidR="00795F7B" w:rsidRPr="00FB6E1E">
        <w:rPr>
          <w:color w:val="000000"/>
        </w:rPr>
        <w:t>роботодавець повинен проінформувати працівника під підпис про умови пра</w:t>
      </w:r>
      <w:r w:rsidR="009D6F00" w:rsidRPr="00FB6E1E">
        <w:rPr>
          <w:color w:val="000000"/>
        </w:rPr>
        <w:t>ці та наявність на робочому місц</w:t>
      </w:r>
      <w:r w:rsidR="00795F7B" w:rsidRPr="00FB6E1E">
        <w:rPr>
          <w:color w:val="000000"/>
        </w:rPr>
        <w:t>і небезпечних і шкідливих виробничих факторів, як</w:t>
      </w:r>
      <w:r w:rsidR="00574462" w:rsidRPr="00FB6E1E">
        <w:rPr>
          <w:color w:val="000000"/>
        </w:rPr>
        <w:t>і</w:t>
      </w:r>
      <w:r w:rsidR="00795F7B" w:rsidRPr="00FB6E1E">
        <w:rPr>
          <w:color w:val="000000"/>
        </w:rPr>
        <w:t xml:space="preserve"> ще не усуну</w:t>
      </w:r>
      <w:r w:rsidR="00574462" w:rsidRPr="00FB6E1E">
        <w:rPr>
          <w:color w:val="000000"/>
        </w:rPr>
        <w:t>ті; можливі наслідки їх впливу</w:t>
      </w:r>
      <w:r w:rsidR="00795F7B" w:rsidRPr="00FB6E1E">
        <w:rPr>
          <w:color w:val="000000"/>
        </w:rPr>
        <w:t xml:space="preserve"> на здоров’</w:t>
      </w:r>
      <w:r w:rsidR="00574462" w:rsidRPr="00FB6E1E">
        <w:rPr>
          <w:color w:val="000000"/>
        </w:rPr>
        <w:t>я,</w:t>
      </w:r>
      <w:r w:rsidR="00795F7B" w:rsidRPr="00FB6E1E">
        <w:rPr>
          <w:color w:val="000000"/>
        </w:rPr>
        <w:t xml:space="preserve"> про права працівника на пільги і компенсації за роботу в таких умовах відповідно до законодавства.</w:t>
      </w:r>
    </w:p>
    <w:p w:rsidR="00B41AF9" w:rsidRPr="00FB6E1E" w:rsidRDefault="00795F7B" w:rsidP="00AA1B0D">
      <w:pPr>
        <w:tabs>
          <w:tab w:val="left" w:pos="10992"/>
          <w:tab w:val="left" w:pos="11908"/>
          <w:tab w:val="left" w:pos="12824"/>
          <w:tab w:val="left" w:pos="13740"/>
          <w:tab w:val="left" w:pos="14656"/>
        </w:tabs>
        <w:spacing w:before="120"/>
        <w:ind w:firstLine="567"/>
        <w:jc w:val="both"/>
        <w:rPr>
          <w:color w:val="000000"/>
        </w:rPr>
      </w:pPr>
      <w:r w:rsidRPr="00FB6E1E">
        <w:rPr>
          <w:color w:val="000000"/>
        </w:rPr>
        <w:lastRenderedPageBreak/>
        <w:t>Забороняється укладання трудового договору з громадянином, якому за медичним висновком протипоказана робота за станом здоров’я.</w:t>
      </w:r>
    </w:p>
    <w:p w:rsidR="00B41AF9" w:rsidRPr="00FB6E1E" w:rsidRDefault="00795F7B" w:rsidP="00AA1B0D">
      <w:pPr>
        <w:tabs>
          <w:tab w:val="left" w:pos="10992"/>
          <w:tab w:val="left" w:pos="11908"/>
          <w:tab w:val="left" w:pos="12824"/>
          <w:tab w:val="left" w:pos="13740"/>
          <w:tab w:val="left" w:pos="14656"/>
        </w:tabs>
        <w:spacing w:before="120"/>
        <w:ind w:firstLine="567"/>
        <w:jc w:val="both"/>
        <w:rPr>
          <w:color w:val="000000"/>
        </w:rPr>
      </w:pPr>
      <w:r w:rsidRPr="00FB6E1E">
        <w:rPr>
          <w:color w:val="000000"/>
        </w:rPr>
        <w:t>Умови праці на</w:t>
      </w:r>
      <w:r w:rsidR="00530954" w:rsidRPr="00FB6E1E">
        <w:rPr>
          <w:color w:val="000000"/>
        </w:rPr>
        <w:t xml:space="preserve"> </w:t>
      </w:r>
      <w:r w:rsidRPr="00FB6E1E">
        <w:rPr>
          <w:color w:val="000000"/>
        </w:rPr>
        <w:t>робочому місці,</w:t>
      </w:r>
      <w:r w:rsidR="00530954" w:rsidRPr="00FB6E1E">
        <w:rPr>
          <w:color w:val="000000"/>
        </w:rPr>
        <w:t xml:space="preserve"> </w:t>
      </w:r>
      <w:r w:rsidRPr="00FB6E1E">
        <w:rPr>
          <w:color w:val="000000"/>
        </w:rPr>
        <w:t>безпека технологічних процесів, обладнання</w:t>
      </w:r>
      <w:r w:rsidR="00530954" w:rsidRPr="00FB6E1E">
        <w:rPr>
          <w:color w:val="000000"/>
        </w:rPr>
        <w:t xml:space="preserve"> </w:t>
      </w:r>
      <w:r w:rsidR="00B41AF9" w:rsidRPr="00FB6E1E">
        <w:rPr>
          <w:color w:val="000000"/>
        </w:rPr>
        <w:t>й</w:t>
      </w:r>
      <w:r w:rsidR="00530954" w:rsidRPr="00FB6E1E">
        <w:rPr>
          <w:color w:val="000000"/>
        </w:rPr>
        <w:t xml:space="preserve"> </w:t>
      </w:r>
      <w:r w:rsidRPr="00FB6E1E">
        <w:rPr>
          <w:color w:val="000000"/>
        </w:rPr>
        <w:t>інші</w:t>
      </w:r>
      <w:r w:rsidR="00530954" w:rsidRPr="00FB6E1E">
        <w:rPr>
          <w:color w:val="000000"/>
        </w:rPr>
        <w:t xml:space="preserve"> </w:t>
      </w:r>
      <w:r w:rsidRPr="00FB6E1E">
        <w:rPr>
          <w:color w:val="000000"/>
        </w:rPr>
        <w:t>засоби</w:t>
      </w:r>
      <w:r w:rsidR="00B41AF9" w:rsidRPr="00FB6E1E">
        <w:rPr>
          <w:color w:val="000000"/>
        </w:rPr>
        <w:t xml:space="preserve"> </w:t>
      </w:r>
      <w:r w:rsidRPr="00FB6E1E">
        <w:rPr>
          <w:color w:val="000000"/>
        </w:rPr>
        <w:t>виробництва, стан</w:t>
      </w:r>
      <w:r w:rsidR="00B41AF9" w:rsidRPr="00FB6E1E">
        <w:rPr>
          <w:color w:val="000000"/>
        </w:rPr>
        <w:t xml:space="preserve"> засобів</w:t>
      </w:r>
      <w:r w:rsidR="00530954" w:rsidRPr="00FB6E1E">
        <w:rPr>
          <w:color w:val="000000"/>
        </w:rPr>
        <w:t xml:space="preserve"> </w:t>
      </w:r>
      <w:r w:rsidRPr="00FB6E1E">
        <w:rPr>
          <w:color w:val="000000"/>
        </w:rPr>
        <w:t>колективного</w:t>
      </w:r>
      <w:r w:rsidR="00B41AF9" w:rsidRPr="00FB6E1E">
        <w:rPr>
          <w:color w:val="000000"/>
        </w:rPr>
        <w:t xml:space="preserve"> й </w:t>
      </w:r>
      <w:r w:rsidRPr="00FB6E1E">
        <w:rPr>
          <w:color w:val="000000"/>
        </w:rPr>
        <w:t>індивідуального</w:t>
      </w:r>
      <w:r w:rsidR="00B41AF9" w:rsidRPr="00FB6E1E">
        <w:rPr>
          <w:color w:val="000000"/>
        </w:rPr>
        <w:t xml:space="preserve"> захисту, </w:t>
      </w:r>
      <w:r w:rsidR="00603F07" w:rsidRPr="00FB6E1E">
        <w:rPr>
          <w:color w:val="000000"/>
        </w:rPr>
        <w:t xml:space="preserve">що </w:t>
      </w:r>
      <w:r w:rsidR="00B41AF9" w:rsidRPr="00FB6E1E">
        <w:rPr>
          <w:color w:val="000000"/>
        </w:rPr>
        <w:t xml:space="preserve">використовуються </w:t>
      </w:r>
      <w:r w:rsidR="00530954" w:rsidRPr="00FB6E1E">
        <w:rPr>
          <w:color w:val="000000"/>
        </w:rPr>
        <w:t>працівником</w:t>
      </w:r>
      <w:r w:rsidR="00610628" w:rsidRPr="00FB6E1E">
        <w:rPr>
          <w:color w:val="000000"/>
        </w:rPr>
        <w:t>, а також санітарно-побутові умови повинні відповідати вимогам нормативних актів про охорону праці.</w:t>
      </w:r>
    </w:p>
    <w:p w:rsidR="00610628" w:rsidRPr="00FB6E1E" w:rsidRDefault="00610628" w:rsidP="0033784F">
      <w:pPr>
        <w:tabs>
          <w:tab w:val="left" w:pos="10992"/>
          <w:tab w:val="left" w:pos="11908"/>
          <w:tab w:val="left" w:pos="12824"/>
          <w:tab w:val="left" w:pos="13740"/>
          <w:tab w:val="left" w:pos="14656"/>
        </w:tabs>
        <w:spacing w:before="120"/>
        <w:ind w:firstLine="567"/>
        <w:jc w:val="both"/>
        <w:rPr>
          <w:color w:val="000000"/>
        </w:rPr>
      </w:pPr>
      <w:r w:rsidRPr="00FB6E1E">
        <w:rPr>
          <w:color w:val="000000"/>
        </w:rPr>
        <w:t>Працівник має право відмовитис</w:t>
      </w:r>
      <w:r w:rsidR="00B41AF9" w:rsidRPr="00FB6E1E">
        <w:rPr>
          <w:color w:val="000000"/>
        </w:rPr>
        <w:t>я</w:t>
      </w:r>
      <w:r w:rsidRPr="00FB6E1E">
        <w:rPr>
          <w:color w:val="000000"/>
        </w:rPr>
        <w:t xml:space="preserve"> від дорученої роботи, якщо </w:t>
      </w:r>
      <w:r w:rsidR="00B41AF9" w:rsidRPr="00FB6E1E">
        <w:rPr>
          <w:color w:val="000000"/>
        </w:rPr>
        <w:t>виникла</w:t>
      </w:r>
      <w:r w:rsidRPr="00FB6E1E">
        <w:rPr>
          <w:color w:val="000000"/>
        </w:rPr>
        <w:t xml:space="preserve"> виробнича ситуація, небезпечна для його життя чи здоров’я або </w:t>
      </w:r>
      <w:r w:rsidR="00B41AF9" w:rsidRPr="00FB6E1E">
        <w:rPr>
          <w:color w:val="000000"/>
        </w:rPr>
        <w:t xml:space="preserve">для </w:t>
      </w:r>
      <w:r w:rsidRPr="00FB6E1E">
        <w:rPr>
          <w:color w:val="000000"/>
        </w:rPr>
        <w:t>людей, які його оточують, і довкілля. Факт наявності такої сит</w:t>
      </w:r>
      <w:r w:rsidR="009D6F00" w:rsidRPr="00FB6E1E">
        <w:rPr>
          <w:color w:val="000000"/>
        </w:rPr>
        <w:t>уації підтверджується комісією.</w:t>
      </w:r>
    </w:p>
    <w:p w:rsidR="00610628" w:rsidRPr="00FB6E1E" w:rsidRDefault="00610628" w:rsidP="0033784F">
      <w:pPr>
        <w:tabs>
          <w:tab w:val="left" w:pos="10992"/>
          <w:tab w:val="left" w:pos="11908"/>
          <w:tab w:val="left" w:pos="12824"/>
          <w:tab w:val="left" w:pos="13740"/>
          <w:tab w:val="left" w:pos="14656"/>
        </w:tabs>
        <w:spacing w:before="120"/>
        <w:ind w:firstLine="567"/>
        <w:jc w:val="both"/>
        <w:rPr>
          <w:color w:val="000000"/>
        </w:rPr>
      </w:pPr>
      <w:r w:rsidRPr="00FB6E1E">
        <w:rPr>
          <w:color w:val="000000"/>
        </w:rPr>
        <w:t xml:space="preserve">За період простою з </w:t>
      </w:r>
      <w:r w:rsidR="003C2ACD" w:rsidRPr="00FB6E1E">
        <w:rPr>
          <w:color w:val="000000"/>
        </w:rPr>
        <w:t>таких</w:t>
      </w:r>
      <w:r w:rsidRPr="00FB6E1E">
        <w:rPr>
          <w:color w:val="000000"/>
        </w:rPr>
        <w:t xml:space="preserve"> причин не з вини працівника за ним зберігається середній заробіток.</w:t>
      </w:r>
    </w:p>
    <w:p w:rsidR="009841C8" w:rsidRPr="00FB6E1E" w:rsidRDefault="00610628" w:rsidP="0033784F">
      <w:pPr>
        <w:tabs>
          <w:tab w:val="left" w:pos="10992"/>
          <w:tab w:val="left" w:pos="11908"/>
          <w:tab w:val="left" w:pos="12824"/>
          <w:tab w:val="left" w:pos="13740"/>
          <w:tab w:val="left" w:pos="14656"/>
        </w:tabs>
        <w:spacing w:before="120"/>
        <w:ind w:firstLine="567"/>
        <w:jc w:val="both"/>
      </w:pPr>
      <w:r w:rsidRPr="00FB6E1E">
        <w:t xml:space="preserve">Працівник має право розірвати трудовий договір за власним бажанням, якщо роботодавець не виконує законодавство про охорону праці. </w:t>
      </w:r>
      <w:r w:rsidR="003C2ACD" w:rsidRPr="00FB6E1E">
        <w:t>У</w:t>
      </w:r>
      <w:r w:rsidRPr="00FB6E1E">
        <w:t xml:space="preserve"> </w:t>
      </w:r>
      <w:r w:rsidR="003C2ACD" w:rsidRPr="00FB6E1E">
        <w:t>такому</w:t>
      </w:r>
      <w:r w:rsidRPr="00FB6E1E">
        <w:t xml:space="preserve"> </w:t>
      </w:r>
      <w:r w:rsidR="003C2ACD" w:rsidRPr="00FB6E1E">
        <w:t>разі</w:t>
      </w:r>
      <w:r w:rsidRPr="00FB6E1E">
        <w:t xml:space="preserve"> працівнику виплачується вихідна допомога в розмірі</w:t>
      </w:r>
      <w:r w:rsidR="003C2ACD" w:rsidRPr="00FB6E1E">
        <w:t>,</w:t>
      </w:r>
      <w:r w:rsidRPr="00FB6E1E">
        <w:t xml:space="preserve"> передбаченому контрактом, але не менше тримісячного заробітку.</w:t>
      </w:r>
    </w:p>
    <w:p w:rsidR="00833E7E" w:rsidRPr="00FB6E1E" w:rsidRDefault="00610628" w:rsidP="0033784F">
      <w:pPr>
        <w:tabs>
          <w:tab w:val="left" w:pos="10992"/>
          <w:tab w:val="left" w:pos="11908"/>
          <w:tab w:val="left" w:pos="12824"/>
          <w:tab w:val="left" w:pos="13740"/>
          <w:tab w:val="left" w:pos="14656"/>
        </w:tabs>
        <w:spacing w:before="120"/>
        <w:ind w:firstLine="567"/>
        <w:jc w:val="both"/>
      </w:pPr>
      <w:r w:rsidRPr="00FB6E1E">
        <w:rPr>
          <w:color w:val="000000"/>
        </w:rPr>
        <w:t xml:space="preserve">Працівника, який за станом здоров’я </w:t>
      </w:r>
      <w:r w:rsidR="00833E7E" w:rsidRPr="00FB6E1E">
        <w:rPr>
          <w:color w:val="000000"/>
        </w:rPr>
        <w:t xml:space="preserve">відповідно до медичного висновку потребує надання легшої роботи, роботодавець повинен перевести за </w:t>
      </w:r>
      <w:r w:rsidR="003C2ACD" w:rsidRPr="00FB6E1E">
        <w:rPr>
          <w:color w:val="000000"/>
        </w:rPr>
        <w:t xml:space="preserve">його </w:t>
      </w:r>
      <w:r w:rsidR="00833E7E" w:rsidRPr="00FB6E1E">
        <w:rPr>
          <w:color w:val="000000"/>
        </w:rPr>
        <w:t>згодою на таку роботу на термін</w:t>
      </w:r>
      <w:r w:rsidR="003C2ACD" w:rsidRPr="00FB6E1E">
        <w:rPr>
          <w:color w:val="000000"/>
        </w:rPr>
        <w:t>,</w:t>
      </w:r>
      <w:r w:rsidR="00833E7E" w:rsidRPr="00FB6E1E">
        <w:rPr>
          <w:color w:val="000000"/>
        </w:rPr>
        <w:t xml:space="preserve"> зазначений у медичному висновку, </w:t>
      </w:r>
      <w:r w:rsidR="003C2ACD" w:rsidRPr="00FB6E1E">
        <w:rPr>
          <w:color w:val="000000"/>
        </w:rPr>
        <w:t>й</w:t>
      </w:r>
      <w:r w:rsidR="00833E7E" w:rsidRPr="00FB6E1E">
        <w:rPr>
          <w:color w:val="000000"/>
        </w:rPr>
        <w:t xml:space="preserve"> у разі потреби встанов</w:t>
      </w:r>
      <w:r w:rsidR="001C60E9" w:rsidRPr="00FB6E1E">
        <w:rPr>
          <w:color w:val="000000"/>
        </w:rPr>
        <w:t xml:space="preserve">ити скорочений робочий день, </w:t>
      </w:r>
      <w:r w:rsidR="00833E7E" w:rsidRPr="00FB6E1E">
        <w:rPr>
          <w:color w:val="000000"/>
        </w:rPr>
        <w:t xml:space="preserve">організувати проведення навчання працівника з набуття іншої професії відповідно до законодавства. </w:t>
      </w:r>
      <w:r w:rsidR="001C60E9" w:rsidRPr="00FB6E1E">
        <w:rPr>
          <w:color w:val="000000"/>
        </w:rPr>
        <w:t>До того ж</w:t>
      </w:r>
      <w:r w:rsidR="00833E7E" w:rsidRPr="00FB6E1E">
        <w:rPr>
          <w:color w:val="000000"/>
        </w:rPr>
        <w:t xml:space="preserve"> оплата </w:t>
      </w:r>
      <w:r w:rsidR="001C60E9" w:rsidRPr="00FB6E1E">
        <w:rPr>
          <w:color w:val="000000"/>
        </w:rPr>
        <w:t>праці чи виплата йому допомоги із</w:t>
      </w:r>
      <w:r w:rsidR="00833E7E" w:rsidRPr="00FB6E1E">
        <w:rPr>
          <w:color w:val="000000"/>
        </w:rPr>
        <w:t xml:space="preserve"> соціально</w:t>
      </w:r>
      <w:r w:rsidR="001C60E9" w:rsidRPr="00FB6E1E">
        <w:rPr>
          <w:color w:val="000000"/>
        </w:rPr>
        <w:t>го</w:t>
      </w:r>
      <w:r w:rsidR="00833E7E" w:rsidRPr="00FB6E1E">
        <w:rPr>
          <w:color w:val="000000"/>
        </w:rPr>
        <w:t xml:space="preserve"> страхуванн</w:t>
      </w:r>
      <w:r w:rsidR="001C60E9" w:rsidRPr="00FB6E1E">
        <w:rPr>
          <w:color w:val="000000"/>
        </w:rPr>
        <w:t xml:space="preserve">я проводяться згідно </w:t>
      </w:r>
      <w:r w:rsidR="00833E7E" w:rsidRPr="00FB6E1E">
        <w:rPr>
          <w:color w:val="000000"/>
        </w:rPr>
        <w:t>з законодавством.</w:t>
      </w:r>
    </w:p>
    <w:p w:rsidR="00490BEE" w:rsidRPr="00FB6E1E" w:rsidRDefault="0061049A" w:rsidP="00671A55">
      <w:pPr>
        <w:tabs>
          <w:tab w:val="left" w:pos="11908"/>
          <w:tab w:val="left" w:pos="12824"/>
          <w:tab w:val="left" w:pos="13740"/>
          <w:tab w:val="left" w:pos="14656"/>
        </w:tabs>
        <w:spacing w:before="240" w:after="120"/>
        <w:jc w:val="center"/>
        <w:rPr>
          <w:b/>
        </w:rPr>
      </w:pPr>
      <w:r>
        <w:rPr>
          <w:b/>
        </w:rPr>
        <w:t>3.2</w:t>
      </w:r>
      <w:r w:rsidR="009841C8" w:rsidRPr="00FB6E1E">
        <w:rPr>
          <w:b/>
        </w:rPr>
        <w:t xml:space="preserve">. </w:t>
      </w:r>
      <w:r w:rsidR="009A1B8F" w:rsidRPr="00FB6E1E">
        <w:rPr>
          <w:b/>
        </w:rPr>
        <w:t>Охорона праці жінок</w:t>
      </w:r>
    </w:p>
    <w:p w:rsidR="009A1B8F" w:rsidRPr="00FB6E1E" w:rsidRDefault="009A1B8F" w:rsidP="007E7303">
      <w:pPr>
        <w:tabs>
          <w:tab w:val="left" w:pos="11908"/>
          <w:tab w:val="left" w:pos="12824"/>
          <w:tab w:val="left" w:pos="13740"/>
          <w:tab w:val="left" w:pos="14656"/>
        </w:tabs>
        <w:ind w:firstLine="567"/>
        <w:jc w:val="both"/>
      </w:pPr>
      <w:r w:rsidRPr="00FB6E1E">
        <w:t>Чинн</w:t>
      </w:r>
      <w:r w:rsidR="00F25689" w:rsidRPr="00FB6E1E">
        <w:t>е</w:t>
      </w:r>
      <w:r w:rsidRPr="00FB6E1E">
        <w:t xml:space="preserve"> законодавство передбач</w:t>
      </w:r>
      <w:r w:rsidR="00F25689" w:rsidRPr="00FB6E1E">
        <w:t>ає</w:t>
      </w:r>
      <w:r w:rsidRPr="00FB6E1E">
        <w:t xml:space="preserve"> заборону праці жінок на важких роботах і на роботах зі шкідливими або небезпечними умовами праці. Перелік таких робіт затверджений наказом Міністерства охорони здоров’я України від 29.12.1993 року № 256. Відповідно до ст. </w:t>
      </w:r>
      <w:r w:rsidR="00BD676C" w:rsidRPr="00FB6E1E">
        <w:t>1</w:t>
      </w:r>
      <w:r w:rsidRPr="00FB6E1E">
        <w:t>78 Кодексу законів про працю України</w:t>
      </w:r>
      <w:r w:rsidR="00F25689" w:rsidRPr="00FB6E1E">
        <w:t>,</w:t>
      </w:r>
      <w:r w:rsidRPr="00FB6E1E">
        <w:t xml:space="preserve"> вагітні жінки повинні бути переведені на легшу роботу, яка виключає вплив на них шкідливих і виробничих факторів і недопустимого фізичного навантаження. Таке переведення повинне здійснюватися відповідно до медичних рекомендацій.</w:t>
      </w:r>
    </w:p>
    <w:p w:rsidR="009A1B8F" w:rsidRPr="00FB6E1E" w:rsidRDefault="009A1B8F" w:rsidP="007E7303">
      <w:pPr>
        <w:tabs>
          <w:tab w:val="left" w:pos="11908"/>
          <w:tab w:val="left" w:pos="12824"/>
          <w:tab w:val="left" w:pos="13740"/>
          <w:tab w:val="left" w:pos="14656"/>
        </w:tabs>
        <w:spacing w:before="120"/>
        <w:ind w:firstLine="567"/>
        <w:jc w:val="both"/>
      </w:pPr>
      <w:r w:rsidRPr="00FB6E1E">
        <w:t>На підставі медичного висновку адміністрація суду надає жінкам оплачувану від</w:t>
      </w:r>
      <w:r w:rsidR="00F25689" w:rsidRPr="00FB6E1E">
        <w:t>пустку у зв’язку з вагітністю й</w:t>
      </w:r>
      <w:r w:rsidRPr="00FB6E1E">
        <w:t xml:space="preserve"> пологами:</w:t>
      </w:r>
    </w:p>
    <w:p w:rsidR="009A1B8F" w:rsidRPr="00FB6E1E" w:rsidRDefault="007E7303" w:rsidP="00A46F21">
      <w:pPr>
        <w:tabs>
          <w:tab w:val="left" w:pos="709"/>
          <w:tab w:val="left" w:pos="11908"/>
          <w:tab w:val="left" w:pos="12824"/>
          <w:tab w:val="left" w:pos="13740"/>
          <w:tab w:val="left" w:pos="14656"/>
        </w:tabs>
        <w:ind w:firstLine="567"/>
        <w:jc w:val="both"/>
      </w:pPr>
      <w:r w:rsidRPr="00FB6E1E">
        <w:t>-</w:t>
      </w:r>
      <w:r w:rsidRPr="00FB6E1E">
        <w:tab/>
      </w:r>
      <w:r w:rsidR="009A1B8F" w:rsidRPr="00FB6E1E">
        <w:t>до пол</w:t>
      </w:r>
      <w:r w:rsidR="00F25689" w:rsidRPr="00FB6E1E">
        <w:t xml:space="preserve">огів тривалістю </w:t>
      </w:r>
      <w:r w:rsidRPr="00FB6E1E">
        <w:t>70 календарних днів;</w:t>
      </w:r>
    </w:p>
    <w:p w:rsidR="009A1B8F" w:rsidRPr="00FB6E1E" w:rsidRDefault="007E7303" w:rsidP="00E019D5">
      <w:pPr>
        <w:tabs>
          <w:tab w:val="left" w:pos="709"/>
          <w:tab w:val="left" w:pos="11908"/>
          <w:tab w:val="left" w:pos="12824"/>
          <w:tab w:val="left" w:pos="13740"/>
          <w:tab w:val="left" w:pos="14656"/>
        </w:tabs>
        <w:ind w:firstLine="567"/>
        <w:jc w:val="both"/>
      </w:pPr>
      <w:r w:rsidRPr="00FB6E1E">
        <w:t>-</w:t>
      </w:r>
      <w:r w:rsidRPr="00FB6E1E">
        <w:tab/>
        <w:t xml:space="preserve">після </w:t>
      </w:r>
      <w:r w:rsidR="009A1B8F" w:rsidRPr="00FB6E1E">
        <w:t xml:space="preserve">пологів – 56 календарних днів (у разі народження двох і більше дітей </w:t>
      </w:r>
      <w:r w:rsidR="005C16E9" w:rsidRPr="00FB6E1E">
        <w:t>й</w:t>
      </w:r>
      <w:r w:rsidR="009A1B8F" w:rsidRPr="00FB6E1E">
        <w:t xml:space="preserve"> у разі ускладнення пологів – 70 календарних днів), </w:t>
      </w:r>
      <w:r w:rsidR="00C04D5A" w:rsidRPr="00FB6E1E">
        <w:t xml:space="preserve">починаючи з дня після пологів. </w:t>
      </w:r>
      <w:r w:rsidR="009A1B8F" w:rsidRPr="00FB6E1E">
        <w:t xml:space="preserve">Тривалість відпустки у зв’язку з вагітністю </w:t>
      </w:r>
      <w:r w:rsidR="005C16E9" w:rsidRPr="00FB6E1E">
        <w:t>й</w:t>
      </w:r>
      <w:r w:rsidR="009A1B8F" w:rsidRPr="00FB6E1E">
        <w:t xml:space="preserve"> пологами обчислюється сумарно і становить 126 календар</w:t>
      </w:r>
      <w:r w:rsidR="005C16E9" w:rsidRPr="00FB6E1E">
        <w:t>них днів (140 календарних днів</w:t>
      </w:r>
      <w:r w:rsidR="009A1B8F" w:rsidRPr="00FB6E1E">
        <w:t xml:space="preserve"> у разі народження двох і більше </w:t>
      </w:r>
      <w:r w:rsidR="00626EC8" w:rsidRPr="00FB6E1E">
        <w:t>дітей та у разі</w:t>
      </w:r>
      <w:r w:rsidR="005C16E9" w:rsidRPr="00FB6E1E">
        <w:t xml:space="preserve"> </w:t>
      </w:r>
      <w:r w:rsidR="009A1B8F" w:rsidRPr="00FB6E1E">
        <w:t>ускладнення пологів). Вона надається жінкам повністю незалежно від кількості днів, фактично використаних до пологів. За бажанням жінки їй надається відпустка для догляду за дитиною до досягнення нею трирічного віку з виплатою за ці періоди допомоги відповідно до законодавства.</w:t>
      </w:r>
    </w:p>
    <w:p w:rsidR="00626EC8" w:rsidRPr="00FB6E1E" w:rsidRDefault="00626EC8" w:rsidP="007E7303">
      <w:pPr>
        <w:tabs>
          <w:tab w:val="left" w:pos="11908"/>
          <w:tab w:val="left" w:pos="12824"/>
          <w:tab w:val="left" w:pos="13740"/>
          <w:tab w:val="left" w:pos="14656"/>
        </w:tabs>
        <w:spacing w:before="120"/>
        <w:ind w:firstLine="567"/>
        <w:jc w:val="both"/>
      </w:pPr>
      <w:r w:rsidRPr="00FB6E1E">
        <w:t>Жінці, яка працює і має двох або більше дітей віком до 15 років, або дитину</w:t>
      </w:r>
      <w:r w:rsidR="005C16E9" w:rsidRPr="00FB6E1E">
        <w:t xml:space="preserve"> з </w:t>
      </w:r>
      <w:r w:rsidRPr="00FB6E1E">
        <w:t>інвалід</w:t>
      </w:r>
      <w:r w:rsidR="005C16E9" w:rsidRPr="00FB6E1E">
        <w:t>ністю</w:t>
      </w:r>
      <w:r w:rsidRPr="00FB6E1E">
        <w:t>, або яка усиновила дитину, одинокій матері, батьку, який виховує дитину без матері (</w:t>
      </w:r>
      <w:r w:rsidR="005C16E9" w:rsidRPr="00FB6E1E">
        <w:t>зокрема</w:t>
      </w:r>
      <w:r w:rsidRPr="00FB6E1E">
        <w:t xml:space="preserve"> й у разі тривалого перебування матері в лікувальному закладі), а також особі, яка взяла дитину під опіку, надається щорічно додаткова оплачувана відпустка тривалістю 10 календарних днів без урахування святкових і неробочих днів.</w:t>
      </w:r>
    </w:p>
    <w:p w:rsidR="00626EC8" w:rsidRPr="00FB6E1E" w:rsidRDefault="00626EC8" w:rsidP="007E7303">
      <w:pPr>
        <w:tabs>
          <w:tab w:val="left" w:pos="11908"/>
          <w:tab w:val="left" w:pos="12824"/>
          <w:tab w:val="left" w:pos="13740"/>
          <w:tab w:val="left" w:pos="14656"/>
        </w:tabs>
        <w:spacing w:before="120"/>
        <w:ind w:firstLine="567"/>
        <w:jc w:val="both"/>
      </w:pPr>
      <w:r w:rsidRPr="00FB6E1E">
        <w:t>Звільнення вагітних жінок і жінок, які мають дітей віком д</w:t>
      </w:r>
      <w:r w:rsidR="005C16E9" w:rsidRPr="00FB6E1E">
        <w:t>о трьох років, одиноких матерів, які мають</w:t>
      </w:r>
      <w:r w:rsidRPr="00FB6E1E">
        <w:t xml:space="preserve"> дитин</w:t>
      </w:r>
      <w:r w:rsidR="005C16E9" w:rsidRPr="00FB6E1E">
        <w:t>у</w:t>
      </w:r>
      <w:r w:rsidRPr="00FB6E1E">
        <w:t xml:space="preserve"> віком до </w:t>
      </w:r>
      <w:r w:rsidR="005C16E9" w:rsidRPr="00FB6E1E">
        <w:t>14</w:t>
      </w:r>
      <w:r w:rsidRPr="00FB6E1E">
        <w:t xml:space="preserve"> років або дитин</w:t>
      </w:r>
      <w:r w:rsidR="005C16E9" w:rsidRPr="00FB6E1E">
        <w:t xml:space="preserve">у з </w:t>
      </w:r>
      <w:r w:rsidRPr="00FB6E1E">
        <w:t>інвалід</w:t>
      </w:r>
      <w:r w:rsidR="005C16E9" w:rsidRPr="00FB6E1E">
        <w:t>ністю,</w:t>
      </w:r>
      <w:r w:rsidRPr="00FB6E1E">
        <w:t xml:space="preserve"> з ініціативи власника </w:t>
      </w:r>
      <w:r w:rsidRPr="00FB6E1E">
        <w:lastRenderedPageBreak/>
        <w:t xml:space="preserve">або уповноваженого ним органу не допускається, крім випадків повної ліквідації установи, організації, коли допускається звільнення з </w:t>
      </w:r>
      <w:r w:rsidR="00513408" w:rsidRPr="00FB6E1E">
        <w:t>обов’язковим працевлаштуванням.</w:t>
      </w:r>
    </w:p>
    <w:p w:rsidR="00626EC8" w:rsidRPr="00FB6E1E" w:rsidRDefault="0061049A" w:rsidP="00671A55">
      <w:pPr>
        <w:tabs>
          <w:tab w:val="left" w:pos="10992"/>
          <w:tab w:val="left" w:pos="11908"/>
          <w:tab w:val="left" w:pos="12824"/>
          <w:tab w:val="left" w:pos="13740"/>
          <w:tab w:val="left" w:pos="14656"/>
        </w:tabs>
        <w:spacing w:before="240" w:after="120"/>
        <w:jc w:val="center"/>
        <w:rPr>
          <w:b/>
          <w:color w:val="000000"/>
        </w:rPr>
      </w:pPr>
      <w:r>
        <w:rPr>
          <w:b/>
          <w:color w:val="000000"/>
        </w:rPr>
        <w:t>3.3</w:t>
      </w:r>
      <w:r w:rsidR="00626EC8" w:rsidRPr="00FB6E1E">
        <w:rPr>
          <w:b/>
          <w:color w:val="000000"/>
        </w:rPr>
        <w:t>. Вирішення спірних питань між роботодавцем і працівником</w:t>
      </w:r>
    </w:p>
    <w:p w:rsidR="007D11AF" w:rsidRPr="00FB6E1E" w:rsidRDefault="00626EC8" w:rsidP="00A46F21">
      <w:pPr>
        <w:tabs>
          <w:tab w:val="left" w:pos="11908"/>
          <w:tab w:val="left" w:pos="12824"/>
          <w:tab w:val="left" w:pos="13740"/>
          <w:tab w:val="left" w:pos="14656"/>
        </w:tabs>
        <w:ind w:firstLine="709"/>
        <w:jc w:val="both"/>
        <w:rPr>
          <w:color w:val="000000"/>
        </w:rPr>
      </w:pPr>
      <w:r w:rsidRPr="00FB6E1E">
        <w:rPr>
          <w:color w:val="000000"/>
        </w:rPr>
        <w:t xml:space="preserve">Індивідуальні трудові спори – нерегульовані розбіжності між працівником і роботодавцем з питань застосування законодавчих </w:t>
      </w:r>
      <w:r w:rsidR="00A500C5" w:rsidRPr="00FB6E1E">
        <w:rPr>
          <w:color w:val="000000"/>
        </w:rPr>
        <w:t>й</w:t>
      </w:r>
      <w:r w:rsidRPr="00FB6E1E">
        <w:rPr>
          <w:color w:val="000000"/>
        </w:rPr>
        <w:t xml:space="preserve"> інших норма</w:t>
      </w:r>
      <w:r w:rsidR="00A500C5" w:rsidRPr="00FB6E1E">
        <w:rPr>
          <w:color w:val="000000"/>
        </w:rPr>
        <w:t>тивно-правових актів про працю</w:t>
      </w:r>
      <w:r w:rsidRPr="00FB6E1E">
        <w:rPr>
          <w:color w:val="000000"/>
        </w:rPr>
        <w:t xml:space="preserve"> або зміни умов трудового договору, інших угод про працю, які передані на розгляд до органу, уповноваженого відповідно до закону розгляда</w:t>
      </w:r>
      <w:r w:rsidR="00A500C5" w:rsidRPr="00FB6E1E">
        <w:rPr>
          <w:color w:val="000000"/>
        </w:rPr>
        <w:t>ти спір, що виник, і винести щ</w:t>
      </w:r>
      <w:r w:rsidRPr="00FB6E1E">
        <w:rPr>
          <w:color w:val="000000"/>
        </w:rPr>
        <w:t>о</w:t>
      </w:r>
      <w:r w:rsidR="00A500C5" w:rsidRPr="00FB6E1E">
        <w:rPr>
          <w:color w:val="000000"/>
        </w:rPr>
        <w:t>до</w:t>
      </w:r>
      <w:r w:rsidRPr="00FB6E1E">
        <w:rPr>
          <w:color w:val="000000"/>
        </w:rPr>
        <w:t xml:space="preserve"> ньо</w:t>
      </w:r>
      <w:r w:rsidR="00A500C5" w:rsidRPr="00FB6E1E">
        <w:rPr>
          <w:color w:val="000000"/>
        </w:rPr>
        <w:t>го</w:t>
      </w:r>
      <w:r w:rsidRPr="00FB6E1E">
        <w:rPr>
          <w:color w:val="000000"/>
        </w:rPr>
        <w:t xml:space="preserve"> рішення, обов’язкове для всіх сторін.</w:t>
      </w:r>
    </w:p>
    <w:p w:rsidR="00100A49" w:rsidRPr="00FB6E1E" w:rsidRDefault="007D11AF" w:rsidP="00513408">
      <w:pPr>
        <w:spacing w:before="120"/>
        <w:ind w:firstLine="567"/>
        <w:jc w:val="both"/>
        <w:rPr>
          <w:color w:val="000000"/>
        </w:rPr>
      </w:pPr>
      <w:r w:rsidRPr="00FB6E1E">
        <w:rPr>
          <w:color w:val="000000"/>
        </w:rPr>
        <w:t>До індивідуальних трудових спорів належ</w:t>
      </w:r>
      <w:r w:rsidR="00100A49" w:rsidRPr="00FB6E1E">
        <w:rPr>
          <w:color w:val="000000"/>
        </w:rPr>
        <w:t>ать, зокрема</w:t>
      </w:r>
      <w:r w:rsidR="00FE34F7">
        <w:rPr>
          <w:color w:val="000000"/>
        </w:rPr>
        <w:t xml:space="preserve"> трудові спори про</w:t>
      </w:r>
      <w:r w:rsidR="00100A49" w:rsidRPr="00FB6E1E">
        <w:rPr>
          <w:color w:val="000000"/>
        </w:rPr>
        <w:t>:</w:t>
      </w:r>
    </w:p>
    <w:p w:rsidR="00100A49" w:rsidRPr="00FB6E1E" w:rsidRDefault="00100A49" w:rsidP="00100A49">
      <w:pPr>
        <w:tabs>
          <w:tab w:val="left" w:pos="709"/>
        </w:tabs>
        <w:ind w:firstLine="567"/>
        <w:jc w:val="both"/>
        <w:rPr>
          <w:color w:val="000000"/>
        </w:rPr>
      </w:pPr>
      <w:r w:rsidRPr="00FB6E1E">
        <w:rPr>
          <w:color w:val="000000"/>
        </w:rPr>
        <w:t>-</w:t>
      </w:r>
      <w:r w:rsidRPr="00FB6E1E">
        <w:rPr>
          <w:color w:val="000000"/>
        </w:rPr>
        <w:tab/>
      </w:r>
      <w:r w:rsidR="007D11AF" w:rsidRPr="00FB6E1E">
        <w:rPr>
          <w:color w:val="000000"/>
        </w:rPr>
        <w:t>переведення на іншу роботу;</w:t>
      </w:r>
    </w:p>
    <w:p w:rsidR="00100A49" w:rsidRPr="00FB6E1E" w:rsidRDefault="00100A49" w:rsidP="00100A49">
      <w:pPr>
        <w:tabs>
          <w:tab w:val="left" w:pos="709"/>
        </w:tabs>
        <w:ind w:firstLine="567"/>
        <w:jc w:val="both"/>
        <w:rPr>
          <w:color w:val="000000"/>
        </w:rPr>
      </w:pPr>
      <w:r w:rsidRPr="00FB6E1E">
        <w:rPr>
          <w:color w:val="000000"/>
        </w:rPr>
        <w:t>-</w:t>
      </w:r>
      <w:r w:rsidRPr="00FB6E1E">
        <w:rPr>
          <w:color w:val="000000"/>
        </w:rPr>
        <w:tab/>
      </w:r>
      <w:r w:rsidR="00C04D5A" w:rsidRPr="00FB6E1E">
        <w:rPr>
          <w:color w:val="000000"/>
        </w:rPr>
        <w:t>припинення трудового договору;</w:t>
      </w:r>
    </w:p>
    <w:p w:rsidR="00100A49" w:rsidRPr="00FB6E1E" w:rsidRDefault="00100A49" w:rsidP="00100A49">
      <w:pPr>
        <w:tabs>
          <w:tab w:val="left" w:pos="709"/>
        </w:tabs>
        <w:ind w:firstLine="567"/>
        <w:jc w:val="both"/>
        <w:rPr>
          <w:color w:val="000000"/>
        </w:rPr>
      </w:pPr>
      <w:r w:rsidRPr="00FB6E1E">
        <w:rPr>
          <w:color w:val="000000"/>
        </w:rPr>
        <w:t>-</w:t>
      </w:r>
      <w:r w:rsidRPr="00FB6E1E">
        <w:rPr>
          <w:color w:val="000000"/>
        </w:rPr>
        <w:tab/>
      </w:r>
      <w:r w:rsidR="007D11AF" w:rsidRPr="00FB6E1E">
        <w:rPr>
          <w:color w:val="000000"/>
        </w:rPr>
        <w:t>оплату прац</w:t>
      </w:r>
      <w:r w:rsidR="005D4471" w:rsidRPr="00FB6E1E">
        <w:rPr>
          <w:color w:val="000000"/>
        </w:rPr>
        <w:t xml:space="preserve">і </w:t>
      </w:r>
      <w:r w:rsidR="00A500C5" w:rsidRPr="00FB6E1E">
        <w:rPr>
          <w:color w:val="000000"/>
        </w:rPr>
        <w:t>й</w:t>
      </w:r>
      <w:r w:rsidR="005D4471" w:rsidRPr="00FB6E1E">
        <w:rPr>
          <w:color w:val="000000"/>
        </w:rPr>
        <w:t xml:space="preserve"> ви</w:t>
      </w:r>
      <w:r w:rsidR="00A500C5" w:rsidRPr="00FB6E1E">
        <w:rPr>
          <w:color w:val="000000"/>
        </w:rPr>
        <w:t xml:space="preserve">плату заробітної плати й інших </w:t>
      </w:r>
      <w:r w:rsidR="007D11AF" w:rsidRPr="00FB6E1E">
        <w:rPr>
          <w:color w:val="000000"/>
        </w:rPr>
        <w:t>в</w:t>
      </w:r>
      <w:r w:rsidR="00A500C5" w:rsidRPr="00FB6E1E">
        <w:rPr>
          <w:color w:val="000000"/>
        </w:rPr>
        <w:t xml:space="preserve">иплат, </w:t>
      </w:r>
      <w:r w:rsidRPr="00FB6E1E">
        <w:rPr>
          <w:color w:val="000000"/>
        </w:rPr>
        <w:t>компенсацій;</w:t>
      </w:r>
    </w:p>
    <w:p w:rsidR="00100A49" w:rsidRPr="00FB6E1E" w:rsidRDefault="00100A49" w:rsidP="00100A49">
      <w:pPr>
        <w:tabs>
          <w:tab w:val="left" w:pos="709"/>
        </w:tabs>
        <w:ind w:firstLine="567"/>
        <w:jc w:val="both"/>
        <w:rPr>
          <w:color w:val="000000"/>
        </w:rPr>
      </w:pPr>
      <w:r w:rsidRPr="00FB6E1E">
        <w:rPr>
          <w:color w:val="000000"/>
        </w:rPr>
        <w:t>-</w:t>
      </w:r>
      <w:r w:rsidRPr="00FB6E1E">
        <w:rPr>
          <w:color w:val="000000"/>
        </w:rPr>
        <w:tab/>
        <w:t>повернення грошових сум;</w:t>
      </w:r>
    </w:p>
    <w:p w:rsidR="00100A49" w:rsidRPr="00FB6E1E" w:rsidRDefault="00100A49" w:rsidP="00100A49">
      <w:pPr>
        <w:tabs>
          <w:tab w:val="left" w:pos="709"/>
        </w:tabs>
        <w:ind w:firstLine="567"/>
        <w:jc w:val="both"/>
        <w:rPr>
          <w:color w:val="000000"/>
        </w:rPr>
      </w:pPr>
      <w:r w:rsidRPr="00FB6E1E">
        <w:rPr>
          <w:color w:val="000000"/>
        </w:rPr>
        <w:t>-</w:t>
      </w:r>
      <w:r w:rsidRPr="00FB6E1E">
        <w:rPr>
          <w:color w:val="000000"/>
        </w:rPr>
        <w:tab/>
        <w:t>надання відпустки;</w:t>
      </w:r>
    </w:p>
    <w:p w:rsidR="00100A49" w:rsidRPr="00FB6E1E" w:rsidRDefault="00100A49" w:rsidP="00100A49">
      <w:pPr>
        <w:tabs>
          <w:tab w:val="left" w:pos="709"/>
        </w:tabs>
        <w:ind w:firstLine="567"/>
        <w:jc w:val="both"/>
        <w:rPr>
          <w:color w:val="000000"/>
        </w:rPr>
      </w:pPr>
      <w:r w:rsidRPr="00FB6E1E">
        <w:rPr>
          <w:color w:val="000000"/>
        </w:rPr>
        <w:t>-</w:t>
      </w:r>
      <w:r w:rsidRPr="00FB6E1E">
        <w:rPr>
          <w:color w:val="000000"/>
        </w:rPr>
        <w:tab/>
      </w:r>
      <w:r w:rsidR="007D11AF" w:rsidRPr="00FB6E1E">
        <w:rPr>
          <w:color w:val="000000"/>
        </w:rPr>
        <w:t>наклад</w:t>
      </w:r>
      <w:r w:rsidRPr="00FB6E1E">
        <w:rPr>
          <w:color w:val="000000"/>
        </w:rPr>
        <w:t>ення дисциплінарного стягнення;</w:t>
      </w:r>
    </w:p>
    <w:p w:rsidR="00100A49" w:rsidRPr="00FB6E1E" w:rsidRDefault="00100A49" w:rsidP="00100A49">
      <w:pPr>
        <w:tabs>
          <w:tab w:val="left" w:pos="709"/>
        </w:tabs>
        <w:ind w:firstLine="567"/>
        <w:jc w:val="both"/>
        <w:rPr>
          <w:color w:val="000000"/>
        </w:rPr>
      </w:pPr>
      <w:r w:rsidRPr="00FB6E1E">
        <w:rPr>
          <w:color w:val="000000"/>
        </w:rPr>
        <w:t>-</w:t>
      </w:r>
      <w:r w:rsidRPr="00FB6E1E">
        <w:rPr>
          <w:color w:val="000000"/>
        </w:rPr>
        <w:tab/>
      </w:r>
      <w:r w:rsidR="007D11AF" w:rsidRPr="00FB6E1E">
        <w:rPr>
          <w:color w:val="000000"/>
        </w:rPr>
        <w:t xml:space="preserve">видачу </w:t>
      </w:r>
      <w:r w:rsidR="00A500C5" w:rsidRPr="00FB6E1E">
        <w:rPr>
          <w:color w:val="000000"/>
        </w:rPr>
        <w:t>й</w:t>
      </w:r>
      <w:r w:rsidR="007D11AF" w:rsidRPr="00FB6E1E">
        <w:rPr>
          <w:color w:val="000000"/>
        </w:rPr>
        <w:t xml:space="preserve"> використання спецодягу, спецвзуття інших з</w:t>
      </w:r>
      <w:r w:rsidRPr="00FB6E1E">
        <w:rPr>
          <w:color w:val="000000"/>
        </w:rPr>
        <w:t>асобів індивідуального захисту;</w:t>
      </w:r>
    </w:p>
    <w:p w:rsidR="00100A49" w:rsidRPr="00FB6E1E" w:rsidRDefault="00100A49" w:rsidP="00100A49">
      <w:pPr>
        <w:tabs>
          <w:tab w:val="left" w:pos="709"/>
        </w:tabs>
        <w:ind w:firstLine="567"/>
        <w:jc w:val="both"/>
        <w:rPr>
          <w:color w:val="000000"/>
        </w:rPr>
      </w:pPr>
      <w:r w:rsidRPr="00FB6E1E">
        <w:rPr>
          <w:color w:val="000000"/>
        </w:rPr>
        <w:t>-</w:t>
      </w:r>
      <w:r w:rsidRPr="00FB6E1E">
        <w:rPr>
          <w:color w:val="000000"/>
        </w:rPr>
        <w:tab/>
      </w:r>
      <w:r w:rsidR="007931E0" w:rsidRPr="00FB6E1E">
        <w:rPr>
          <w:color w:val="000000"/>
        </w:rPr>
        <w:t xml:space="preserve">встановлення </w:t>
      </w:r>
      <w:r w:rsidR="00A500C5" w:rsidRPr="00FB6E1E">
        <w:rPr>
          <w:color w:val="000000"/>
        </w:rPr>
        <w:t>й</w:t>
      </w:r>
      <w:r w:rsidRPr="00FB6E1E">
        <w:rPr>
          <w:color w:val="000000"/>
        </w:rPr>
        <w:t xml:space="preserve"> впровадження норм праці;</w:t>
      </w:r>
    </w:p>
    <w:p w:rsidR="007931E0" w:rsidRPr="00FB6E1E" w:rsidRDefault="00100A49" w:rsidP="00100A49">
      <w:pPr>
        <w:tabs>
          <w:tab w:val="left" w:pos="709"/>
        </w:tabs>
        <w:ind w:firstLine="567"/>
        <w:jc w:val="both"/>
        <w:rPr>
          <w:color w:val="000000"/>
        </w:rPr>
      </w:pPr>
      <w:r w:rsidRPr="00FB6E1E">
        <w:rPr>
          <w:color w:val="000000"/>
        </w:rPr>
        <w:t>-</w:t>
      </w:r>
      <w:r w:rsidRPr="00FB6E1E">
        <w:rPr>
          <w:color w:val="000000"/>
        </w:rPr>
        <w:tab/>
      </w:r>
      <w:r w:rsidR="007931E0" w:rsidRPr="00FB6E1E">
        <w:rPr>
          <w:color w:val="000000"/>
        </w:rPr>
        <w:t>відрахування з заробітної плати відшкодування завданої шкоди тощо.</w:t>
      </w:r>
    </w:p>
    <w:p w:rsidR="004C3A1A" w:rsidRPr="00FB6E1E" w:rsidRDefault="004C3A1A" w:rsidP="0051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color w:val="000000"/>
        </w:rPr>
      </w:pPr>
      <w:r w:rsidRPr="00FB6E1E">
        <w:t>П</w:t>
      </w:r>
      <w:r w:rsidR="00513408" w:rsidRPr="00FB6E1E">
        <w:t xml:space="preserve">рацівник може звернутися до </w:t>
      </w:r>
      <w:r w:rsidR="00F74AC3" w:rsidRPr="00FB6E1E">
        <w:rPr>
          <w:color w:val="000000"/>
        </w:rPr>
        <w:t>суду у відповідності й</w:t>
      </w:r>
      <w:r w:rsidRPr="00FB6E1E">
        <w:rPr>
          <w:color w:val="000000"/>
        </w:rPr>
        <w:t xml:space="preserve"> </w:t>
      </w:r>
      <w:r w:rsidR="00F74AC3" w:rsidRPr="00FB6E1E">
        <w:rPr>
          <w:color w:val="000000"/>
        </w:rPr>
        <w:t>у</w:t>
      </w:r>
      <w:r w:rsidRPr="00FB6E1E">
        <w:rPr>
          <w:color w:val="000000"/>
        </w:rPr>
        <w:t xml:space="preserve"> порядку</w:t>
      </w:r>
      <w:r w:rsidR="00F74AC3" w:rsidRPr="00FB6E1E">
        <w:rPr>
          <w:color w:val="000000"/>
        </w:rPr>
        <w:t>,</w:t>
      </w:r>
      <w:r w:rsidRPr="00FB6E1E">
        <w:rPr>
          <w:color w:val="000000"/>
        </w:rPr>
        <w:t xml:space="preserve"> визначеному законодавством</w:t>
      </w:r>
      <w:r w:rsidR="00F74AC3" w:rsidRPr="00FB6E1E">
        <w:rPr>
          <w:color w:val="000000"/>
        </w:rPr>
        <w:t>,</w:t>
      </w:r>
      <w:r w:rsidRPr="00FB6E1E">
        <w:t xml:space="preserve"> за захистом своїх порушених трудових прав.</w:t>
      </w:r>
    </w:p>
    <w:p w:rsidR="006F3E79" w:rsidRPr="00FB6E1E" w:rsidRDefault="00513408" w:rsidP="00FB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jc w:val="center"/>
        <w:rPr>
          <w:b/>
          <w:color w:val="000000"/>
        </w:rPr>
      </w:pPr>
      <w:r w:rsidRPr="00A46F21">
        <w:rPr>
          <w:b/>
          <w:color w:val="000000"/>
        </w:rPr>
        <w:t xml:space="preserve">4. </w:t>
      </w:r>
      <w:r w:rsidR="001E4626" w:rsidRPr="00A46F21">
        <w:rPr>
          <w:b/>
          <w:color w:val="000000"/>
        </w:rPr>
        <w:t xml:space="preserve">ПРАВИЛА ВНУТРІШНЬОГО ТРУДОВОГО </w:t>
      </w:r>
      <w:r w:rsidR="009174FB" w:rsidRPr="00A46F21">
        <w:rPr>
          <w:b/>
          <w:color w:val="000000"/>
        </w:rPr>
        <w:t xml:space="preserve">ТА СЛУЖБОВОГО </w:t>
      </w:r>
      <w:r w:rsidR="001E4626" w:rsidRPr="00A46F21">
        <w:rPr>
          <w:b/>
          <w:color w:val="000000"/>
        </w:rPr>
        <w:t>РОЗПОРЯДКУ</w:t>
      </w:r>
    </w:p>
    <w:p w:rsidR="00F74AC3" w:rsidRPr="00A46F21" w:rsidRDefault="006F3E79" w:rsidP="0051340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olor w:val="000000"/>
          <w:sz w:val="24"/>
          <w:szCs w:val="24"/>
          <w:lang w:val="uk-UA"/>
        </w:rPr>
      </w:pPr>
      <w:r w:rsidRPr="00A46F21">
        <w:rPr>
          <w:rFonts w:ascii="Times New Roman" w:hAnsi="Times New Roman"/>
          <w:color w:val="000000"/>
          <w:sz w:val="24"/>
          <w:szCs w:val="24"/>
          <w:lang w:val="uk-UA"/>
        </w:rPr>
        <w:t>Правила внутрішнього трудового розпорядку в суді мають на меті забезпеч</w:t>
      </w:r>
      <w:r w:rsidR="00F74AC3" w:rsidRPr="00A46F21">
        <w:rPr>
          <w:rFonts w:ascii="Times New Roman" w:hAnsi="Times New Roman"/>
          <w:color w:val="000000"/>
          <w:sz w:val="24"/>
          <w:szCs w:val="24"/>
          <w:lang w:val="uk-UA"/>
        </w:rPr>
        <w:t>ити</w:t>
      </w:r>
      <w:r w:rsidRPr="00A46F21">
        <w:rPr>
          <w:rFonts w:ascii="Times New Roman" w:hAnsi="Times New Roman"/>
          <w:color w:val="000000"/>
          <w:sz w:val="24"/>
          <w:szCs w:val="24"/>
          <w:lang w:val="uk-UA"/>
        </w:rPr>
        <w:t xml:space="preserve"> чітк</w:t>
      </w:r>
      <w:r w:rsidR="00F74AC3" w:rsidRPr="00A46F21">
        <w:rPr>
          <w:rFonts w:ascii="Times New Roman" w:hAnsi="Times New Roman"/>
          <w:color w:val="000000"/>
          <w:sz w:val="24"/>
          <w:szCs w:val="24"/>
          <w:lang w:val="uk-UA"/>
        </w:rPr>
        <w:t>у</w:t>
      </w:r>
      <w:r w:rsidRPr="00A46F21">
        <w:rPr>
          <w:rFonts w:ascii="Times New Roman" w:hAnsi="Times New Roman"/>
          <w:color w:val="000000"/>
          <w:sz w:val="24"/>
          <w:szCs w:val="24"/>
          <w:lang w:val="uk-UA"/>
        </w:rPr>
        <w:t xml:space="preserve"> організаці</w:t>
      </w:r>
      <w:r w:rsidR="00F74AC3" w:rsidRPr="00A46F21">
        <w:rPr>
          <w:rFonts w:ascii="Times New Roman" w:hAnsi="Times New Roman"/>
          <w:color w:val="000000"/>
          <w:sz w:val="24"/>
          <w:szCs w:val="24"/>
          <w:lang w:val="uk-UA"/>
        </w:rPr>
        <w:t>ю</w:t>
      </w:r>
      <w:r w:rsidRPr="00A46F21">
        <w:rPr>
          <w:rFonts w:ascii="Times New Roman" w:hAnsi="Times New Roman"/>
          <w:color w:val="000000"/>
          <w:sz w:val="24"/>
          <w:szCs w:val="24"/>
          <w:lang w:val="uk-UA"/>
        </w:rPr>
        <w:t xml:space="preserve"> праці, належних, безпечних і здорових умов праці, підвищення її продуктивності </w:t>
      </w:r>
      <w:r w:rsidR="00F74AC3" w:rsidRPr="00A46F21">
        <w:rPr>
          <w:rFonts w:ascii="Times New Roman" w:hAnsi="Times New Roman"/>
          <w:color w:val="000000"/>
          <w:sz w:val="24"/>
          <w:szCs w:val="24"/>
          <w:lang w:val="uk-UA"/>
        </w:rPr>
        <w:t>й</w:t>
      </w:r>
      <w:r w:rsidRPr="00A46F21">
        <w:rPr>
          <w:rFonts w:ascii="Times New Roman" w:hAnsi="Times New Roman"/>
          <w:color w:val="000000"/>
          <w:sz w:val="24"/>
          <w:szCs w:val="24"/>
          <w:lang w:val="uk-UA"/>
        </w:rPr>
        <w:t xml:space="preserve"> ефективності, раціонального використання робочого часу, зміцнення дисципліни</w:t>
      </w:r>
      <w:r w:rsidR="00F74AC3" w:rsidRPr="00A46F21">
        <w:rPr>
          <w:rFonts w:ascii="Times New Roman" w:hAnsi="Times New Roman"/>
          <w:color w:val="000000"/>
          <w:sz w:val="24"/>
          <w:szCs w:val="24"/>
          <w:lang w:val="uk-UA"/>
        </w:rPr>
        <w:t>.</w:t>
      </w:r>
    </w:p>
    <w:p w:rsidR="00AD3FA3" w:rsidRPr="00FB6E1E" w:rsidRDefault="00AD3FA3" w:rsidP="0051340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567"/>
        <w:jc w:val="both"/>
        <w:rPr>
          <w:rFonts w:ascii="Times New Roman" w:hAnsi="Times New Roman"/>
          <w:color w:val="000000"/>
          <w:sz w:val="24"/>
          <w:szCs w:val="24"/>
          <w:lang w:val="uk-UA"/>
        </w:rPr>
      </w:pPr>
      <w:r w:rsidRPr="00A46F21">
        <w:rPr>
          <w:rFonts w:ascii="Times New Roman" w:hAnsi="Times New Roman"/>
          <w:color w:val="000000"/>
          <w:sz w:val="24"/>
          <w:szCs w:val="24"/>
          <w:lang w:val="uk-UA"/>
        </w:rPr>
        <w:t>Правила внутрішнього службового розпорядку суду визначають загальні положення щодо організації внутрішнього службового розпорядку державних службовців суду, режиму роботи, умови перебування державних службовців у суді, відповідальність за порушення трудової дисципліни і мають на меті зміцнення трудової та виконавчої дисципліни, раціональне використання робочого часу, високу якість і підвищення продуктивності праці та ефективності діяльності державних службовців суду.</w:t>
      </w:r>
    </w:p>
    <w:p w:rsidR="00B526BD" w:rsidRPr="00B526BD" w:rsidRDefault="00B526BD" w:rsidP="00B526BD">
      <w:pPr>
        <w:tabs>
          <w:tab w:val="left" w:pos="10992"/>
          <w:tab w:val="left" w:pos="11908"/>
          <w:tab w:val="left" w:pos="12824"/>
          <w:tab w:val="left" w:pos="13740"/>
          <w:tab w:val="left" w:pos="14656"/>
        </w:tabs>
        <w:spacing w:before="240" w:after="120"/>
        <w:jc w:val="center"/>
        <w:rPr>
          <w:b/>
        </w:rPr>
      </w:pPr>
      <w:r w:rsidRPr="006054D7">
        <w:rPr>
          <w:b/>
        </w:rPr>
        <w:t>4</w:t>
      </w:r>
      <w:r w:rsidRPr="00B526BD">
        <w:rPr>
          <w:b/>
        </w:rPr>
        <w:t>.1. Загальні етичні правила поведінки</w:t>
      </w:r>
    </w:p>
    <w:p w:rsidR="00B526BD" w:rsidRPr="00B526BD" w:rsidRDefault="006054D7" w:rsidP="00E060CE">
      <w:pPr>
        <w:tabs>
          <w:tab w:val="left" w:pos="10992"/>
          <w:tab w:val="left" w:pos="11908"/>
          <w:tab w:val="left" w:pos="12824"/>
          <w:tab w:val="left" w:pos="13740"/>
          <w:tab w:val="left" w:pos="14656"/>
        </w:tabs>
        <w:spacing w:before="120" w:after="120"/>
        <w:ind w:firstLine="567"/>
        <w:jc w:val="both"/>
      </w:pPr>
      <w:r>
        <w:t xml:space="preserve">Працівники </w:t>
      </w:r>
      <w:r w:rsidR="00B526BD" w:rsidRPr="00B526BD">
        <w:t xml:space="preserve">суду у своїй роботі повинні дотримуватись принципів професійності, принциповості, неупередженості та доброзичливості, дбати про свою професійну честь і гідність. Свої посадові обов’язки зобов’язані виконувати сумлінно, </w:t>
      </w:r>
      <w:proofErr w:type="spellStart"/>
      <w:r w:rsidR="00B526BD" w:rsidRPr="00B526BD">
        <w:t>компетентно</w:t>
      </w:r>
      <w:proofErr w:type="spellEnd"/>
      <w:r w:rsidR="00B526BD" w:rsidRPr="00B526BD">
        <w:t xml:space="preserve">, </w:t>
      </w:r>
      <w:proofErr w:type="spellStart"/>
      <w:r w:rsidR="00B526BD" w:rsidRPr="00B526BD">
        <w:t>результативно</w:t>
      </w:r>
      <w:proofErr w:type="spellEnd"/>
      <w:r w:rsidR="00B526BD" w:rsidRPr="00B526BD">
        <w:t xml:space="preserve"> і відповідально, проявляти ініціативу, а також не допускати ухилення від прийняття рішень та відповідальності за свої дії та рішення.</w:t>
      </w:r>
    </w:p>
    <w:p w:rsidR="00B526BD" w:rsidRPr="00B526BD" w:rsidRDefault="00B526BD" w:rsidP="00B526BD">
      <w:pPr>
        <w:tabs>
          <w:tab w:val="left" w:pos="10992"/>
          <w:tab w:val="left" w:pos="11908"/>
          <w:tab w:val="left" w:pos="12824"/>
          <w:tab w:val="left" w:pos="13740"/>
          <w:tab w:val="left" w:pos="14656"/>
        </w:tabs>
        <w:spacing w:before="120" w:after="120"/>
        <w:ind w:firstLine="567"/>
        <w:jc w:val="both"/>
      </w:pPr>
      <w:r w:rsidRPr="00B526BD">
        <w:t xml:space="preserve">Під час виконання своїх посадових обов’язків </w:t>
      </w:r>
      <w:r w:rsidR="006054D7">
        <w:t xml:space="preserve">працівники </w:t>
      </w:r>
      <w:r w:rsidRPr="00B526BD">
        <w:t>суду зобов’язані неухильно дотримуватись загальновизнаних етичних норм поведінки, бути доброзичливими та ввічливими,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запобігати виникненню конфліктів у стосунках з громадянами, керівниками, колегами та підлеглими.</w:t>
      </w:r>
    </w:p>
    <w:p w:rsidR="00B526BD" w:rsidRPr="00B526BD" w:rsidRDefault="00B526BD" w:rsidP="00B526BD">
      <w:pPr>
        <w:tabs>
          <w:tab w:val="left" w:pos="10992"/>
          <w:tab w:val="left" w:pos="11908"/>
          <w:tab w:val="left" w:pos="12824"/>
          <w:tab w:val="left" w:pos="13740"/>
          <w:tab w:val="left" w:pos="14656"/>
        </w:tabs>
        <w:spacing w:before="120" w:after="120"/>
        <w:ind w:firstLine="567"/>
        <w:jc w:val="both"/>
      </w:pPr>
      <w:r w:rsidRPr="00B526BD">
        <w:t xml:space="preserve">З метою забезпечення незалежності судових органів </w:t>
      </w:r>
      <w:r w:rsidR="006054D7">
        <w:t xml:space="preserve">працівники </w:t>
      </w:r>
      <w:r w:rsidRPr="00B526BD">
        <w:t xml:space="preserve">суду повинні дбати про авторитет та позитивну репутацію суду, що включає дотримання високих стандартів </w:t>
      </w:r>
      <w:r w:rsidRPr="00B526BD">
        <w:lastRenderedPageBreak/>
        <w:t>поведінки, належного зовнішнього вигляду, забезпечення бездоганної якості роботи, встановленого внутрішнього службового розпорядку.</w:t>
      </w:r>
    </w:p>
    <w:p w:rsidR="00B526BD" w:rsidRPr="00B526BD" w:rsidRDefault="006054D7" w:rsidP="00B526BD">
      <w:pPr>
        <w:tabs>
          <w:tab w:val="left" w:pos="10992"/>
          <w:tab w:val="left" w:pos="11908"/>
          <w:tab w:val="left" w:pos="12824"/>
          <w:tab w:val="left" w:pos="13740"/>
          <w:tab w:val="left" w:pos="14656"/>
        </w:tabs>
        <w:spacing w:before="120" w:after="120"/>
        <w:ind w:firstLine="567"/>
        <w:jc w:val="both"/>
      </w:pPr>
      <w:r>
        <w:t>Працівникам суду</w:t>
      </w:r>
      <w:r w:rsidR="00B526BD" w:rsidRPr="00B526BD">
        <w:t xml:space="preserve"> забороняється розголошувати персональні дані фізичних осіб, конфіденційну та іншу інформацію з обмеженим доступом, режим якої встановлено законами України «Про державну таємницю», «Про інформацію», «Про захист персональних даних» та «Про доступ до публічної інформації», що стала їм відома у зв’язку з виконанням посадових обов’язків.</w:t>
      </w:r>
    </w:p>
    <w:p w:rsidR="006F3E79" w:rsidRPr="00FB6E1E" w:rsidRDefault="00B526BD"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jc w:val="center"/>
        <w:rPr>
          <w:rFonts w:ascii="Times New Roman" w:hAnsi="Times New Roman"/>
          <w:b/>
          <w:color w:val="000000"/>
          <w:sz w:val="24"/>
          <w:szCs w:val="24"/>
          <w:lang w:val="uk-UA"/>
        </w:rPr>
      </w:pPr>
      <w:r>
        <w:rPr>
          <w:rFonts w:ascii="Times New Roman" w:hAnsi="Times New Roman"/>
          <w:b/>
          <w:color w:val="000000"/>
          <w:sz w:val="24"/>
          <w:szCs w:val="24"/>
          <w:lang w:val="uk-UA"/>
        </w:rPr>
        <w:t>4.2</w:t>
      </w:r>
      <w:r w:rsidR="00624B9B" w:rsidRPr="00FB6E1E">
        <w:rPr>
          <w:rFonts w:ascii="Times New Roman" w:hAnsi="Times New Roman"/>
          <w:b/>
          <w:color w:val="000000"/>
          <w:sz w:val="24"/>
          <w:szCs w:val="24"/>
          <w:lang w:val="uk-UA"/>
        </w:rPr>
        <w:t>.</w:t>
      </w:r>
      <w:r w:rsidR="00760509" w:rsidRPr="00FB6E1E">
        <w:rPr>
          <w:rFonts w:ascii="Times New Roman" w:hAnsi="Times New Roman"/>
          <w:b/>
          <w:color w:val="000000"/>
          <w:sz w:val="24"/>
          <w:szCs w:val="24"/>
          <w:lang w:val="uk-UA"/>
        </w:rPr>
        <w:t xml:space="preserve"> Порядок прийняття на роботу </w:t>
      </w:r>
      <w:r w:rsidR="00100A49" w:rsidRPr="00FB6E1E">
        <w:rPr>
          <w:rFonts w:ascii="Times New Roman" w:hAnsi="Times New Roman"/>
          <w:b/>
          <w:color w:val="000000"/>
          <w:sz w:val="24"/>
          <w:szCs w:val="24"/>
          <w:lang w:val="uk-UA"/>
        </w:rPr>
        <w:t>та</w:t>
      </w:r>
      <w:r w:rsidR="00760509" w:rsidRPr="00FB6E1E">
        <w:rPr>
          <w:rFonts w:ascii="Times New Roman" w:hAnsi="Times New Roman"/>
          <w:b/>
          <w:color w:val="000000"/>
          <w:sz w:val="24"/>
          <w:szCs w:val="24"/>
          <w:lang w:val="uk-UA"/>
        </w:rPr>
        <w:t xml:space="preserve"> </w:t>
      </w:r>
      <w:r w:rsidR="00DE7B63" w:rsidRPr="00FB6E1E">
        <w:rPr>
          <w:rFonts w:ascii="Times New Roman" w:hAnsi="Times New Roman"/>
          <w:b/>
          <w:color w:val="000000"/>
          <w:sz w:val="24"/>
          <w:szCs w:val="24"/>
          <w:lang w:val="uk-UA"/>
        </w:rPr>
        <w:t>звільнення працівників</w:t>
      </w:r>
    </w:p>
    <w:p w:rsidR="00DE7B63" w:rsidRPr="00FB6E1E" w:rsidRDefault="00DE7B63" w:rsidP="0051340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Пр</w:t>
      </w:r>
      <w:r w:rsidR="00E26120" w:rsidRPr="00FB6E1E">
        <w:rPr>
          <w:rFonts w:ascii="Times New Roman" w:hAnsi="Times New Roman"/>
          <w:color w:val="000000"/>
          <w:sz w:val="24"/>
          <w:szCs w:val="24"/>
          <w:lang w:val="uk-UA"/>
        </w:rPr>
        <w:t>ацівник має</w:t>
      </w:r>
      <w:r w:rsidRPr="00FB6E1E">
        <w:rPr>
          <w:rFonts w:ascii="Times New Roman" w:hAnsi="Times New Roman"/>
          <w:color w:val="000000"/>
          <w:sz w:val="24"/>
          <w:szCs w:val="24"/>
          <w:lang w:val="uk-UA"/>
        </w:rPr>
        <w:t xml:space="preserve"> право реалізувати свої здібності до продуктивної праці шляхом укладення трудового договору з одним або одночасно кількома роботодавцями, якщо інше не передбачене законодавством, колективним договором або угодою сторін.</w:t>
      </w:r>
    </w:p>
    <w:p w:rsidR="00DE7B63" w:rsidRPr="00FB6E1E" w:rsidRDefault="00DE7B63" w:rsidP="0051340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Прийом працівників на роботу здійснюється у відповідності до вимог К</w:t>
      </w:r>
      <w:r w:rsidR="00513408" w:rsidRPr="00FB6E1E">
        <w:rPr>
          <w:rFonts w:ascii="Times New Roman" w:hAnsi="Times New Roman"/>
          <w:color w:val="000000"/>
          <w:sz w:val="24"/>
          <w:szCs w:val="24"/>
          <w:lang w:val="uk-UA"/>
        </w:rPr>
        <w:t>одексу законів про працю</w:t>
      </w:r>
      <w:r w:rsidR="001E4626" w:rsidRPr="00FB6E1E">
        <w:rPr>
          <w:rFonts w:ascii="Times New Roman" w:hAnsi="Times New Roman"/>
          <w:color w:val="000000"/>
          <w:sz w:val="24"/>
          <w:szCs w:val="24"/>
          <w:lang w:val="uk-UA"/>
        </w:rPr>
        <w:t xml:space="preserve"> України</w:t>
      </w:r>
      <w:r w:rsidRPr="00FB6E1E">
        <w:rPr>
          <w:rFonts w:ascii="Times New Roman" w:hAnsi="Times New Roman"/>
          <w:color w:val="000000"/>
          <w:sz w:val="24"/>
          <w:szCs w:val="24"/>
          <w:lang w:val="uk-UA"/>
        </w:rPr>
        <w:t xml:space="preserve">, Закону України «Про державну службу» </w:t>
      </w:r>
      <w:r w:rsidR="00100A49" w:rsidRPr="00FB6E1E">
        <w:rPr>
          <w:rFonts w:ascii="Times New Roman" w:hAnsi="Times New Roman"/>
          <w:color w:val="000000"/>
          <w:sz w:val="24"/>
          <w:szCs w:val="24"/>
          <w:lang w:val="uk-UA"/>
        </w:rPr>
        <w:t>та</w:t>
      </w:r>
      <w:r w:rsidRPr="00FB6E1E">
        <w:rPr>
          <w:rFonts w:ascii="Times New Roman" w:hAnsi="Times New Roman"/>
          <w:color w:val="000000"/>
          <w:sz w:val="24"/>
          <w:szCs w:val="24"/>
          <w:lang w:val="uk-UA"/>
        </w:rPr>
        <w:t xml:space="preserve"> інших нормативних документів.</w:t>
      </w:r>
    </w:p>
    <w:p w:rsidR="00DE7B63" w:rsidRPr="00FB6E1E" w:rsidRDefault="00DE7B63" w:rsidP="0051340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Прийняття на роботу оформл</w:t>
      </w:r>
      <w:r w:rsidR="003F270C" w:rsidRPr="00FB6E1E">
        <w:rPr>
          <w:rFonts w:ascii="Times New Roman" w:hAnsi="Times New Roman"/>
          <w:color w:val="000000"/>
          <w:sz w:val="24"/>
          <w:szCs w:val="24"/>
          <w:lang w:val="uk-UA"/>
        </w:rPr>
        <w:t>ю</w:t>
      </w:r>
      <w:r w:rsidRPr="00FB6E1E">
        <w:rPr>
          <w:rFonts w:ascii="Times New Roman" w:hAnsi="Times New Roman"/>
          <w:color w:val="000000"/>
          <w:sz w:val="24"/>
          <w:szCs w:val="24"/>
          <w:lang w:val="uk-UA"/>
        </w:rPr>
        <w:t>ється наказом</w:t>
      </w:r>
      <w:r w:rsidR="003F270C"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 xml:space="preserve"> з яким ознайомлюють працівника під </w:t>
      </w:r>
      <w:r w:rsidR="00A4215D" w:rsidRPr="00FB6E1E">
        <w:rPr>
          <w:rFonts w:ascii="Times New Roman" w:hAnsi="Times New Roman"/>
          <w:color w:val="000000"/>
          <w:sz w:val="24"/>
          <w:szCs w:val="24"/>
          <w:lang w:val="uk-UA"/>
        </w:rPr>
        <w:t>підпис</w:t>
      </w:r>
      <w:r w:rsidRPr="00FB6E1E">
        <w:rPr>
          <w:rFonts w:ascii="Times New Roman" w:hAnsi="Times New Roman"/>
          <w:color w:val="000000"/>
          <w:sz w:val="24"/>
          <w:szCs w:val="24"/>
          <w:lang w:val="uk-UA"/>
        </w:rPr>
        <w:t xml:space="preserve">. У наказі </w:t>
      </w:r>
      <w:r w:rsidR="00A4215D" w:rsidRPr="00FB6E1E">
        <w:rPr>
          <w:rFonts w:ascii="Times New Roman" w:hAnsi="Times New Roman"/>
          <w:color w:val="000000"/>
          <w:sz w:val="24"/>
          <w:szCs w:val="24"/>
          <w:lang w:val="uk-UA"/>
        </w:rPr>
        <w:t>мають зазначити</w:t>
      </w:r>
      <w:r w:rsidRPr="00FB6E1E">
        <w:rPr>
          <w:rFonts w:ascii="Times New Roman" w:hAnsi="Times New Roman"/>
          <w:color w:val="000000"/>
          <w:sz w:val="24"/>
          <w:szCs w:val="24"/>
          <w:lang w:val="uk-UA"/>
        </w:rPr>
        <w:t xml:space="preserve"> найменування посади, умови оплати праці </w:t>
      </w:r>
      <w:r w:rsidR="00A4215D" w:rsidRPr="00FB6E1E">
        <w:rPr>
          <w:rFonts w:ascii="Times New Roman" w:hAnsi="Times New Roman"/>
          <w:color w:val="000000"/>
          <w:sz w:val="24"/>
          <w:szCs w:val="24"/>
          <w:lang w:val="uk-UA"/>
        </w:rPr>
        <w:t>й</w:t>
      </w:r>
      <w:r w:rsidRPr="00FB6E1E">
        <w:rPr>
          <w:rFonts w:ascii="Times New Roman" w:hAnsi="Times New Roman"/>
          <w:color w:val="000000"/>
          <w:sz w:val="24"/>
          <w:szCs w:val="24"/>
          <w:lang w:val="uk-UA"/>
        </w:rPr>
        <w:t xml:space="preserve"> інші суттєві умови</w:t>
      </w:r>
      <w:r w:rsidR="00A4215D" w:rsidRPr="00FB6E1E">
        <w:rPr>
          <w:rFonts w:ascii="Times New Roman" w:hAnsi="Times New Roman"/>
          <w:color w:val="000000"/>
          <w:sz w:val="24"/>
          <w:szCs w:val="24"/>
          <w:lang w:val="uk-UA"/>
        </w:rPr>
        <w:t>,</w:t>
      </w:r>
      <w:r w:rsidR="00E26120" w:rsidRPr="00FB6E1E">
        <w:rPr>
          <w:rFonts w:ascii="Times New Roman" w:hAnsi="Times New Roman"/>
          <w:color w:val="000000"/>
          <w:sz w:val="24"/>
          <w:szCs w:val="24"/>
          <w:lang w:val="uk-UA"/>
        </w:rPr>
        <w:t xml:space="preserve"> визначені законодавством</w:t>
      </w:r>
      <w:r w:rsidRPr="00FB6E1E">
        <w:rPr>
          <w:rFonts w:ascii="Times New Roman" w:hAnsi="Times New Roman"/>
          <w:color w:val="000000"/>
          <w:sz w:val="24"/>
          <w:szCs w:val="24"/>
          <w:lang w:val="uk-UA"/>
        </w:rPr>
        <w:t>.</w:t>
      </w:r>
    </w:p>
    <w:p w:rsidR="00DE7B63" w:rsidRPr="00FB6E1E" w:rsidRDefault="00DE7B63" w:rsidP="001E46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Припинення дії трудового договору може мати місце тіль</w:t>
      </w:r>
      <w:r w:rsidR="00A4215D" w:rsidRPr="00FB6E1E">
        <w:rPr>
          <w:rFonts w:ascii="Times New Roman" w:hAnsi="Times New Roman"/>
          <w:color w:val="000000"/>
          <w:sz w:val="24"/>
          <w:szCs w:val="24"/>
          <w:lang w:val="uk-UA"/>
        </w:rPr>
        <w:t>ки з підстав, передбачених К</w:t>
      </w:r>
      <w:r w:rsidR="00100A49" w:rsidRPr="00FB6E1E">
        <w:rPr>
          <w:rFonts w:ascii="Times New Roman" w:hAnsi="Times New Roman"/>
          <w:color w:val="000000"/>
          <w:sz w:val="24"/>
          <w:szCs w:val="24"/>
          <w:lang w:val="uk-UA"/>
        </w:rPr>
        <w:t>одексом</w:t>
      </w:r>
      <w:r w:rsidR="001E4626" w:rsidRPr="00FB6E1E">
        <w:rPr>
          <w:rFonts w:ascii="Times New Roman" w:hAnsi="Times New Roman"/>
          <w:color w:val="000000"/>
          <w:sz w:val="24"/>
          <w:szCs w:val="24"/>
          <w:lang w:val="uk-UA"/>
        </w:rPr>
        <w:t xml:space="preserve"> законів про працю</w:t>
      </w:r>
      <w:r w:rsidR="00B72CFD" w:rsidRPr="00FB6E1E">
        <w:rPr>
          <w:rFonts w:ascii="Times New Roman" w:hAnsi="Times New Roman"/>
          <w:color w:val="000000"/>
          <w:sz w:val="24"/>
          <w:szCs w:val="24"/>
          <w:lang w:val="uk-UA"/>
        </w:rPr>
        <w:t xml:space="preserve"> України</w:t>
      </w:r>
      <w:r w:rsidR="00901A27" w:rsidRPr="00FB6E1E">
        <w:rPr>
          <w:rFonts w:ascii="Times New Roman" w:hAnsi="Times New Roman"/>
          <w:color w:val="000000"/>
          <w:sz w:val="24"/>
          <w:szCs w:val="24"/>
          <w:lang w:val="uk-UA"/>
        </w:rPr>
        <w:t>, Законо</w:t>
      </w:r>
      <w:r w:rsidR="00A4215D" w:rsidRPr="00FB6E1E">
        <w:rPr>
          <w:rFonts w:ascii="Times New Roman" w:hAnsi="Times New Roman"/>
          <w:color w:val="000000"/>
          <w:sz w:val="24"/>
          <w:szCs w:val="24"/>
          <w:lang w:val="uk-UA"/>
        </w:rPr>
        <w:t>м України «Про державну службу».</w:t>
      </w:r>
      <w:r w:rsidR="00901A27" w:rsidRPr="00FB6E1E">
        <w:rPr>
          <w:rFonts w:ascii="Times New Roman" w:hAnsi="Times New Roman"/>
          <w:color w:val="000000"/>
          <w:sz w:val="24"/>
          <w:szCs w:val="24"/>
          <w:lang w:val="uk-UA"/>
        </w:rPr>
        <w:t xml:space="preserve"> У день звільнення керівник </w:t>
      </w:r>
      <w:r w:rsidR="00100A49" w:rsidRPr="00FB6E1E">
        <w:rPr>
          <w:rFonts w:ascii="Times New Roman" w:hAnsi="Times New Roman"/>
          <w:color w:val="000000"/>
          <w:sz w:val="24"/>
          <w:szCs w:val="24"/>
          <w:lang w:val="uk-UA"/>
        </w:rPr>
        <w:t xml:space="preserve">відділу </w:t>
      </w:r>
      <w:r w:rsidR="00901A27" w:rsidRPr="00FB6E1E">
        <w:rPr>
          <w:rFonts w:ascii="Times New Roman" w:hAnsi="Times New Roman"/>
          <w:color w:val="000000"/>
          <w:sz w:val="24"/>
          <w:szCs w:val="24"/>
          <w:lang w:val="uk-UA"/>
        </w:rPr>
        <w:t>управління персоналом повинен видати працівникові його трудову книжку з внесеним до неї записом про звільнення. Записи про причини звільнення в трудовій книжці мають робитис</w:t>
      </w:r>
      <w:r w:rsidR="00A4215D" w:rsidRPr="00FB6E1E">
        <w:rPr>
          <w:rFonts w:ascii="Times New Roman" w:hAnsi="Times New Roman"/>
          <w:color w:val="000000"/>
          <w:sz w:val="24"/>
          <w:szCs w:val="24"/>
          <w:lang w:val="uk-UA"/>
        </w:rPr>
        <w:t>я</w:t>
      </w:r>
      <w:r w:rsidR="00901A27" w:rsidRPr="00FB6E1E">
        <w:rPr>
          <w:rFonts w:ascii="Times New Roman" w:hAnsi="Times New Roman"/>
          <w:color w:val="000000"/>
          <w:sz w:val="24"/>
          <w:szCs w:val="24"/>
          <w:lang w:val="uk-UA"/>
        </w:rPr>
        <w:t xml:space="preserve"> </w:t>
      </w:r>
      <w:r w:rsidR="00A4215D" w:rsidRPr="00FB6E1E">
        <w:rPr>
          <w:rFonts w:ascii="Times New Roman" w:hAnsi="Times New Roman"/>
          <w:color w:val="000000"/>
          <w:sz w:val="24"/>
          <w:szCs w:val="24"/>
          <w:lang w:val="uk-UA"/>
        </w:rPr>
        <w:t>в</w:t>
      </w:r>
      <w:r w:rsidR="00901A27" w:rsidRPr="00FB6E1E">
        <w:rPr>
          <w:rFonts w:ascii="Times New Roman" w:hAnsi="Times New Roman"/>
          <w:color w:val="000000"/>
          <w:sz w:val="24"/>
          <w:szCs w:val="24"/>
          <w:lang w:val="uk-UA"/>
        </w:rPr>
        <w:t xml:space="preserve"> точній відповідності формулюваннями чинного законодавства із посиланнями на відповідну статтю, пункт </w:t>
      </w:r>
      <w:r w:rsidR="001E4626" w:rsidRPr="00FB6E1E">
        <w:rPr>
          <w:rFonts w:ascii="Times New Roman" w:hAnsi="Times New Roman"/>
          <w:color w:val="000000"/>
          <w:sz w:val="24"/>
          <w:szCs w:val="24"/>
          <w:lang w:val="uk-UA"/>
        </w:rPr>
        <w:t>Кодексу законів про працю</w:t>
      </w:r>
      <w:r w:rsidR="00901A27" w:rsidRPr="00FB6E1E">
        <w:rPr>
          <w:rFonts w:ascii="Times New Roman" w:hAnsi="Times New Roman"/>
          <w:color w:val="000000"/>
          <w:sz w:val="24"/>
          <w:szCs w:val="24"/>
          <w:lang w:val="uk-UA"/>
        </w:rPr>
        <w:t xml:space="preserve"> </w:t>
      </w:r>
      <w:r w:rsidR="001E4626" w:rsidRPr="00FB6E1E">
        <w:rPr>
          <w:rFonts w:ascii="Times New Roman" w:hAnsi="Times New Roman"/>
          <w:color w:val="000000"/>
          <w:sz w:val="24"/>
          <w:szCs w:val="24"/>
          <w:lang w:val="uk-UA"/>
        </w:rPr>
        <w:t xml:space="preserve">України </w:t>
      </w:r>
      <w:r w:rsidR="00901A27" w:rsidRPr="00FB6E1E">
        <w:rPr>
          <w:rFonts w:ascii="Times New Roman" w:hAnsi="Times New Roman"/>
          <w:color w:val="000000"/>
          <w:sz w:val="24"/>
          <w:szCs w:val="24"/>
          <w:lang w:val="uk-UA"/>
        </w:rPr>
        <w:t>або Закону України «Про державну службу»</w:t>
      </w:r>
      <w:r w:rsidR="009F500C" w:rsidRPr="00FB6E1E">
        <w:rPr>
          <w:rFonts w:ascii="Times New Roman" w:hAnsi="Times New Roman"/>
          <w:color w:val="000000"/>
          <w:sz w:val="24"/>
          <w:szCs w:val="24"/>
          <w:lang w:val="uk-UA"/>
        </w:rPr>
        <w:t>.</w:t>
      </w:r>
      <w:r w:rsidR="00901A27" w:rsidRPr="00FB6E1E">
        <w:rPr>
          <w:rFonts w:ascii="Times New Roman" w:hAnsi="Times New Roman"/>
          <w:color w:val="000000"/>
          <w:sz w:val="24"/>
          <w:szCs w:val="24"/>
          <w:lang w:val="uk-UA"/>
        </w:rPr>
        <w:t xml:space="preserve"> День звільнення вваж</w:t>
      </w:r>
      <w:r w:rsidR="001E4626" w:rsidRPr="00FB6E1E">
        <w:rPr>
          <w:rFonts w:ascii="Times New Roman" w:hAnsi="Times New Roman"/>
          <w:color w:val="000000"/>
          <w:sz w:val="24"/>
          <w:szCs w:val="24"/>
          <w:lang w:val="uk-UA"/>
        </w:rPr>
        <w:t>ається останнім робочим днем.</w:t>
      </w:r>
    </w:p>
    <w:p w:rsidR="00BF7B70" w:rsidRPr="00FB6E1E" w:rsidRDefault="00B526BD" w:rsidP="00671A55">
      <w:pPr>
        <w:tabs>
          <w:tab w:val="left" w:pos="10992"/>
          <w:tab w:val="left" w:pos="11908"/>
          <w:tab w:val="left" w:pos="12824"/>
          <w:tab w:val="left" w:pos="13740"/>
          <w:tab w:val="left" w:pos="14656"/>
        </w:tabs>
        <w:spacing w:before="240" w:after="120"/>
        <w:jc w:val="center"/>
        <w:rPr>
          <w:b/>
        </w:rPr>
      </w:pPr>
      <w:r>
        <w:rPr>
          <w:b/>
        </w:rPr>
        <w:t>4.3</w:t>
      </w:r>
      <w:r w:rsidR="00624B9B" w:rsidRPr="00FB6E1E">
        <w:rPr>
          <w:b/>
        </w:rPr>
        <w:t>.</w:t>
      </w:r>
      <w:r w:rsidR="00901A27" w:rsidRPr="00FB6E1E">
        <w:rPr>
          <w:b/>
        </w:rPr>
        <w:t xml:space="preserve"> Відповідальність працівників </w:t>
      </w:r>
      <w:r w:rsidR="00A05B2D">
        <w:rPr>
          <w:b/>
        </w:rPr>
        <w:t>суду</w:t>
      </w:r>
    </w:p>
    <w:p w:rsidR="00A05B2D" w:rsidRDefault="00A05B2D" w:rsidP="00A05B2D">
      <w:pPr>
        <w:tabs>
          <w:tab w:val="left" w:pos="11908"/>
          <w:tab w:val="left" w:pos="12824"/>
          <w:tab w:val="left" w:pos="13740"/>
          <w:tab w:val="left" w:pos="14656"/>
        </w:tabs>
        <w:spacing w:before="120"/>
        <w:ind w:firstLine="567"/>
        <w:jc w:val="both"/>
      </w:pPr>
      <w:r w:rsidRPr="00A05B2D">
        <w:t>Недотримання вимог Правил внутрішнього службового розпорядку є підставою для притягнення державного службовця суду до відповідальності у порядку, передбаченому чинним законодавством.</w:t>
      </w:r>
    </w:p>
    <w:p w:rsidR="00EB5272" w:rsidRDefault="00EB5272" w:rsidP="00A05B2D">
      <w:pPr>
        <w:tabs>
          <w:tab w:val="left" w:pos="11908"/>
          <w:tab w:val="left" w:pos="12824"/>
          <w:tab w:val="left" w:pos="13740"/>
          <w:tab w:val="left" w:pos="14656"/>
        </w:tabs>
        <w:spacing w:before="120"/>
        <w:ind w:firstLine="567"/>
        <w:jc w:val="both"/>
      </w:pPr>
      <w:r>
        <w:t>За порушення трудової дисципліни, Правил внутрішнього трудового розпорядку, невиконання або неналежне виконання посадових обов’язків до працівника суду може бути застосовано один з таких заходів стягнення як догана або звільнення.</w:t>
      </w:r>
    </w:p>
    <w:p w:rsidR="00EB5272" w:rsidRDefault="00EB5272" w:rsidP="0071461B">
      <w:pPr>
        <w:tabs>
          <w:tab w:val="left" w:pos="11908"/>
          <w:tab w:val="left" w:pos="12824"/>
          <w:tab w:val="left" w:pos="13740"/>
          <w:tab w:val="left" w:pos="14656"/>
        </w:tabs>
        <w:spacing w:before="120"/>
        <w:ind w:firstLine="567"/>
        <w:jc w:val="both"/>
      </w:pPr>
      <w:r>
        <w:t>Дисциплінарне стягнення має відповідати характеру і тяжкості вчиненого порушення. При обранні виду стягнення враховуються ступінь тяжкості вчиненого проступку і заподіяна ним шкода, обставини, за яких вчинено проступок і попередню роботу працівника суду.</w:t>
      </w:r>
    </w:p>
    <w:p w:rsidR="00EB5272" w:rsidRDefault="00EB5272" w:rsidP="0071461B">
      <w:pPr>
        <w:tabs>
          <w:tab w:val="left" w:pos="11908"/>
          <w:tab w:val="left" w:pos="12824"/>
          <w:tab w:val="left" w:pos="13740"/>
          <w:tab w:val="left" w:pos="14656"/>
        </w:tabs>
        <w:spacing w:before="120"/>
        <w:ind w:firstLine="567"/>
        <w:jc w:val="both"/>
      </w:pPr>
      <w:r>
        <w:t>За кожне порушення трудової дисципліни до працівника суду може бути застосовано лише одне дисциплінарне стягнення.</w:t>
      </w:r>
    </w:p>
    <w:p w:rsidR="00EB5272" w:rsidRDefault="00EB5272" w:rsidP="0071461B">
      <w:pPr>
        <w:tabs>
          <w:tab w:val="left" w:pos="11908"/>
          <w:tab w:val="left" w:pos="12824"/>
          <w:tab w:val="left" w:pos="13740"/>
          <w:tab w:val="left" w:pos="14656"/>
        </w:tabs>
        <w:spacing w:before="120"/>
        <w:ind w:firstLine="567"/>
        <w:jc w:val="both"/>
      </w:pPr>
      <w:r>
        <w:t>Застосування дисциплінарних стягнень до працівників суду здійснюється керівником апарату суду в порядку і строки, встановлені чинним законодавством України.</w:t>
      </w:r>
    </w:p>
    <w:p w:rsidR="00EB5272" w:rsidRDefault="00EB5272" w:rsidP="001F72A8">
      <w:pPr>
        <w:tabs>
          <w:tab w:val="left" w:pos="11908"/>
          <w:tab w:val="left" w:pos="12824"/>
          <w:tab w:val="left" w:pos="13740"/>
          <w:tab w:val="left" w:pos="14656"/>
        </w:tabs>
        <w:spacing w:before="120"/>
        <w:ind w:firstLine="567"/>
        <w:jc w:val="both"/>
      </w:pPr>
      <w:r>
        <w:t>Застосування дисциплінарного стягнення до працівника патронатної служби здійснюється керівником апарату суду за погодженням із суддею.</w:t>
      </w:r>
    </w:p>
    <w:p w:rsidR="00EB5272" w:rsidRDefault="00EB5272" w:rsidP="001F72A8">
      <w:pPr>
        <w:tabs>
          <w:tab w:val="left" w:pos="11908"/>
          <w:tab w:val="left" w:pos="12824"/>
          <w:tab w:val="left" w:pos="13740"/>
          <w:tab w:val="left" w:pos="14656"/>
        </w:tabs>
        <w:spacing w:before="120"/>
        <w:ind w:firstLine="567"/>
        <w:jc w:val="both"/>
      </w:pPr>
      <w:r>
        <w:t>Рішення про накладення дисциплінарного стягнення може бути оскаржене працівником суду в порядку і строки, встановлені чинним законодавством України.</w:t>
      </w:r>
    </w:p>
    <w:p w:rsidR="00EB5272" w:rsidRDefault="00EB5272" w:rsidP="001F72A8">
      <w:pPr>
        <w:tabs>
          <w:tab w:val="left" w:pos="11908"/>
          <w:tab w:val="left" w:pos="12824"/>
          <w:tab w:val="left" w:pos="13740"/>
          <w:tab w:val="left" w:pos="14656"/>
        </w:tabs>
        <w:spacing w:before="120"/>
        <w:ind w:firstLine="567"/>
        <w:jc w:val="both"/>
      </w:pPr>
      <w:r>
        <w:lastRenderedPageBreak/>
        <w:t>Якщо протягом року з дня накладання дисциплінарного стягнення працівника суду не буде піддано новому дисциплінарному стягненню, то він вважається таким, що не мав дисциплінарного стягнення.</w:t>
      </w:r>
    </w:p>
    <w:p w:rsidR="00EB5272" w:rsidRDefault="00EB5272" w:rsidP="001F72A8">
      <w:pPr>
        <w:tabs>
          <w:tab w:val="left" w:pos="11908"/>
          <w:tab w:val="left" w:pos="12824"/>
          <w:tab w:val="left" w:pos="13740"/>
          <w:tab w:val="left" w:pos="14656"/>
        </w:tabs>
        <w:spacing w:before="120"/>
        <w:ind w:firstLine="567"/>
        <w:jc w:val="both"/>
      </w:pPr>
      <w:r>
        <w:t>Якщо працівник суду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EB5272" w:rsidRDefault="00EB5272" w:rsidP="001F72A8">
      <w:pPr>
        <w:tabs>
          <w:tab w:val="left" w:pos="11908"/>
          <w:tab w:val="left" w:pos="12824"/>
          <w:tab w:val="left" w:pos="13740"/>
          <w:tab w:val="left" w:pos="14656"/>
        </w:tabs>
        <w:spacing w:before="120"/>
        <w:ind w:firstLine="567"/>
        <w:jc w:val="both"/>
      </w:pPr>
      <w:r>
        <w:t>Протягом строку дії дисциплінарного стягнення заходи заохочення до працівника суду не застосовуються.</w:t>
      </w:r>
    </w:p>
    <w:p w:rsidR="00A00B76" w:rsidRPr="00FB6E1E" w:rsidRDefault="00B526BD" w:rsidP="00671A55">
      <w:pPr>
        <w:spacing w:before="240" w:after="120"/>
        <w:jc w:val="center"/>
        <w:rPr>
          <w:b/>
          <w:color w:val="000000"/>
        </w:rPr>
      </w:pPr>
      <w:r>
        <w:rPr>
          <w:b/>
          <w:color w:val="000000"/>
        </w:rPr>
        <w:t>4.4</w:t>
      </w:r>
      <w:r w:rsidR="00B72CFD" w:rsidRPr="00FB6E1E">
        <w:rPr>
          <w:b/>
          <w:color w:val="000000"/>
        </w:rPr>
        <w:t>.</w:t>
      </w:r>
      <w:r w:rsidR="003E3B4F" w:rsidRPr="00FB6E1E">
        <w:rPr>
          <w:b/>
          <w:color w:val="000000"/>
        </w:rPr>
        <w:t xml:space="preserve"> Заохочення успіх</w:t>
      </w:r>
      <w:r w:rsidR="00C36378" w:rsidRPr="00FB6E1E">
        <w:rPr>
          <w:b/>
          <w:color w:val="000000"/>
        </w:rPr>
        <w:t>ів</w:t>
      </w:r>
      <w:r w:rsidR="003E3B4F" w:rsidRPr="00FB6E1E">
        <w:rPr>
          <w:b/>
          <w:color w:val="000000"/>
        </w:rPr>
        <w:t xml:space="preserve"> </w:t>
      </w:r>
      <w:r w:rsidR="00C36378" w:rsidRPr="00FB6E1E">
        <w:rPr>
          <w:b/>
          <w:color w:val="000000"/>
        </w:rPr>
        <w:t>у</w:t>
      </w:r>
      <w:r w:rsidR="003E3B4F" w:rsidRPr="00FB6E1E">
        <w:rPr>
          <w:b/>
          <w:color w:val="000000"/>
        </w:rPr>
        <w:t xml:space="preserve"> роботі</w:t>
      </w:r>
    </w:p>
    <w:p w:rsidR="001F72A8" w:rsidRPr="001F72A8" w:rsidRDefault="001F72A8" w:rsidP="001F72A8">
      <w:pPr>
        <w:tabs>
          <w:tab w:val="left" w:pos="11908"/>
          <w:tab w:val="left" w:pos="12824"/>
          <w:tab w:val="left" w:pos="13740"/>
          <w:tab w:val="left" w:pos="14656"/>
        </w:tabs>
        <w:spacing w:before="120" w:after="120"/>
        <w:ind w:firstLine="567"/>
        <w:jc w:val="both"/>
        <w:rPr>
          <w:color w:val="000000"/>
        </w:rPr>
      </w:pPr>
      <w:r w:rsidRPr="001F72A8">
        <w:rPr>
          <w:color w:val="000000"/>
        </w:rPr>
        <w:t>За наполегливу працю, якісне і су</w:t>
      </w:r>
      <w:r>
        <w:rPr>
          <w:color w:val="000000"/>
        </w:rPr>
        <w:t>млінне виконання посадових обов</w:t>
      </w:r>
      <w:r w:rsidRPr="001F72A8">
        <w:rPr>
          <w:color w:val="000000"/>
        </w:rPr>
        <w:t>’язків, значний особистий внесок у зміцнення авторитету судової влади працівники суду можуть бути заохочені відзнаками суду. Види заохочувальних відзнак, порядок висунення до нагородження, розгляду документів поданих для нагородження та порядок вручення заохочувальних відзнак суду встановлюються Положенням про заохочувальні відзнаки Восьмого апеляційного адміністративного суду.</w:t>
      </w:r>
    </w:p>
    <w:p w:rsidR="001F72A8" w:rsidRPr="001F72A8" w:rsidRDefault="001F72A8" w:rsidP="001F72A8">
      <w:pPr>
        <w:tabs>
          <w:tab w:val="left" w:pos="11908"/>
          <w:tab w:val="left" w:pos="12824"/>
          <w:tab w:val="left" w:pos="13740"/>
          <w:tab w:val="left" w:pos="14656"/>
        </w:tabs>
        <w:spacing w:before="120" w:after="120"/>
        <w:ind w:firstLine="567"/>
        <w:jc w:val="both"/>
        <w:rPr>
          <w:color w:val="000000"/>
        </w:rPr>
      </w:pPr>
      <w:r w:rsidRPr="001F72A8">
        <w:rPr>
          <w:color w:val="000000"/>
        </w:rPr>
        <w:t>Застосування заходів заохочення до працівників патронатної служби здійснюється керівником апарату суду за погодженням із суддею.</w:t>
      </w:r>
    </w:p>
    <w:p w:rsidR="00643F72" w:rsidRDefault="001F72A8" w:rsidP="00643F72">
      <w:pPr>
        <w:tabs>
          <w:tab w:val="left" w:pos="11908"/>
          <w:tab w:val="left" w:pos="12824"/>
          <w:tab w:val="left" w:pos="13740"/>
          <w:tab w:val="left" w:pos="14656"/>
        </w:tabs>
        <w:spacing w:before="120"/>
        <w:ind w:firstLine="567"/>
        <w:jc w:val="both"/>
        <w:rPr>
          <w:color w:val="000000"/>
        </w:rPr>
      </w:pPr>
      <w:r w:rsidRPr="001F72A8">
        <w:rPr>
          <w:color w:val="000000"/>
        </w:rPr>
        <w:t>Відомості про нагородження і заохочення вносяться до трудової книжки працівника суду.</w:t>
      </w:r>
    </w:p>
    <w:p w:rsidR="00B526BD" w:rsidRPr="00B526BD" w:rsidRDefault="00B526BD" w:rsidP="00B526BD">
      <w:pPr>
        <w:tabs>
          <w:tab w:val="left" w:pos="10992"/>
          <w:tab w:val="left" w:pos="11908"/>
          <w:tab w:val="left" w:pos="12824"/>
          <w:tab w:val="left" w:pos="13740"/>
          <w:tab w:val="left" w:pos="14656"/>
        </w:tabs>
        <w:spacing w:before="240" w:after="120"/>
        <w:jc w:val="center"/>
        <w:rPr>
          <w:b/>
        </w:rPr>
      </w:pPr>
      <w:r w:rsidRPr="00B526BD">
        <w:rPr>
          <w:b/>
        </w:rPr>
        <w:t xml:space="preserve">4.5. Робочий час і час відпочинку </w:t>
      </w:r>
    </w:p>
    <w:p w:rsidR="00B526BD" w:rsidRPr="003303DD" w:rsidRDefault="00332774" w:rsidP="00B526BD">
      <w:pPr>
        <w:tabs>
          <w:tab w:val="left" w:pos="10992"/>
          <w:tab w:val="left" w:pos="11908"/>
          <w:tab w:val="left" w:pos="12824"/>
          <w:tab w:val="left" w:pos="13740"/>
          <w:tab w:val="left" w:pos="14656"/>
        </w:tabs>
        <w:spacing w:before="120"/>
        <w:ind w:firstLine="567"/>
        <w:jc w:val="both"/>
      </w:pPr>
      <w:r>
        <w:t>Тривалість робочого часу працівників</w:t>
      </w:r>
      <w:r w:rsidR="00B526BD" w:rsidRPr="003303DD">
        <w:t xml:space="preserve"> суду становить 40 годин на тиждень, зокрема: понеділок, вівторок, середа, четвер – з 09 години 00 хвилин до 18 години 00 хвилин;</w:t>
      </w:r>
    </w:p>
    <w:p w:rsidR="00B526BD" w:rsidRPr="003303DD" w:rsidRDefault="00B526BD" w:rsidP="00B526BD">
      <w:pPr>
        <w:tabs>
          <w:tab w:val="left" w:pos="10992"/>
          <w:tab w:val="left" w:pos="11908"/>
          <w:tab w:val="left" w:pos="12824"/>
          <w:tab w:val="left" w:pos="13740"/>
          <w:tab w:val="left" w:pos="14656"/>
        </w:tabs>
        <w:jc w:val="both"/>
      </w:pPr>
      <w:r w:rsidRPr="003303DD">
        <w:t>п’ятниця – з 09 години 00 хвилин до 16 години 45 хвилин; субота, неділя – вихідні дні.</w:t>
      </w:r>
    </w:p>
    <w:p w:rsidR="00B526BD" w:rsidRDefault="00B526BD" w:rsidP="00332774">
      <w:pPr>
        <w:tabs>
          <w:tab w:val="left" w:pos="10992"/>
          <w:tab w:val="left" w:pos="11908"/>
          <w:tab w:val="left" w:pos="12824"/>
          <w:tab w:val="left" w:pos="13740"/>
          <w:tab w:val="left" w:pos="14656"/>
        </w:tabs>
        <w:spacing w:before="120" w:after="120"/>
        <w:ind w:firstLine="567"/>
        <w:jc w:val="both"/>
      </w:pPr>
      <w:r w:rsidRPr="003303DD">
        <w:t>Напередодні святкових та неробочих днів тривалість робочого дня скорочується на одну годину.</w:t>
      </w:r>
    </w:p>
    <w:p w:rsidR="00332774" w:rsidRPr="003303DD" w:rsidRDefault="00332774" w:rsidP="00B526BD">
      <w:pPr>
        <w:tabs>
          <w:tab w:val="left" w:pos="10992"/>
          <w:tab w:val="left" w:pos="11908"/>
          <w:tab w:val="left" w:pos="12824"/>
          <w:tab w:val="left" w:pos="13740"/>
          <w:tab w:val="left" w:pos="14656"/>
        </w:tabs>
        <w:spacing w:after="120"/>
        <w:ind w:firstLine="567"/>
        <w:jc w:val="both"/>
      </w:pPr>
      <w:r w:rsidRPr="00332774">
        <w:t>Для працівників патронатної служби встановлено режим ненормованого робочого дня. У разі потреби ця категорія працівників виконує роботу понад нормальну тривалість робочого часу (ця робота не вважається надурочною). Міра праці в даному випадку визначається не тільки тривалістю робочого часу, але також колом обов’язків і обсягом виконаних робіт (навантаженням).</w:t>
      </w:r>
    </w:p>
    <w:p w:rsidR="00B526BD" w:rsidRDefault="00B526BD" w:rsidP="00B526BD">
      <w:pPr>
        <w:tabs>
          <w:tab w:val="left" w:pos="10992"/>
          <w:tab w:val="left" w:pos="11908"/>
          <w:tab w:val="left" w:pos="12824"/>
          <w:tab w:val="left" w:pos="13740"/>
          <w:tab w:val="left" w:pos="14656"/>
        </w:tabs>
        <w:spacing w:before="120" w:after="120"/>
        <w:ind w:firstLine="567"/>
        <w:jc w:val="both"/>
      </w:pPr>
      <w:r w:rsidRPr="003303DD">
        <w:t xml:space="preserve">Тривалість перерви для відпочинку і харчування становить 45 хвилин – з 13 години 00 хвилин до 13 години 45 хвилин. Перерва не включається в робочий час, і </w:t>
      </w:r>
      <w:r w:rsidR="00332774">
        <w:t>працівник суду</w:t>
      </w:r>
      <w:r w:rsidRPr="003303DD">
        <w:t xml:space="preserve"> може використовувати її на свій розсуд. На цей час він може відлучатися з місця роботи. У разі неможливості використання часу, наданого для відпочинку і харчування у зв’язку з виконанням службових обов’язків, </w:t>
      </w:r>
      <w:r w:rsidR="00332774">
        <w:t xml:space="preserve">працівнику </w:t>
      </w:r>
      <w:r w:rsidRPr="003303DD">
        <w:t>суду для цього надається інший час протягом робочого дня, але не більш як 45 хвилин.</w:t>
      </w:r>
    </w:p>
    <w:p w:rsidR="00332774" w:rsidRPr="005D295F" w:rsidRDefault="00332774" w:rsidP="00332774">
      <w:pPr>
        <w:tabs>
          <w:tab w:val="left" w:pos="993"/>
        </w:tabs>
        <w:spacing w:before="120"/>
        <w:ind w:firstLine="567"/>
        <w:jc w:val="both"/>
      </w:pPr>
      <w:r w:rsidRPr="005D295F">
        <w:t>У виняткових випадках, враховуючи специфіку організації праці, за погодженням із керівником апарату суду, працівнику суду може бути встановлено індивідуальний графік роботи (зміна часу початку або закінчення роботи, зменшення тривалості перерви тощо) з дотриманням встановлених законодавством України норм робочого часу.</w:t>
      </w:r>
    </w:p>
    <w:p w:rsidR="00332774" w:rsidRPr="005D295F" w:rsidRDefault="00332774" w:rsidP="00332774">
      <w:pPr>
        <w:spacing w:before="120"/>
        <w:ind w:firstLine="567"/>
        <w:jc w:val="both"/>
      </w:pPr>
      <w:r w:rsidRPr="005D295F">
        <w:t>Індивідуальний графік роботи може бути встановлений за результатами розгляду вмотивованої заяви працівника суду за умови, що такий не призведе до погіршення трудової дисципліни у суді.</w:t>
      </w:r>
    </w:p>
    <w:p w:rsidR="00332774" w:rsidRDefault="00A42217" w:rsidP="00B526BD">
      <w:pPr>
        <w:tabs>
          <w:tab w:val="left" w:pos="10992"/>
          <w:tab w:val="left" w:pos="11908"/>
          <w:tab w:val="left" w:pos="12824"/>
          <w:tab w:val="left" w:pos="13740"/>
          <w:tab w:val="left" w:pos="14656"/>
        </w:tabs>
        <w:spacing w:before="120" w:after="120"/>
        <w:ind w:firstLine="567"/>
        <w:jc w:val="both"/>
      </w:pPr>
      <w:r w:rsidRPr="00A42217">
        <w:lastRenderedPageBreak/>
        <w:t>Тривалість роботи понад установлену тривалість робочого дня, а також у вихідні, святкові та неробочі дні, у нічн</w:t>
      </w:r>
      <w:r w:rsidR="00FE7949">
        <w:t xml:space="preserve">ий час для судді чи працівника </w:t>
      </w:r>
      <w:r w:rsidRPr="00A42217">
        <w:t>суду не повинна перевищувати чотири години протягом двох днів поспіль і 120 годин на рік.</w:t>
      </w:r>
    </w:p>
    <w:p w:rsidR="00A42217" w:rsidRDefault="00FB5A04" w:rsidP="00B526BD">
      <w:pPr>
        <w:tabs>
          <w:tab w:val="left" w:pos="10992"/>
          <w:tab w:val="left" w:pos="11908"/>
          <w:tab w:val="left" w:pos="12824"/>
          <w:tab w:val="left" w:pos="13740"/>
          <w:tab w:val="left" w:pos="14656"/>
        </w:tabs>
        <w:spacing w:before="120" w:after="120"/>
        <w:ind w:firstLine="567"/>
        <w:jc w:val="both"/>
      </w:pPr>
      <w:r>
        <w:t>П</w:t>
      </w:r>
      <w:r w:rsidRPr="00FB5A04">
        <w:t>рацівники суду мають право на відпу</w:t>
      </w:r>
      <w:r>
        <w:t>стки, передбачені з</w:t>
      </w:r>
      <w:r w:rsidRPr="00FB5A04">
        <w:t>аконами України «Про державну службу», «Про відпустки», Положенням про помічника судді, трудовим законодавством із збереженням на їх період місця роботи (посади) і заробітної плати.</w:t>
      </w:r>
    </w:p>
    <w:p w:rsidR="00FB5A04" w:rsidRDefault="00FB5A04" w:rsidP="00FB5A04">
      <w:pPr>
        <w:tabs>
          <w:tab w:val="left" w:pos="10992"/>
          <w:tab w:val="left" w:pos="11908"/>
          <w:tab w:val="left" w:pos="12824"/>
          <w:tab w:val="left" w:pos="13740"/>
          <w:tab w:val="left" w:pos="14656"/>
        </w:tabs>
        <w:spacing w:before="120" w:after="120"/>
        <w:ind w:firstLine="567"/>
        <w:jc w:val="both"/>
      </w:pPr>
      <w:r>
        <w:t>Черговість надання відпусток визначається графіком, який затверджується на кожен календарний рік в грудні місяці, керівником апарату суду – відносно працівників суду.</w:t>
      </w:r>
    </w:p>
    <w:p w:rsidR="003303DD" w:rsidRDefault="00FB5A04" w:rsidP="00FB5A04">
      <w:pPr>
        <w:tabs>
          <w:tab w:val="left" w:pos="10992"/>
          <w:tab w:val="left" w:pos="11908"/>
          <w:tab w:val="left" w:pos="12824"/>
          <w:tab w:val="left" w:pos="13740"/>
          <w:tab w:val="left" w:pos="14656"/>
        </w:tabs>
        <w:spacing w:before="120" w:after="120"/>
        <w:ind w:firstLine="567"/>
        <w:jc w:val="both"/>
      </w:pPr>
      <w:r>
        <w:t>Графік складається з урахуванням необхідності забезпечення нормальної діяльності суду та особистих інтересів працівників суду і можливості їх відпочинку.</w:t>
      </w:r>
    </w:p>
    <w:p w:rsidR="008F4BDB" w:rsidRPr="00FB6E1E" w:rsidRDefault="008F4BDB" w:rsidP="008F4BDB">
      <w:pPr>
        <w:tabs>
          <w:tab w:val="left" w:pos="11908"/>
          <w:tab w:val="left" w:pos="12824"/>
          <w:tab w:val="left" w:pos="13740"/>
          <w:tab w:val="left" w:pos="14656"/>
        </w:tabs>
        <w:spacing w:before="120"/>
        <w:ind w:firstLine="567"/>
        <w:jc w:val="both"/>
        <w:rPr>
          <w:color w:val="000000"/>
        </w:rPr>
      </w:pPr>
      <w:r w:rsidRPr="00FB6E1E">
        <w:rPr>
          <w:color w:val="000000"/>
        </w:rPr>
        <w:t>Державним службовцям надається щорічна основна відпустка тривалістю 30 календарних днів з виплатою допомоги на оздоровлення. Державним службовцям може бути надана щорічна додаткова відпустка на підставі та у порядку, передбаченому чинним законодавством.</w:t>
      </w:r>
    </w:p>
    <w:p w:rsidR="008F4BDB" w:rsidRPr="00FB6E1E" w:rsidRDefault="008F4BDB" w:rsidP="008F4BDB">
      <w:pPr>
        <w:tabs>
          <w:tab w:val="left" w:pos="11908"/>
          <w:tab w:val="left" w:pos="12824"/>
          <w:tab w:val="left" w:pos="13740"/>
          <w:tab w:val="left" w:pos="14656"/>
        </w:tabs>
        <w:spacing w:before="120"/>
        <w:ind w:firstLine="567"/>
        <w:jc w:val="both"/>
        <w:rPr>
          <w:color w:val="000000"/>
        </w:rPr>
      </w:pPr>
      <w:r w:rsidRPr="00FB6E1E">
        <w:rPr>
          <w:color w:val="000000"/>
        </w:rPr>
        <w:t>Тривалість основної щорічної відпустки для працівників суду, що не належать до категорії державних службовців, складає 24 календарних дні за відпрацьований календарний рік з виплатою допомоги на оздоровлення. Працівникам патронатної служби може бути надана додаткова щорічна відпустка на підставі та у порядку, передбаченому чинним законодавством.</w:t>
      </w:r>
    </w:p>
    <w:p w:rsidR="00FB5A04" w:rsidRDefault="00FB5A04" w:rsidP="00FB5A04">
      <w:pPr>
        <w:tabs>
          <w:tab w:val="left" w:pos="10992"/>
          <w:tab w:val="left" w:pos="11908"/>
          <w:tab w:val="left" w:pos="12824"/>
          <w:tab w:val="left" w:pos="13740"/>
          <w:tab w:val="left" w:pos="14656"/>
        </w:tabs>
        <w:spacing w:before="120" w:after="120"/>
        <w:ind w:firstLine="567"/>
        <w:jc w:val="both"/>
      </w:pPr>
      <w:r>
        <w:t>Працівникам патронатної служби щорічна основна відпустка надається тривалістю 24 календарних дні, яка оплачується відповідно до чинного законодавства, з виплатою матеріальної допомоги на оздоровлення у розмірі, що не перевищує середньомісячної заробітної плати працівника патронатної служби.</w:t>
      </w:r>
    </w:p>
    <w:p w:rsidR="00FB5A04" w:rsidRDefault="00FB5A04" w:rsidP="00FB5A04">
      <w:pPr>
        <w:tabs>
          <w:tab w:val="left" w:pos="10992"/>
          <w:tab w:val="left" w:pos="11908"/>
          <w:tab w:val="left" w:pos="12824"/>
          <w:tab w:val="left" w:pos="13740"/>
          <w:tab w:val="left" w:pos="14656"/>
        </w:tabs>
        <w:spacing w:before="120" w:after="120"/>
        <w:ind w:firstLine="567"/>
        <w:jc w:val="both"/>
      </w:pPr>
      <w:r>
        <w:t>Працівники патронатної служби мають право на щорічну додаткову відпустку за особливий характер праці, пов’язаної з роботою на персональному комп’ютері, яка оплачується відповідно до чинного законодавства.</w:t>
      </w:r>
    </w:p>
    <w:p w:rsidR="00FB5A04" w:rsidRDefault="00FB5A04" w:rsidP="00FB5A04">
      <w:pPr>
        <w:tabs>
          <w:tab w:val="left" w:pos="10992"/>
          <w:tab w:val="left" w:pos="11908"/>
          <w:tab w:val="left" w:pos="12824"/>
          <w:tab w:val="left" w:pos="13740"/>
          <w:tab w:val="left" w:pos="14656"/>
        </w:tabs>
        <w:spacing w:before="120" w:after="120"/>
        <w:ind w:firstLine="567"/>
        <w:jc w:val="both"/>
      </w:pPr>
      <w:r>
        <w:t>Максимальна тривалість цієї щорічної додаткової відпустки становить 4 календарних дні.</w:t>
      </w:r>
    </w:p>
    <w:p w:rsidR="00FB5A04" w:rsidRDefault="00FB5A04" w:rsidP="00FB5A04">
      <w:pPr>
        <w:tabs>
          <w:tab w:val="left" w:pos="10992"/>
          <w:tab w:val="left" w:pos="11908"/>
          <w:tab w:val="left" w:pos="12824"/>
          <w:tab w:val="left" w:pos="13740"/>
          <w:tab w:val="left" w:pos="14656"/>
        </w:tabs>
        <w:spacing w:before="120" w:after="120"/>
        <w:ind w:firstLine="567"/>
        <w:jc w:val="both"/>
      </w:pPr>
      <w:r>
        <w:t>Працівнику патронатної служби надається щорічна додаткова відпустка за особливий характер праці, що пов’язаний з ненормованим робочим днем, яка оплачується відповідно до чинного законодавства.</w:t>
      </w:r>
    </w:p>
    <w:p w:rsidR="00FB5A04" w:rsidRDefault="00FB5A04" w:rsidP="00FB5A04">
      <w:pPr>
        <w:tabs>
          <w:tab w:val="left" w:pos="10992"/>
          <w:tab w:val="left" w:pos="11908"/>
          <w:tab w:val="left" w:pos="12824"/>
          <w:tab w:val="left" w:pos="13740"/>
          <w:tab w:val="left" w:pos="14656"/>
        </w:tabs>
        <w:spacing w:before="120" w:after="120"/>
        <w:ind w:firstLine="567"/>
        <w:jc w:val="both"/>
      </w:pPr>
      <w:r>
        <w:t>Тривалість щорічної додаткової відпустки за особливий характер праці, що пов’язаний з ненормованим робочим днем для працівників патронатної служби становить 7 календарних днів.</w:t>
      </w:r>
    </w:p>
    <w:p w:rsidR="00FB5A04" w:rsidRDefault="00FB5A04" w:rsidP="00FB5A04">
      <w:pPr>
        <w:tabs>
          <w:tab w:val="left" w:pos="10992"/>
          <w:tab w:val="left" w:pos="11908"/>
          <w:tab w:val="left" w:pos="12824"/>
          <w:tab w:val="left" w:pos="13740"/>
          <w:tab w:val="left" w:pos="14656"/>
        </w:tabs>
        <w:spacing w:before="120" w:after="120"/>
        <w:ind w:firstLine="567"/>
        <w:jc w:val="both"/>
      </w:pPr>
      <w:r>
        <w:t>Щорічна додаткова відпустка надається понад щорічну основну відпустку за однією підставою, обраною працівником патронатної служби самостійно.</w:t>
      </w:r>
    </w:p>
    <w:p w:rsidR="00B526BD" w:rsidRPr="00FB5A04" w:rsidRDefault="00FB5A04" w:rsidP="00FB5A04">
      <w:pPr>
        <w:tabs>
          <w:tab w:val="left" w:pos="10992"/>
          <w:tab w:val="left" w:pos="11908"/>
          <w:tab w:val="left" w:pos="12824"/>
          <w:tab w:val="left" w:pos="13740"/>
          <w:tab w:val="left" w:pos="14656"/>
        </w:tabs>
        <w:spacing w:before="120" w:after="120"/>
        <w:ind w:firstLine="567"/>
        <w:jc w:val="both"/>
      </w:pPr>
      <w:r w:rsidRPr="00FB5A04">
        <w:t>Працівникам апарату суду надаються також інші щорічні відпустки відповідно з чинним законодавством України (соціальні, творчі, у зв’язку з навчанням тощо).</w:t>
      </w:r>
    </w:p>
    <w:p w:rsidR="00B21F13" w:rsidRPr="00FB5A04" w:rsidRDefault="00FB5A04" w:rsidP="00B21F13">
      <w:pPr>
        <w:tabs>
          <w:tab w:val="left" w:pos="10992"/>
          <w:tab w:val="left" w:pos="11908"/>
          <w:tab w:val="left" w:pos="12824"/>
          <w:tab w:val="left" w:pos="13740"/>
          <w:tab w:val="left" w:pos="14656"/>
        </w:tabs>
        <w:spacing w:before="240" w:after="120"/>
        <w:ind w:firstLine="567"/>
        <w:jc w:val="center"/>
        <w:rPr>
          <w:b/>
        </w:rPr>
      </w:pPr>
      <w:r w:rsidRPr="00FB5A04">
        <w:rPr>
          <w:b/>
        </w:rPr>
        <w:t>4.6.</w:t>
      </w:r>
      <w:r w:rsidR="00B21F13" w:rsidRPr="00FB5A04">
        <w:rPr>
          <w:b/>
        </w:rPr>
        <w:t xml:space="preserve"> </w:t>
      </w:r>
      <w:r w:rsidR="00667E46" w:rsidRPr="00FB5A04">
        <w:rPr>
          <w:b/>
        </w:rPr>
        <w:t>Залучення</w:t>
      </w:r>
      <w:r w:rsidR="00FB6E1E" w:rsidRPr="00FB5A04">
        <w:rPr>
          <w:b/>
        </w:rPr>
        <w:t xml:space="preserve"> </w:t>
      </w:r>
      <w:r w:rsidR="002B7C71">
        <w:rPr>
          <w:b/>
        </w:rPr>
        <w:t>працівника суду</w:t>
      </w:r>
      <w:r w:rsidR="00FB6E1E" w:rsidRPr="00FB5A04">
        <w:rPr>
          <w:b/>
        </w:rPr>
        <w:t xml:space="preserve"> </w:t>
      </w:r>
      <w:r w:rsidR="00667E46" w:rsidRPr="00FB5A04">
        <w:rPr>
          <w:b/>
        </w:rPr>
        <w:t xml:space="preserve">до роботи </w:t>
      </w:r>
      <w:r w:rsidR="00B21F13" w:rsidRPr="00FB5A04">
        <w:rPr>
          <w:b/>
        </w:rPr>
        <w:t>у вихідні, святкові, неробочі дні та після закінчення робочого часу</w:t>
      </w:r>
    </w:p>
    <w:p w:rsidR="00B21F13" w:rsidRPr="007C2C9B" w:rsidRDefault="00B21F13" w:rsidP="00B21F13">
      <w:pPr>
        <w:tabs>
          <w:tab w:val="left" w:pos="10992"/>
          <w:tab w:val="left" w:pos="11908"/>
          <w:tab w:val="left" w:pos="12824"/>
          <w:tab w:val="left" w:pos="13740"/>
          <w:tab w:val="left" w:pos="14656"/>
        </w:tabs>
        <w:spacing w:before="120" w:after="120"/>
        <w:ind w:firstLine="567"/>
        <w:jc w:val="both"/>
      </w:pPr>
      <w:r w:rsidRPr="007C2C9B">
        <w:t xml:space="preserve">Для виконання невідкладних завдань </w:t>
      </w:r>
      <w:r w:rsidR="002B7C71">
        <w:t xml:space="preserve">працівник </w:t>
      </w:r>
      <w:r w:rsidRPr="007C2C9B">
        <w:t>суду може залучатись до роботи понад установлену тривалість робочого дня за наказом (розпорядженням) керівника апарату суду, в тому числі у вихідні, святкові, неробочі дні, а також у нічний час з компенсацією за роботу відповідно до законодавства.</w:t>
      </w:r>
    </w:p>
    <w:p w:rsidR="00B21F13" w:rsidRPr="007C2C9B" w:rsidRDefault="00B21F13" w:rsidP="00B21F13">
      <w:pPr>
        <w:tabs>
          <w:tab w:val="left" w:pos="10992"/>
          <w:tab w:val="left" w:pos="11908"/>
          <w:tab w:val="left" w:pos="12824"/>
          <w:tab w:val="left" w:pos="13740"/>
          <w:tab w:val="left" w:pos="14656"/>
        </w:tabs>
        <w:spacing w:before="120" w:after="120"/>
        <w:ind w:firstLine="567"/>
        <w:jc w:val="both"/>
      </w:pPr>
      <w:r w:rsidRPr="007C2C9B">
        <w:t xml:space="preserve">Керівник апарату суду за потреби може залучати </w:t>
      </w:r>
      <w:r w:rsidR="002B7C71">
        <w:t xml:space="preserve">працівників </w:t>
      </w:r>
      <w:r w:rsidRPr="007C2C9B">
        <w:t>суду до чергування після закінчення робочого дня, у вихідні, святкові і неробочі дні.</w:t>
      </w:r>
    </w:p>
    <w:p w:rsidR="00B21F13" w:rsidRPr="007C2C9B" w:rsidRDefault="00B21F13" w:rsidP="00B21F13">
      <w:pPr>
        <w:tabs>
          <w:tab w:val="left" w:pos="10992"/>
          <w:tab w:val="left" w:pos="11908"/>
          <w:tab w:val="left" w:pos="12824"/>
          <w:tab w:val="left" w:pos="13740"/>
          <w:tab w:val="left" w:pos="14656"/>
        </w:tabs>
        <w:spacing w:before="120" w:after="120"/>
        <w:ind w:firstLine="567"/>
        <w:jc w:val="both"/>
      </w:pPr>
      <w:r w:rsidRPr="007C2C9B">
        <w:lastRenderedPageBreak/>
        <w:t xml:space="preserve">Чергування </w:t>
      </w:r>
      <w:r w:rsidR="006054D7">
        <w:t xml:space="preserve">працівника </w:t>
      </w:r>
      <w:r w:rsidRPr="007C2C9B">
        <w:t>суду після закінчення робочого дня, у вихідні, святкові і неробочі дні здійснюється згідно із затвердженим керівником апарату суду графіком.</w:t>
      </w:r>
    </w:p>
    <w:p w:rsidR="00B21F13" w:rsidRPr="007C2C9B" w:rsidRDefault="00B21F13" w:rsidP="00B21F13">
      <w:pPr>
        <w:tabs>
          <w:tab w:val="left" w:pos="10992"/>
          <w:tab w:val="left" w:pos="11908"/>
          <w:tab w:val="left" w:pos="12824"/>
          <w:tab w:val="left" w:pos="13740"/>
          <w:tab w:val="left" w:pos="14656"/>
        </w:tabs>
        <w:spacing w:before="120" w:after="120"/>
        <w:ind w:firstLine="567"/>
        <w:jc w:val="both"/>
      </w:pPr>
      <w:r w:rsidRPr="007C2C9B">
        <w:t xml:space="preserve">У разі залучення до чергування після закінчення робочого дня, у вихідні, святкові і неробочі дні </w:t>
      </w:r>
      <w:r w:rsidR="006054D7">
        <w:t>працівника суду</w:t>
      </w:r>
      <w:r w:rsidRPr="007C2C9B">
        <w:t>, якого не включено до графіка, наступного робочого дня після чергування відповідна інформація подається відділом управління персоналом керівнику апарату суду для внесення в установленому порядку відповідних змін до такого графіка.</w:t>
      </w:r>
    </w:p>
    <w:p w:rsidR="00B21F13" w:rsidRPr="007C2C9B" w:rsidRDefault="00B21F13" w:rsidP="00B21F13">
      <w:pPr>
        <w:tabs>
          <w:tab w:val="left" w:pos="10992"/>
          <w:tab w:val="left" w:pos="11908"/>
          <w:tab w:val="left" w:pos="12824"/>
          <w:tab w:val="left" w:pos="13740"/>
          <w:tab w:val="left" w:pos="14656"/>
        </w:tabs>
        <w:spacing w:before="120" w:after="120"/>
        <w:ind w:firstLine="567"/>
        <w:jc w:val="both"/>
      </w:pPr>
      <w:r w:rsidRPr="007C2C9B">
        <w:t xml:space="preserve">За роботу в зазначені дні (час) </w:t>
      </w:r>
      <w:r w:rsidR="006054D7">
        <w:t xml:space="preserve">працівнику </w:t>
      </w:r>
      <w:r w:rsidRPr="007C2C9B">
        <w:t>суду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w:t>
      </w:r>
      <w:r w:rsidR="00E2340C">
        <w:t xml:space="preserve"> працівників суду</w:t>
      </w:r>
      <w:r w:rsidRPr="007C2C9B">
        <w:t>.</w:t>
      </w:r>
    </w:p>
    <w:p w:rsidR="00B21F13" w:rsidRPr="007C2C9B" w:rsidRDefault="00B21F13" w:rsidP="00B21F13">
      <w:pPr>
        <w:tabs>
          <w:tab w:val="left" w:pos="10992"/>
          <w:tab w:val="left" w:pos="11908"/>
          <w:tab w:val="left" w:pos="12824"/>
          <w:tab w:val="left" w:pos="13740"/>
          <w:tab w:val="left" w:pos="14656"/>
        </w:tabs>
        <w:spacing w:before="120" w:after="120"/>
        <w:ind w:firstLine="567"/>
        <w:jc w:val="both"/>
      </w:pPr>
      <w:r w:rsidRPr="007C2C9B">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дитину-інваліда, можуть залучатися до надурочних робіт лише за їхньою згодою. Залучення інвалідів до надурочних робіт можливе лише за їхньою згодою і за умови, що це не суперечить медичним рекомендаціям.</w:t>
      </w:r>
    </w:p>
    <w:p w:rsidR="00B21F13" w:rsidRPr="007C2C9B" w:rsidRDefault="007C2C9B" w:rsidP="00B21F13">
      <w:pPr>
        <w:tabs>
          <w:tab w:val="left" w:pos="10992"/>
          <w:tab w:val="left" w:pos="11908"/>
          <w:tab w:val="left" w:pos="12824"/>
          <w:tab w:val="left" w:pos="13740"/>
          <w:tab w:val="left" w:pos="14656"/>
        </w:tabs>
        <w:spacing w:before="240" w:after="120"/>
        <w:ind w:firstLine="567"/>
        <w:jc w:val="center"/>
        <w:rPr>
          <w:b/>
        </w:rPr>
      </w:pPr>
      <w:r w:rsidRPr="007C2C9B">
        <w:rPr>
          <w:b/>
        </w:rPr>
        <w:t>4.7</w:t>
      </w:r>
      <w:r w:rsidR="00B21F13" w:rsidRPr="007C2C9B">
        <w:rPr>
          <w:b/>
        </w:rPr>
        <w:t xml:space="preserve">. Порядок доведення до відома </w:t>
      </w:r>
      <w:r w:rsidR="006054D7">
        <w:rPr>
          <w:b/>
        </w:rPr>
        <w:t>працівника суду</w:t>
      </w:r>
      <w:r w:rsidR="00B21F13" w:rsidRPr="007C2C9B">
        <w:rPr>
          <w:b/>
        </w:rPr>
        <w:t xml:space="preserve"> нормативно-правових актів, на</w:t>
      </w:r>
      <w:r w:rsidR="006054D7">
        <w:rPr>
          <w:b/>
        </w:rPr>
        <w:t>казів, доручень та розпоряджень</w:t>
      </w:r>
    </w:p>
    <w:p w:rsidR="00B21F13" w:rsidRPr="007C2C9B" w:rsidRDefault="00B21F13" w:rsidP="00B21F13">
      <w:pPr>
        <w:tabs>
          <w:tab w:val="left" w:pos="10992"/>
          <w:tab w:val="left" w:pos="11908"/>
          <w:tab w:val="left" w:pos="12824"/>
          <w:tab w:val="left" w:pos="13740"/>
          <w:tab w:val="left" w:pos="14656"/>
        </w:tabs>
        <w:spacing w:before="120" w:after="120"/>
        <w:ind w:firstLine="567"/>
        <w:jc w:val="both"/>
      </w:pPr>
      <w:r w:rsidRPr="007C2C9B">
        <w:t xml:space="preserve">Нормативно-правові акти, накази, доручення, розпорядження доводяться до відома </w:t>
      </w:r>
      <w:r w:rsidR="006054D7">
        <w:t xml:space="preserve">працівників </w:t>
      </w:r>
      <w:r w:rsidRPr="007C2C9B">
        <w:t>суду шляхом ознайомлення у паперовій або електронній формі з підтвердженням такого ознайомлення.</w:t>
      </w:r>
    </w:p>
    <w:p w:rsidR="00B21F13" w:rsidRPr="007C2C9B" w:rsidRDefault="00B21F13" w:rsidP="00B21F13">
      <w:pPr>
        <w:tabs>
          <w:tab w:val="left" w:pos="10992"/>
          <w:tab w:val="left" w:pos="11908"/>
          <w:tab w:val="left" w:pos="12824"/>
          <w:tab w:val="left" w:pos="13740"/>
          <w:tab w:val="left" w:pos="14656"/>
        </w:tabs>
        <w:spacing w:before="120" w:after="120"/>
        <w:ind w:firstLine="567"/>
        <w:jc w:val="both"/>
      </w:pPr>
      <w:r w:rsidRPr="007C2C9B">
        <w:t xml:space="preserve">Підтвердженням може слугувати підпис </w:t>
      </w:r>
      <w:r w:rsidR="006054D7">
        <w:t xml:space="preserve">працівника </w:t>
      </w:r>
      <w:r w:rsidRPr="007C2C9B">
        <w:t>суду (у тому числі як відповідального виконавця) на документі, у журналі реєстрації документів або відповідний електронний цифровий підпис, який підтверджує ознайомлення з певним документом в електронній формі.</w:t>
      </w:r>
    </w:p>
    <w:p w:rsidR="00B21F13" w:rsidRDefault="00B21F13" w:rsidP="00B21F13">
      <w:pPr>
        <w:tabs>
          <w:tab w:val="left" w:pos="10992"/>
          <w:tab w:val="left" w:pos="11908"/>
          <w:tab w:val="left" w:pos="12824"/>
          <w:tab w:val="left" w:pos="13740"/>
          <w:tab w:val="left" w:pos="14656"/>
        </w:tabs>
        <w:spacing w:before="120" w:after="120"/>
        <w:ind w:firstLine="567"/>
        <w:jc w:val="both"/>
      </w:pPr>
      <w:r w:rsidRPr="007C2C9B">
        <w:t xml:space="preserve">Нормативно-правові акти, які підлягають офіційному оприлюдненню, доводяться до відома </w:t>
      </w:r>
      <w:r w:rsidR="00E060CE">
        <w:t xml:space="preserve">працівника </w:t>
      </w:r>
      <w:r w:rsidRPr="007C2C9B">
        <w:t>суду шляхом їх оприлюднення в офіційних друкованих виданнях, а також шляхом розміщення на офіційних веб-сайтах органів державної влади та на власному сайті суду.</w:t>
      </w:r>
    </w:p>
    <w:p w:rsidR="00667E46" w:rsidRPr="0040206A" w:rsidRDefault="0040206A" w:rsidP="00667E46">
      <w:pPr>
        <w:tabs>
          <w:tab w:val="left" w:pos="10992"/>
          <w:tab w:val="left" w:pos="11908"/>
          <w:tab w:val="left" w:pos="12824"/>
          <w:tab w:val="left" w:pos="13740"/>
          <w:tab w:val="left" w:pos="14656"/>
        </w:tabs>
        <w:spacing w:before="360" w:after="240"/>
        <w:jc w:val="center"/>
        <w:rPr>
          <w:b/>
        </w:rPr>
      </w:pPr>
      <w:r>
        <w:rPr>
          <w:b/>
        </w:rPr>
        <w:t>5</w:t>
      </w:r>
      <w:r w:rsidR="00667E46" w:rsidRPr="0040206A">
        <w:rPr>
          <w:b/>
        </w:rPr>
        <w:t>. ПРАВ</w:t>
      </w:r>
      <w:r w:rsidR="008B2C5B">
        <w:rPr>
          <w:b/>
        </w:rPr>
        <w:t>ИЛА ПРОПУСКУ ТА ПЕРЕБУВАННЯ</w:t>
      </w:r>
      <w:r w:rsidR="00667E46" w:rsidRPr="0040206A">
        <w:rPr>
          <w:b/>
        </w:rPr>
        <w:t xml:space="preserve"> У ПРИМІЩЕННІ </w:t>
      </w:r>
      <w:r w:rsidR="008B2C5B">
        <w:rPr>
          <w:b/>
        </w:rPr>
        <w:t>СУДУ</w:t>
      </w:r>
    </w:p>
    <w:p w:rsidR="00667E46" w:rsidRPr="0040206A" w:rsidRDefault="003D4517" w:rsidP="003D4517">
      <w:pPr>
        <w:tabs>
          <w:tab w:val="left" w:pos="10992"/>
          <w:tab w:val="left" w:pos="11908"/>
          <w:tab w:val="left" w:pos="12824"/>
          <w:tab w:val="left" w:pos="13740"/>
          <w:tab w:val="left" w:pos="14656"/>
        </w:tabs>
        <w:spacing w:before="240" w:after="120"/>
        <w:ind w:firstLine="567"/>
        <w:jc w:val="both"/>
      </w:pPr>
      <w:r w:rsidRPr="0040206A">
        <w:t>Правила пропуску та перебування осіб у приміщенні Восьмого апеляційного адміністративного суду визначають порядок пропуску, підстави перебування та норми поведінки осіб в приміщеннях суду та в’їзду на територію суду транспортних засобів з метою забезпечення умов для реалізації конституційного права громадян на судовий захист, охорони приміщень суду, забезпечення захисту та безпеки суддів, працівників суду та осіб, що перебувають в приміщенні суду, підтримання громадського порядку в суді, припинення проявів неповаги до суду.</w:t>
      </w:r>
    </w:p>
    <w:p w:rsidR="003D4517" w:rsidRPr="0040206A" w:rsidRDefault="003D4517" w:rsidP="003D4517">
      <w:pPr>
        <w:tabs>
          <w:tab w:val="left" w:pos="10992"/>
          <w:tab w:val="left" w:pos="11908"/>
          <w:tab w:val="left" w:pos="12824"/>
          <w:tab w:val="left" w:pos="13740"/>
          <w:tab w:val="left" w:pos="14656"/>
        </w:tabs>
        <w:spacing w:before="120" w:after="120"/>
        <w:ind w:firstLine="567"/>
        <w:jc w:val="both"/>
      </w:pPr>
      <w:r w:rsidRPr="0040206A">
        <w:t>За порушення встановлених цими Правилами норм, працівники суду можуть бути притягнуті до дисциплінарної відповідальності.</w:t>
      </w:r>
    </w:p>
    <w:p w:rsidR="00CA31ED" w:rsidRPr="0040206A" w:rsidRDefault="00CA31ED" w:rsidP="00CA31ED">
      <w:pPr>
        <w:tabs>
          <w:tab w:val="left" w:pos="10992"/>
          <w:tab w:val="left" w:pos="11908"/>
          <w:tab w:val="left" w:pos="12824"/>
          <w:tab w:val="left" w:pos="13740"/>
          <w:tab w:val="left" w:pos="14656"/>
        </w:tabs>
        <w:spacing w:before="120" w:after="120"/>
        <w:ind w:firstLine="567"/>
        <w:jc w:val="both"/>
      </w:pPr>
      <w:r w:rsidRPr="0040206A">
        <w:t>Пропускний режим здійснюється в робочі дні та години визначені графіком роботи суду.</w:t>
      </w:r>
    </w:p>
    <w:p w:rsidR="00CA31ED" w:rsidRPr="0040206A" w:rsidRDefault="00CA31ED" w:rsidP="00CA31ED">
      <w:pPr>
        <w:tabs>
          <w:tab w:val="left" w:pos="10992"/>
          <w:tab w:val="left" w:pos="11908"/>
          <w:tab w:val="left" w:pos="12824"/>
          <w:tab w:val="left" w:pos="13740"/>
          <w:tab w:val="left" w:pos="14656"/>
        </w:tabs>
        <w:spacing w:before="120" w:after="120"/>
        <w:ind w:firstLine="567"/>
        <w:jc w:val="both"/>
      </w:pPr>
      <w:r w:rsidRPr="0040206A">
        <w:t>Працівники суду пропускаються до приміщень суду, в яких вони працюють в робочі дні та години за пред’явленням службового посвідчення. У разі відсутності в особи такого, працівники Служби судової охорони невідкладно доповідають про вказаний факт керівнику апарату суду або його заступникам, і допускають працівника суду до приміщень суду виключно після з’ясування його особи.</w:t>
      </w:r>
    </w:p>
    <w:p w:rsidR="00CA31ED" w:rsidRPr="0040206A" w:rsidRDefault="00CA31ED" w:rsidP="00CA31ED">
      <w:pPr>
        <w:tabs>
          <w:tab w:val="left" w:pos="10992"/>
          <w:tab w:val="left" w:pos="11908"/>
          <w:tab w:val="left" w:pos="12824"/>
          <w:tab w:val="left" w:pos="13740"/>
          <w:tab w:val="left" w:pos="14656"/>
        </w:tabs>
        <w:spacing w:before="120" w:after="120"/>
        <w:ind w:firstLine="567"/>
        <w:jc w:val="both"/>
      </w:pPr>
      <w:r w:rsidRPr="0040206A">
        <w:lastRenderedPageBreak/>
        <w:t>У неробочі години, вихідні, святкові та неробочі дні працівники суду, пропускаються до приміщень суду згідно зі списком за пред’явленням службового посвідчення.</w:t>
      </w:r>
    </w:p>
    <w:p w:rsidR="00CA31ED" w:rsidRPr="0040206A" w:rsidRDefault="00CA31ED" w:rsidP="00CA31ED">
      <w:pPr>
        <w:tabs>
          <w:tab w:val="left" w:pos="10992"/>
          <w:tab w:val="left" w:pos="11908"/>
          <w:tab w:val="left" w:pos="12824"/>
          <w:tab w:val="left" w:pos="13740"/>
          <w:tab w:val="left" w:pos="14656"/>
        </w:tabs>
        <w:spacing w:before="120" w:after="120"/>
        <w:ind w:firstLine="567"/>
        <w:jc w:val="both"/>
      </w:pPr>
      <w:r w:rsidRPr="0040206A">
        <w:t>У робочі дні, після закінчення робочого часу, у приміщеннях суду можуть перебувати судді та працівники суду.</w:t>
      </w:r>
    </w:p>
    <w:p w:rsidR="003E3B4F" w:rsidRPr="00FB6E1E" w:rsidRDefault="0040206A" w:rsidP="00617FB5">
      <w:pPr>
        <w:tabs>
          <w:tab w:val="left" w:pos="10992"/>
          <w:tab w:val="left" w:pos="11908"/>
          <w:tab w:val="left" w:pos="12824"/>
          <w:tab w:val="left" w:pos="13740"/>
          <w:tab w:val="left" w:pos="14656"/>
        </w:tabs>
        <w:spacing w:before="360" w:after="240"/>
        <w:jc w:val="center"/>
        <w:rPr>
          <w:b/>
        </w:rPr>
      </w:pPr>
      <w:r>
        <w:rPr>
          <w:b/>
        </w:rPr>
        <w:t>6</w:t>
      </w:r>
      <w:r w:rsidR="003E3B4F" w:rsidRPr="00FB6E1E">
        <w:rPr>
          <w:b/>
        </w:rPr>
        <w:t>. СИСТЕМА УПРАВЛІННЯ ОХОРОНОЮ ПРАЦІ, ДЕРЖАВНИЙ НАГЛЯД І ГРОМАДСЬКИЙ КОНТРОЛЬ ОХОРОНИ ПРАЦІ В СУДІ</w:t>
      </w:r>
    </w:p>
    <w:p w:rsidR="007743CB" w:rsidRPr="00FB6E1E" w:rsidRDefault="003E3B4F" w:rsidP="0071224D">
      <w:pPr>
        <w:tabs>
          <w:tab w:val="left" w:pos="10992"/>
          <w:tab w:val="left" w:pos="11908"/>
          <w:tab w:val="left" w:pos="12824"/>
          <w:tab w:val="left" w:pos="13740"/>
          <w:tab w:val="left" w:pos="14656"/>
        </w:tabs>
        <w:ind w:firstLine="567"/>
        <w:jc w:val="both"/>
        <w:rPr>
          <w:color w:val="000000"/>
        </w:rPr>
      </w:pPr>
      <w:r w:rsidRPr="00FB6E1E">
        <w:rPr>
          <w:color w:val="000000"/>
        </w:rPr>
        <w:t xml:space="preserve">Метою системи управління охороною праці </w:t>
      </w:r>
      <w:r w:rsidR="009C4F38" w:rsidRPr="00FB6E1E">
        <w:rPr>
          <w:color w:val="000000"/>
        </w:rPr>
        <w:t>є забезпечення процесів формування здорових і безпечних умов праці. Основним</w:t>
      </w:r>
      <w:r w:rsidR="0084112D" w:rsidRPr="00FB6E1E">
        <w:rPr>
          <w:color w:val="000000"/>
        </w:rPr>
        <w:t>и</w:t>
      </w:r>
      <w:r w:rsidR="009C4F38" w:rsidRPr="00FB6E1E">
        <w:rPr>
          <w:color w:val="000000"/>
        </w:rPr>
        <w:t xml:space="preserve"> принципами її функціонування є зв</w:t>
      </w:r>
      <w:r w:rsidR="007743CB" w:rsidRPr="00FB6E1E">
        <w:rPr>
          <w:color w:val="000000"/>
        </w:rPr>
        <w:t>’</w:t>
      </w:r>
      <w:r w:rsidR="009C4F38" w:rsidRPr="00FB6E1E">
        <w:rPr>
          <w:color w:val="000000"/>
        </w:rPr>
        <w:t>язок процесу виробництва із засобами й заходами щодо поліпшення безпеки, гігієни праці й виробничого середовища, дотримання виконавської, трудової й технологічної дисципліни й економічна зацікавленість усі</w:t>
      </w:r>
      <w:r w:rsidR="00DA77FD" w:rsidRPr="00FB6E1E">
        <w:rPr>
          <w:color w:val="000000"/>
        </w:rPr>
        <w:t>х суб’єктів виробничого процесу</w:t>
      </w:r>
      <w:r w:rsidR="009C4F38" w:rsidRPr="00FB6E1E">
        <w:rPr>
          <w:color w:val="000000"/>
        </w:rPr>
        <w:t xml:space="preserve"> в підвищенні б</w:t>
      </w:r>
      <w:r w:rsidR="0071224D" w:rsidRPr="00FB6E1E">
        <w:rPr>
          <w:color w:val="000000"/>
        </w:rPr>
        <w:t>езпеки й поліпшенні умов праці.</w:t>
      </w:r>
    </w:p>
    <w:p w:rsidR="00FA4F73" w:rsidRPr="00E2340C" w:rsidRDefault="009C4F38" w:rsidP="007C7A7C">
      <w:pPr>
        <w:tabs>
          <w:tab w:val="left" w:pos="10992"/>
          <w:tab w:val="left" w:pos="11908"/>
          <w:tab w:val="left" w:pos="12824"/>
          <w:tab w:val="left" w:pos="13740"/>
          <w:tab w:val="left" w:pos="14656"/>
        </w:tabs>
        <w:spacing w:before="120"/>
        <w:ind w:firstLine="567"/>
        <w:jc w:val="both"/>
        <w:rPr>
          <w:color w:val="000000" w:themeColor="text1"/>
        </w:rPr>
      </w:pPr>
      <w:r w:rsidRPr="00FB6E1E">
        <w:t>Відповідальн</w:t>
      </w:r>
      <w:r w:rsidR="005B3798" w:rsidRPr="00FB6E1E">
        <w:t>ою</w:t>
      </w:r>
      <w:r w:rsidR="007C7A7C" w:rsidRPr="00FB6E1E">
        <w:t xml:space="preserve"> </w:t>
      </w:r>
      <w:r w:rsidRPr="00FB6E1E">
        <w:t xml:space="preserve">за організацію роботи з охорони праці </w:t>
      </w:r>
      <w:r w:rsidR="005B3798" w:rsidRPr="00FB6E1E">
        <w:t xml:space="preserve">у суді </w:t>
      </w:r>
      <w:r w:rsidR="007E7E12" w:rsidRPr="00FB6E1E">
        <w:t xml:space="preserve">є </w:t>
      </w:r>
      <w:r w:rsidR="007C7A7C" w:rsidRPr="00E2340C">
        <w:rPr>
          <w:color w:val="000000" w:themeColor="text1"/>
        </w:rPr>
        <w:t>с</w:t>
      </w:r>
      <w:r w:rsidR="005B3798" w:rsidRPr="00E2340C">
        <w:rPr>
          <w:color w:val="000000" w:themeColor="text1"/>
        </w:rPr>
        <w:t>лужба охорони праці суду</w:t>
      </w:r>
      <w:r w:rsidR="00FA4F73" w:rsidRPr="00E2340C">
        <w:rPr>
          <w:color w:val="000000" w:themeColor="text1"/>
        </w:rPr>
        <w:t>.</w:t>
      </w:r>
    </w:p>
    <w:p w:rsidR="00910B13" w:rsidRPr="00FB6E1E" w:rsidRDefault="009C4F38" w:rsidP="005B3798">
      <w:pPr>
        <w:tabs>
          <w:tab w:val="left" w:pos="10992"/>
          <w:tab w:val="left" w:pos="11908"/>
          <w:tab w:val="left" w:pos="12824"/>
          <w:tab w:val="left" w:pos="13740"/>
          <w:tab w:val="left" w:pos="14656"/>
        </w:tabs>
        <w:spacing w:before="120"/>
        <w:ind w:firstLine="567"/>
        <w:jc w:val="both"/>
        <w:rPr>
          <w:color w:val="000000"/>
        </w:rPr>
      </w:pPr>
      <w:r w:rsidRPr="00FB6E1E">
        <w:rPr>
          <w:color w:val="000000"/>
        </w:rPr>
        <w:t>Д</w:t>
      </w:r>
      <w:r w:rsidR="00910B13" w:rsidRPr="00FB6E1E">
        <w:rPr>
          <w:color w:val="000000"/>
        </w:rPr>
        <w:t>ля реалізації своїх повноважень в</w:t>
      </w:r>
      <w:r w:rsidR="00B61538" w:rsidRPr="00FB6E1E">
        <w:rPr>
          <w:color w:val="000000"/>
        </w:rPr>
        <w:t>она</w:t>
      </w:r>
      <w:r w:rsidR="00910B13" w:rsidRPr="00FB6E1E">
        <w:rPr>
          <w:color w:val="000000"/>
        </w:rPr>
        <w:t>:</w:t>
      </w:r>
    </w:p>
    <w:p w:rsidR="00910B13" w:rsidRPr="00FB6E1E" w:rsidRDefault="005B3798" w:rsidP="005B3798">
      <w:pPr>
        <w:tabs>
          <w:tab w:val="left" w:pos="709"/>
          <w:tab w:val="left" w:pos="10992"/>
          <w:tab w:val="left" w:pos="11908"/>
          <w:tab w:val="left" w:pos="12824"/>
          <w:tab w:val="left" w:pos="13740"/>
          <w:tab w:val="left" w:pos="14656"/>
        </w:tabs>
        <w:ind w:firstLine="567"/>
        <w:jc w:val="both"/>
        <w:rPr>
          <w:color w:val="000000"/>
        </w:rPr>
      </w:pPr>
      <w:r w:rsidRPr="00FB6E1E">
        <w:rPr>
          <w:color w:val="000000"/>
        </w:rPr>
        <w:t>-</w:t>
      </w:r>
      <w:r w:rsidRPr="00FB6E1E">
        <w:rPr>
          <w:color w:val="000000"/>
        </w:rPr>
        <w:tab/>
      </w:r>
      <w:r w:rsidR="00910B13" w:rsidRPr="00FB6E1E">
        <w:rPr>
          <w:color w:val="000000"/>
        </w:rPr>
        <w:t xml:space="preserve">розробляє і реалізує </w:t>
      </w:r>
      <w:r w:rsidR="00064822" w:rsidRPr="00FB6E1E">
        <w:rPr>
          <w:color w:val="000000"/>
        </w:rPr>
        <w:t>комплексні заходи для підвищення існуючого рівня охорони праці, плани, програми поліпшення умов праці, запобігання травматизму, нещасним випадкам, професійним захворюванням, надання організаційно-методичної допомоги у виконанні запланованих заходів</w:t>
      </w:r>
      <w:r w:rsidR="00910B13" w:rsidRPr="00FB6E1E">
        <w:rPr>
          <w:color w:val="000000"/>
        </w:rPr>
        <w:t>;</w:t>
      </w:r>
    </w:p>
    <w:p w:rsidR="00910B13" w:rsidRPr="00FB6E1E" w:rsidRDefault="00EE53F0" w:rsidP="00EE53F0">
      <w:pPr>
        <w:tabs>
          <w:tab w:val="left" w:pos="709"/>
          <w:tab w:val="left" w:pos="10992"/>
          <w:tab w:val="left" w:pos="11908"/>
          <w:tab w:val="left" w:pos="12824"/>
          <w:tab w:val="left" w:pos="13740"/>
          <w:tab w:val="left" w:pos="14656"/>
        </w:tabs>
        <w:ind w:firstLine="567"/>
        <w:jc w:val="both"/>
        <w:rPr>
          <w:color w:val="000000"/>
        </w:rPr>
      </w:pPr>
      <w:r w:rsidRPr="00FB6E1E">
        <w:rPr>
          <w:color w:val="000000"/>
        </w:rPr>
        <w:t>-</w:t>
      </w:r>
      <w:r w:rsidRPr="00FB6E1E">
        <w:rPr>
          <w:color w:val="000000"/>
        </w:rPr>
        <w:tab/>
      </w:r>
      <w:r w:rsidR="00910B13" w:rsidRPr="00FB6E1E">
        <w:rPr>
          <w:color w:val="000000"/>
        </w:rPr>
        <w:t xml:space="preserve">впроваджує </w:t>
      </w:r>
      <w:r w:rsidRPr="00FB6E1E">
        <w:rPr>
          <w:color w:val="000000"/>
        </w:rPr>
        <w:t>у роботі суду досягнення науки й техніки, прогресивні і безпечні технології, сучасні засоби колективного й індивідуального захисту працівників суду</w:t>
      </w:r>
      <w:r w:rsidR="00910B13" w:rsidRPr="00FB6E1E">
        <w:rPr>
          <w:color w:val="000000"/>
        </w:rPr>
        <w:t>;</w:t>
      </w:r>
    </w:p>
    <w:p w:rsidR="00EE53F0" w:rsidRPr="00FB6E1E" w:rsidRDefault="00EE53F0" w:rsidP="00EE53F0">
      <w:pPr>
        <w:tabs>
          <w:tab w:val="left" w:pos="709"/>
          <w:tab w:val="left" w:pos="10992"/>
          <w:tab w:val="left" w:pos="11908"/>
          <w:tab w:val="left" w:pos="12824"/>
          <w:tab w:val="left" w:pos="13740"/>
          <w:tab w:val="left" w:pos="14656"/>
        </w:tabs>
        <w:ind w:firstLine="567"/>
        <w:jc w:val="both"/>
        <w:rPr>
          <w:color w:val="000000"/>
        </w:rPr>
      </w:pPr>
      <w:r w:rsidRPr="00FB6E1E">
        <w:rPr>
          <w:color w:val="000000"/>
        </w:rPr>
        <w:t>-</w:t>
      </w:r>
      <w:r w:rsidRPr="00FB6E1E">
        <w:rPr>
          <w:color w:val="000000"/>
        </w:rPr>
        <w:tab/>
        <w:t>забезпечує проведення профілактичних заходів, спрямованих на усунення шкідливих і небезпечних факторів, запобігання нещасним випадкам, професійним захворюванням та іншим випадкам загрози життю або здоров’ю працівників суду;</w:t>
      </w:r>
    </w:p>
    <w:p w:rsidR="004676F5" w:rsidRPr="00FB6E1E" w:rsidRDefault="004676F5" w:rsidP="00EE53F0">
      <w:pPr>
        <w:tabs>
          <w:tab w:val="left" w:pos="709"/>
          <w:tab w:val="left" w:pos="10992"/>
          <w:tab w:val="left" w:pos="11908"/>
          <w:tab w:val="left" w:pos="12824"/>
          <w:tab w:val="left" w:pos="13740"/>
          <w:tab w:val="left" w:pos="14656"/>
        </w:tabs>
        <w:ind w:firstLine="567"/>
        <w:jc w:val="both"/>
        <w:rPr>
          <w:color w:val="000000"/>
        </w:rPr>
      </w:pPr>
      <w:r w:rsidRPr="00FB6E1E">
        <w:rPr>
          <w:color w:val="000000"/>
        </w:rPr>
        <w:t>-</w:t>
      </w:r>
      <w:r w:rsidRPr="00FB6E1E">
        <w:rPr>
          <w:color w:val="000000"/>
        </w:rPr>
        <w:tab/>
        <w:t>проводить внутрішній аудит з охорони праці на відповідність нормативно-правовим актам з охорони праці;</w:t>
      </w:r>
    </w:p>
    <w:p w:rsidR="00AA582B" w:rsidRPr="00B3147B" w:rsidRDefault="00DA77FD" w:rsidP="007E28F8">
      <w:pPr>
        <w:tabs>
          <w:tab w:val="left" w:pos="709"/>
          <w:tab w:val="left" w:pos="11908"/>
          <w:tab w:val="left" w:pos="12824"/>
          <w:tab w:val="left" w:pos="13740"/>
          <w:tab w:val="left" w:pos="14656"/>
        </w:tabs>
        <w:ind w:firstLine="567"/>
        <w:jc w:val="both"/>
        <w:rPr>
          <w:color w:val="000000" w:themeColor="text1"/>
        </w:rPr>
      </w:pPr>
      <w:r w:rsidRPr="00B3147B">
        <w:rPr>
          <w:color w:val="000000" w:themeColor="text1"/>
        </w:rPr>
        <w:t>-</w:t>
      </w:r>
      <w:r w:rsidR="00F67B15" w:rsidRPr="00B3147B">
        <w:rPr>
          <w:color w:val="000000" w:themeColor="text1"/>
        </w:rPr>
        <w:tab/>
      </w:r>
      <w:r w:rsidR="00E2340C" w:rsidRPr="00B3147B">
        <w:rPr>
          <w:color w:val="000000" w:themeColor="text1"/>
        </w:rPr>
        <w:t>бере участь у розробленні положень, інструкцій, підготовці наказів (розпоряджень) керівництва суду з питань охорони пра</w:t>
      </w:r>
      <w:r w:rsidR="00B3147B" w:rsidRPr="00B3147B">
        <w:rPr>
          <w:color w:val="000000" w:themeColor="text1"/>
        </w:rPr>
        <w:t>ці та контроль за їх виконанням</w:t>
      </w:r>
      <w:r w:rsidR="005E4116" w:rsidRPr="00B3147B">
        <w:rPr>
          <w:color w:val="000000" w:themeColor="text1"/>
        </w:rPr>
        <w:t>;</w:t>
      </w:r>
    </w:p>
    <w:p w:rsidR="00AA582B" w:rsidRPr="00FB6E1E" w:rsidRDefault="007E28F8" w:rsidP="007E28F8">
      <w:pPr>
        <w:tabs>
          <w:tab w:val="left" w:pos="709"/>
          <w:tab w:val="left" w:pos="10992"/>
          <w:tab w:val="left" w:pos="11908"/>
          <w:tab w:val="left" w:pos="12824"/>
          <w:tab w:val="left" w:pos="13740"/>
          <w:tab w:val="left" w:pos="14656"/>
        </w:tabs>
        <w:ind w:firstLine="567"/>
        <w:jc w:val="both"/>
        <w:rPr>
          <w:color w:val="000000"/>
        </w:rPr>
      </w:pPr>
      <w:r w:rsidRPr="00FB6E1E">
        <w:rPr>
          <w:color w:val="000000"/>
        </w:rPr>
        <w:t>-</w:t>
      </w:r>
      <w:r w:rsidRPr="00FB6E1E">
        <w:rPr>
          <w:color w:val="000000"/>
        </w:rPr>
        <w:tab/>
      </w:r>
      <w:r w:rsidR="00AA582B" w:rsidRPr="00FB6E1E">
        <w:rPr>
          <w:color w:val="000000"/>
        </w:rPr>
        <w:t xml:space="preserve">організовує пропаганду безпечних методів праці </w:t>
      </w:r>
      <w:r w:rsidR="00435C7B" w:rsidRPr="00FB6E1E">
        <w:rPr>
          <w:color w:val="000000"/>
        </w:rPr>
        <w:t>й</w:t>
      </w:r>
      <w:r w:rsidR="00AA582B" w:rsidRPr="00FB6E1E">
        <w:rPr>
          <w:color w:val="000000"/>
        </w:rPr>
        <w:t xml:space="preserve"> співробітництво з прац</w:t>
      </w:r>
      <w:r w:rsidRPr="00FB6E1E">
        <w:rPr>
          <w:color w:val="000000"/>
        </w:rPr>
        <w:t>івниками у галузі охорони праці</w:t>
      </w:r>
    </w:p>
    <w:p w:rsidR="00AA582B" w:rsidRPr="00FB6E1E" w:rsidRDefault="0040206A" w:rsidP="00671A55">
      <w:pPr>
        <w:tabs>
          <w:tab w:val="left" w:pos="10992"/>
          <w:tab w:val="left" w:pos="11908"/>
          <w:tab w:val="left" w:pos="12824"/>
          <w:tab w:val="left" w:pos="13740"/>
          <w:tab w:val="left" w:pos="14656"/>
        </w:tabs>
        <w:spacing w:before="240" w:after="120"/>
        <w:jc w:val="center"/>
        <w:rPr>
          <w:b/>
          <w:color w:val="000000"/>
        </w:rPr>
      </w:pPr>
      <w:r>
        <w:rPr>
          <w:b/>
          <w:color w:val="000000"/>
        </w:rPr>
        <w:t>6</w:t>
      </w:r>
      <w:r w:rsidR="00AA582B" w:rsidRPr="00FB6E1E">
        <w:rPr>
          <w:b/>
          <w:color w:val="000000"/>
        </w:rPr>
        <w:t xml:space="preserve">.1. Обов’язки працівника </w:t>
      </w:r>
      <w:r w:rsidR="00B3147B">
        <w:rPr>
          <w:b/>
          <w:color w:val="000000"/>
        </w:rPr>
        <w:t xml:space="preserve">суду </w:t>
      </w:r>
      <w:r w:rsidR="00AA582B" w:rsidRPr="00FB6E1E">
        <w:rPr>
          <w:b/>
          <w:color w:val="000000"/>
        </w:rPr>
        <w:t>щодо додержання вимог нормативно</w:t>
      </w:r>
      <w:r w:rsidR="00F565FD" w:rsidRPr="00FB6E1E">
        <w:rPr>
          <w:b/>
          <w:color w:val="000000"/>
        </w:rPr>
        <w:t>-</w:t>
      </w:r>
      <w:r w:rsidR="00AA582B" w:rsidRPr="00FB6E1E">
        <w:rPr>
          <w:b/>
          <w:color w:val="000000"/>
        </w:rPr>
        <w:t>правових</w:t>
      </w:r>
      <w:r w:rsidR="007E28F8" w:rsidRPr="00FB6E1E">
        <w:rPr>
          <w:b/>
          <w:color w:val="000000"/>
        </w:rPr>
        <w:t xml:space="preserve"> </w:t>
      </w:r>
      <w:r w:rsidR="00AA582B" w:rsidRPr="00FB6E1E">
        <w:rPr>
          <w:b/>
          <w:color w:val="000000"/>
        </w:rPr>
        <w:t>актів з охорони праці</w:t>
      </w:r>
    </w:p>
    <w:p w:rsidR="00AA582B" w:rsidRPr="00FB6E1E" w:rsidRDefault="00AA582B" w:rsidP="002F7ADE">
      <w:pPr>
        <w:tabs>
          <w:tab w:val="left" w:pos="10992"/>
          <w:tab w:val="left" w:pos="11908"/>
          <w:tab w:val="left" w:pos="12824"/>
          <w:tab w:val="left" w:pos="13740"/>
          <w:tab w:val="left" w:pos="14656"/>
        </w:tabs>
        <w:ind w:firstLine="567"/>
        <w:jc w:val="both"/>
        <w:rPr>
          <w:color w:val="000000"/>
        </w:rPr>
      </w:pPr>
      <w:r w:rsidRPr="00FB6E1E">
        <w:rPr>
          <w:color w:val="000000"/>
        </w:rPr>
        <w:t xml:space="preserve">Працівник </w:t>
      </w:r>
      <w:r w:rsidR="00FE7949">
        <w:rPr>
          <w:color w:val="000000"/>
        </w:rPr>
        <w:t xml:space="preserve">суду </w:t>
      </w:r>
      <w:r w:rsidRPr="00FB6E1E">
        <w:rPr>
          <w:color w:val="000000"/>
        </w:rPr>
        <w:t>зобов’язаний:</w:t>
      </w:r>
    </w:p>
    <w:p w:rsidR="00292B68" w:rsidRPr="00FB6E1E" w:rsidRDefault="007E28F8" w:rsidP="007E28F8">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rPr>
      </w:pPr>
      <w:r w:rsidRPr="00FB6E1E">
        <w:rPr>
          <w:color w:val="000000"/>
        </w:rPr>
        <w:t>-</w:t>
      </w:r>
      <w:r w:rsidRPr="00FB6E1E">
        <w:rPr>
          <w:color w:val="000000"/>
        </w:rPr>
        <w:tab/>
      </w:r>
      <w:r w:rsidR="00AA582B" w:rsidRPr="00FB6E1E">
        <w:rPr>
          <w:color w:val="000000"/>
        </w:rPr>
        <w:t>дбати про особисту безпеку і здоров’я, а також про безпеку і здоров’я</w:t>
      </w:r>
      <w:r w:rsidR="00292B68" w:rsidRPr="00FB6E1E">
        <w:rPr>
          <w:color w:val="000000"/>
        </w:rPr>
        <w:t xml:space="preserve"> людей</w:t>
      </w:r>
      <w:r w:rsidR="006C0BA2" w:rsidRPr="00FB6E1E">
        <w:rPr>
          <w:color w:val="000000"/>
        </w:rPr>
        <w:t>, які оточують,</w:t>
      </w:r>
      <w:r w:rsidR="00292B68" w:rsidRPr="00FB6E1E">
        <w:rPr>
          <w:color w:val="000000"/>
        </w:rPr>
        <w:t xml:space="preserve"> </w:t>
      </w:r>
      <w:r w:rsidR="006C0BA2" w:rsidRPr="00FB6E1E">
        <w:rPr>
          <w:color w:val="000000"/>
        </w:rPr>
        <w:t>у</w:t>
      </w:r>
      <w:r w:rsidR="00292B68" w:rsidRPr="00FB6E1E">
        <w:rPr>
          <w:color w:val="000000"/>
        </w:rPr>
        <w:t xml:space="preserve"> процесі виконання будь-яких робіт чи під час перебування на території </w:t>
      </w:r>
      <w:r w:rsidRPr="00FB6E1E">
        <w:rPr>
          <w:color w:val="000000"/>
        </w:rPr>
        <w:t>суду</w:t>
      </w:r>
      <w:r w:rsidR="00292B68" w:rsidRPr="00FB6E1E">
        <w:rPr>
          <w:color w:val="000000"/>
        </w:rPr>
        <w:t>;</w:t>
      </w:r>
    </w:p>
    <w:p w:rsidR="00B26C0E" w:rsidRPr="00FB6E1E" w:rsidRDefault="002F7ADE" w:rsidP="002F7ADE">
      <w:pPr>
        <w:tabs>
          <w:tab w:val="left" w:pos="709"/>
          <w:tab w:val="left" w:pos="10992"/>
          <w:tab w:val="left" w:pos="11908"/>
          <w:tab w:val="left" w:pos="12824"/>
          <w:tab w:val="left" w:pos="13740"/>
          <w:tab w:val="left" w:pos="14656"/>
        </w:tabs>
        <w:ind w:firstLine="567"/>
        <w:jc w:val="both"/>
        <w:rPr>
          <w:color w:val="000000"/>
        </w:rPr>
      </w:pPr>
      <w:r w:rsidRPr="00FB6E1E">
        <w:rPr>
          <w:color w:val="000000"/>
        </w:rPr>
        <w:t>-</w:t>
      </w:r>
      <w:r w:rsidRPr="00FB6E1E">
        <w:rPr>
          <w:color w:val="000000"/>
        </w:rPr>
        <w:tab/>
      </w:r>
      <w:r w:rsidR="00292B68" w:rsidRPr="00FB6E1E">
        <w:rPr>
          <w:color w:val="000000"/>
        </w:rPr>
        <w:t>знати і виконувати вимоги нормативно</w:t>
      </w:r>
      <w:r w:rsidR="006C0BA2" w:rsidRPr="00FB6E1E">
        <w:rPr>
          <w:color w:val="000000"/>
        </w:rPr>
        <w:t>-</w:t>
      </w:r>
      <w:r w:rsidR="00292B68" w:rsidRPr="00FB6E1E">
        <w:rPr>
          <w:color w:val="000000"/>
        </w:rPr>
        <w:t xml:space="preserve">правових актів з охорони праці, правила поводження з </w:t>
      </w:r>
      <w:r w:rsidR="007E28F8" w:rsidRPr="00FB6E1E">
        <w:rPr>
          <w:color w:val="000000"/>
        </w:rPr>
        <w:t>персональним комп’ютером, моноблоком (екранними пристроями) та копіювальними апаратами</w:t>
      </w:r>
      <w:r w:rsidR="00292B68" w:rsidRPr="00FB6E1E">
        <w:rPr>
          <w:color w:val="000000"/>
        </w:rPr>
        <w:t xml:space="preserve">, користуватися засобами колективного </w:t>
      </w:r>
      <w:r w:rsidR="006C0BA2" w:rsidRPr="00FB6E1E">
        <w:rPr>
          <w:color w:val="000000"/>
        </w:rPr>
        <w:t>й</w:t>
      </w:r>
      <w:r w:rsidR="00292B68" w:rsidRPr="00FB6E1E">
        <w:rPr>
          <w:color w:val="000000"/>
        </w:rPr>
        <w:t xml:space="preserve"> індивідуального захисту;</w:t>
      </w:r>
    </w:p>
    <w:p w:rsidR="00B26C0E" w:rsidRPr="00FB6E1E" w:rsidRDefault="00B26C0E" w:rsidP="00744A38">
      <w:pPr>
        <w:tabs>
          <w:tab w:val="left" w:pos="10992"/>
          <w:tab w:val="left" w:pos="11908"/>
          <w:tab w:val="left" w:pos="12824"/>
          <w:tab w:val="left" w:pos="13740"/>
          <w:tab w:val="left" w:pos="14656"/>
        </w:tabs>
        <w:spacing w:before="120"/>
        <w:ind w:firstLine="567"/>
        <w:jc w:val="both"/>
        <w:rPr>
          <w:color w:val="000000"/>
        </w:rPr>
      </w:pPr>
      <w:r w:rsidRPr="00FB6E1E">
        <w:rPr>
          <w:color w:val="000000"/>
        </w:rPr>
        <w:t xml:space="preserve">Працівник </w:t>
      </w:r>
      <w:r w:rsidR="00B3147B">
        <w:rPr>
          <w:color w:val="000000"/>
        </w:rPr>
        <w:t xml:space="preserve">суду </w:t>
      </w:r>
      <w:r w:rsidRPr="00FB6E1E">
        <w:rPr>
          <w:color w:val="000000"/>
        </w:rPr>
        <w:t>несе безпосередню відповідальність за порушення зазначених вимог.</w:t>
      </w:r>
    </w:p>
    <w:p w:rsidR="009C4F38" w:rsidRPr="00FB6E1E" w:rsidRDefault="0040206A" w:rsidP="00671A55">
      <w:pPr>
        <w:tabs>
          <w:tab w:val="left" w:pos="10992"/>
          <w:tab w:val="left" w:pos="11908"/>
          <w:tab w:val="left" w:pos="12824"/>
          <w:tab w:val="left" w:pos="13740"/>
          <w:tab w:val="left" w:pos="14656"/>
        </w:tabs>
        <w:spacing w:before="240" w:after="120"/>
        <w:jc w:val="center"/>
        <w:rPr>
          <w:b/>
          <w:color w:val="000000"/>
        </w:rPr>
      </w:pPr>
      <w:r>
        <w:rPr>
          <w:b/>
          <w:color w:val="000000"/>
        </w:rPr>
        <w:t>6</w:t>
      </w:r>
      <w:r w:rsidR="00B26C0E" w:rsidRPr="00FB6E1E">
        <w:rPr>
          <w:b/>
          <w:color w:val="000000"/>
        </w:rPr>
        <w:t>.2</w:t>
      </w:r>
      <w:r w:rsidR="00736671" w:rsidRPr="00FB6E1E">
        <w:rPr>
          <w:b/>
          <w:color w:val="000000"/>
        </w:rPr>
        <w:t>.</w:t>
      </w:r>
      <w:r w:rsidR="00B26C0E" w:rsidRPr="00FB6E1E">
        <w:rPr>
          <w:b/>
          <w:color w:val="000000"/>
        </w:rPr>
        <w:t xml:space="preserve"> Права працівника </w:t>
      </w:r>
      <w:r w:rsidR="00B3147B">
        <w:rPr>
          <w:b/>
          <w:color w:val="000000"/>
        </w:rPr>
        <w:t xml:space="preserve">суду </w:t>
      </w:r>
      <w:r w:rsidR="00B26C0E" w:rsidRPr="00FB6E1E">
        <w:rPr>
          <w:b/>
          <w:color w:val="000000"/>
        </w:rPr>
        <w:t>на охорону праці під час укладання трудо</w:t>
      </w:r>
      <w:r w:rsidR="00DA77FD" w:rsidRPr="00FB6E1E">
        <w:rPr>
          <w:b/>
          <w:color w:val="000000"/>
        </w:rPr>
        <w:t>вого договору та під час роботи</w:t>
      </w:r>
    </w:p>
    <w:p w:rsidR="00B26C0E" w:rsidRPr="00FB6E1E" w:rsidRDefault="00B26C0E" w:rsidP="004E45C5">
      <w:pPr>
        <w:tabs>
          <w:tab w:val="left" w:pos="10992"/>
          <w:tab w:val="left" w:pos="11908"/>
          <w:tab w:val="left" w:pos="12824"/>
          <w:tab w:val="left" w:pos="13740"/>
          <w:tab w:val="left" w:pos="14656"/>
        </w:tabs>
        <w:ind w:firstLine="709"/>
        <w:jc w:val="both"/>
        <w:rPr>
          <w:color w:val="000000"/>
        </w:rPr>
      </w:pPr>
      <w:r w:rsidRPr="00FB6E1E">
        <w:rPr>
          <w:color w:val="000000"/>
        </w:rPr>
        <w:t xml:space="preserve">Умови трудового договору не можуть містити положень, що суперечать законам </w:t>
      </w:r>
      <w:r w:rsidR="006C0BA2" w:rsidRPr="00FB6E1E">
        <w:rPr>
          <w:color w:val="000000"/>
        </w:rPr>
        <w:t>й</w:t>
      </w:r>
      <w:r w:rsidRPr="00FB6E1E">
        <w:rPr>
          <w:color w:val="000000"/>
        </w:rPr>
        <w:t xml:space="preserve"> іншим нормативно-правовим актам з охорони праці.</w:t>
      </w:r>
    </w:p>
    <w:p w:rsidR="00C67B67" w:rsidRPr="00FB6E1E" w:rsidRDefault="00B26C0E" w:rsidP="004E45C5">
      <w:pPr>
        <w:tabs>
          <w:tab w:val="left" w:pos="10992"/>
          <w:tab w:val="left" w:pos="11908"/>
          <w:tab w:val="left" w:pos="12824"/>
          <w:tab w:val="left" w:pos="13740"/>
          <w:tab w:val="left" w:pos="14656"/>
        </w:tabs>
        <w:spacing w:before="120"/>
        <w:ind w:firstLine="709"/>
        <w:jc w:val="both"/>
        <w:rPr>
          <w:color w:val="000000"/>
        </w:rPr>
      </w:pPr>
      <w:r w:rsidRPr="00FB6E1E">
        <w:rPr>
          <w:color w:val="000000"/>
        </w:rPr>
        <w:lastRenderedPageBreak/>
        <w:t xml:space="preserve">Усі працівники </w:t>
      </w:r>
      <w:r w:rsidR="00B3147B">
        <w:rPr>
          <w:color w:val="000000"/>
        </w:rPr>
        <w:t xml:space="preserve">суду </w:t>
      </w:r>
      <w:r w:rsidRPr="00FB6E1E">
        <w:rPr>
          <w:color w:val="000000"/>
        </w:rPr>
        <w:t xml:space="preserve">згідно із законом підлягають загальнообов’язковому державному соціальному страхуванню від нещасного випадку на виробництві </w:t>
      </w:r>
      <w:r w:rsidR="006C0BA2" w:rsidRPr="00FB6E1E">
        <w:rPr>
          <w:color w:val="000000"/>
        </w:rPr>
        <w:t>й</w:t>
      </w:r>
      <w:r w:rsidRPr="00FB6E1E">
        <w:rPr>
          <w:color w:val="000000"/>
        </w:rPr>
        <w:t xml:space="preserve"> професійного захворювання, які спричинили втрату працездатності.</w:t>
      </w:r>
    </w:p>
    <w:p w:rsidR="00C67B67" w:rsidRPr="00FB6E1E" w:rsidRDefault="00C67B67" w:rsidP="004E45C5">
      <w:pPr>
        <w:tabs>
          <w:tab w:val="left" w:pos="10992"/>
          <w:tab w:val="left" w:pos="11908"/>
          <w:tab w:val="left" w:pos="12824"/>
          <w:tab w:val="left" w:pos="13740"/>
          <w:tab w:val="left" w:pos="14656"/>
        </w:tabs>
        <w:spacing w:before="120"/>
        <w:ind w:firstLine="709"/>
        <w:jc w:val="both"/>
        <w:rPr>
          <w:color w:val="000000"/>
        </w:rPr>
      </w:pPr>
      <w:r w:rsidRPr="00FB6E1E">
        <w:rPr>
          <w:color w:val="000000"/>
        </w:rPr>
        <w:t xml:space="preserve">Працівник </w:t>
      </w:r>
      <w:r w:rsidR="00B3147B">
        <w:rPr>
          <w:color w:val="000000"/>
        </w:rPr>
        <w:t xml:space="preserve">суду </w:t>
      </w:r>
      <w:r w:rsidRPr="00FB6E1E">
        <w:rPr>
          <w:color w:val="000000"/>
        </w:rPr>
        <w:t>має право розірвати трудовий договір за власним бажанням, якщо роботодавець не виконує законодавство про охорону праці.</w:t>
      </w:r>
    </w:p>
    <w:p w:rsidR="00B26C0E" w:rsidRPr="00FB6E1E" w:rsidRDefault="0040206A" w:rsidP="004E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jc w:val="center"/>
        <w:rPr>
          <w:b/>
          <w:color w:val="000000"/>
        </w:rPr>
      </w:pPr>
      <w:r>
        <w:rPr>
          <w:b/>
          <w:color w:val="000000"/>
        </w:rPr>
        <w:t>7</w:t>
      </w:r>
      <w:r w:rsidR="00C67B67" w:rsidRPr="00FB6E1E">
        <w:rPr>
          <w:b/>
          <w:color w:val="000000"/>
        </w:rPr>
        <w:t xml:space="preserve">. ОСНОВНІ НЕБЕЗПЕЧНІ І ШКІДЛИВІ ВИРОБНИЧІ ФАКТОРИ </w:t>
      </w:r>
      <w:r w:rsidR="001A0933" w:rsidRPr="00FB6E1E">
        <w:rPr>
          <w:b/>
          <w:color w:val="000000"/>
        </w:rPr>
        <w:t>Й</w:t>
      </w:r>
      <w:r w:rsidR="00C67B67" w:rsidRPr="00FB6E1E">
        <w:rPr>
          <w:b/>
          <w:color w:val="000000"/>
        </w:rPr>
        <w:t xml:space="preserve"> ЗАСОБИ ІНДИВІДУАЛЬНОГО </w:t>
      </w:r>
      <w:r w:rsidR="001A0933" w:rsidRPr="00FB6E1E">
        <w:rPr>
          <w:b/>
          <w:color w:val="000000"/>
        </w:rPr>
        <w:t>ТА</w:t>
      </w:r>
      <w:r w:rsidR="00C67B67" w:rsidRPr="00FB6E1E">
        <w:rPr>
          <w:b/>
          <w:color w:val="000000"/>
        </w:rPr>
        <w:t xml:space="preserve"> КОЛЕКТИВНОГО ЗАХИСТУ ВІД НИХ</w:t>
      </w:r>
    </w:p>
    <w:p w:rsidR="00C67B67" w:rsidRPr="00FB6E1E" w:rsidRDefault="00C67B67" w:rsidP="00395BBC">
      <w:pPr>
        <w:tabs>
          <w:tab w:val="left" w:pos="10992"/>
          <w:tab w:val="left" w:pos="11908"/>
          <w:tab w:val="left" w:pos="12824"/>
          <w:tab w:val="left" w:pos="13740"/>
          <w:tab w:val="left" w:pos="14656"/>
        </w:tabs>
        <w:ind w:firstLine="709"/>
        <w:jc w:val="both"/>
        <w:rPr>
          <w:color w:val="000000"/>
        </w:rPr>
      </w:pPr>
      <w:r w:rsidRPr="00FB6E1E">
        <w:rPr>
          <w:color w:val="000000"/>
        </w:rPr>
        <w:t xml:space="preserve">Відповідно до ДСТУ 12.0.003-74 небезпечні й шкідливі виробничі фактори </w:t>
      </w:r>
      <w:r w:rsidR="001A0933" w:rsidRPr="00FB6E1E">
        <w:rPr>
          <w:color w:val="000000"/>
        </w:rPr>
        <w:t>за</w:t>
      </w:r>
      <w:r w:rsidRPr="00FB6E1E">
        <w:rPr>
          <w:color w:val="000000"/>
        </w:rPr>
        <w:t xml:space="preserve"> природ</w:t>
      </w:r>
      <w:r w:rsidR="001A0933" w:rsidRPr="00FB6E1E">
        <w:rPr>
          <w:color w:val="000000"/>
        </w:rPr>
        <w:t>ою</w:t>
      </w:r>
      <w:r w:rsidRPr="00FB6E1E">
        <w:rPr>
          <w:color w:val="000000"/>
        </w:rPr>
        <w:t xml:space="preserve"> дії діляться на 4 групи:</w:t>
      </w:r>
    </w:p>
    <w:p w:rsidR="00C84067" w:rsidRPr="00FB6E1E" w:rsidRDefault="005D4471" w:rsidP="00395BBC">
      <w:pPr>
        <w:tabs>
          <w:tab w:val="left" w:pos="709"/>
          <w:tab w:val="left" w:pos="10992"/>
          <w:tab w:val="left" w:pos="11908"/>
          <w:tab w:val="left" w:pos="12824"/>
          <w:tab w:val="left" w:pos="13740"/>
          <w:tab w:val="left" w:pos="14656"/>
        </w:tabs>
        <w:spacing w:before="120"/>
        <w:ind w:firstLine="567"/>
        <w:jc w:val="both"/>
        <w:rPr>
          <w:color w:val="000000"/>
        </w:rPr>
      </w:pPr>
      <w:r w:rsidRPr="00FB6E1E">
        <w:rPr>
          <w:color w:val="000000"/>
        </w:rPr>
        <w:t>-</w:t>
      </w:r>
      <w:r w:rsidR="00E30124" w:rsidRPr="00FB6E1E">
        <w:rPr>
          <w:color w:val="000000"/>
        </w:rPr>
        <w:tab/>
      </w:r>
      <w:r w:rsidR="001A0933" w:rsidRPr="00FB6E1E">
        <w:rPr>
          <w:color w:val="000000"/>
        </w:rPr>
        <w:t xml:space="preserve">фізичні: </w:t>
      </w:r>
      <w:r w:rsidR="00C67B67" w:rsidRPr="00FB6E1E">
        <w:rPr>
          <w:color w:val="000000"/>
        </w:rPr>
        <w:t xml:space="preserve">підвищена або знижена температура повітря робочої зони, небезпечний рівень напруги в електричній мережі, замикання якої може відбуватися через тіло людини, відсутність або недостатність природного освітлення, підвищена яскравість </w:t>
      </w:r>
      <w:r w:rsidR="00C84067" w:rsidRPr="00FB6E1E">
        <w:rPr>
          <w:color w:val="000000"/>
        </w:rPr>
        <w:t>світла тощо;</w:t>
      </w:r>
    </w:p>
    <w:p w:rsidR="00E30124" w:rsidRPr="00FB6E1E" w:rsidRDefault="005D4471" w:rsidP="00395BBC">
      <w:pPr>
        <w:tabs>
          <w:tab w:val="left" w:pos="709"/>
          <w:tab w:val="left" w:pos="10992"/>
          <w:tab w:val="left" w:pos="11908"/>
          <w:tab w:val="left" w:pos="12824"/>
          <w:tab w:val="left" w:pos="13740"/>
          <w:tab w:val="left" w:pos="14656"/>
        </w:tabs>
        <w:ind w:firstLine="567"/>
        <w:jc w:val="both"/>
        <w:rPr>
          <w:color w:val="000000"/>
        </w:rPr>
      </w:pPr>
      <w:r w:rsidRPr="00FB6E1E">
        <w:rPr>
          <w:color w:val="000000"/>
        </w:rPr>
        <w:t>-</w:t>
      </w:r>
      <w:r w:rsidR="00E30124" w:rsidRPr="00FB6E1E">
        <w:rPr>
          <w:color w:val="000000"/>
        </w:rPr>
        <w:tab/>
      </w:r>
      <w:r w:rsidR="00C84067" w:rsidRPr="00FB6E1E">
        <w:rPr>
          <w:color w:val="000000"/>
        </w:rPr>
        <w:t>хімічні</w:t>
      </w:r>
      <w:r w:rsidR="001A0933" w:rsidRPr="00FB6E1E">
        <w:rPr>
          <w:color w:val="000000"/>
        </w:rPr>
        <w:t>:</w:t>
      </w:r>
      <w:r w:rsidR="00C84067" w:rsidRPr="00FB6E1E">
        <w:rPr>
          <w:color w:val="000000"/>
        </w:rPr>
        <w:t xml:space="preserve"> загально токсичні, подразнюючі, канцерогенні, мутагенні, </w:t>
      </w:r>
      <w:r w:rsidR="001A0933" w:rsidRPr="00FB6E1E">
        <w:rPr>
          <w:color w:val="000000"/>
        </w:rPr>
        <w:t>ті, що впливають</w:t>
      </w:r>
      <w:r w:rsidR="00C84067" w:rsidRPr="00FB6E1E">
        <w:rPr>
          <w:color w:val="000000"/>
        </w:rPr>
        <w:t xml:space="preserve"> на репродуктивну функцію;</w:t>
      </w:r>
    </w:p>
    <w:p w:rsidR="00C84067" w:rsidRPr="00FB6E1E" w:rsidRDefault="00E30124" w:rsidP="00395BBC">
      <w:pPr>
        <w:tabs>
          <w:tab w:val="left" w:pos="709"/>
          <w:tab w:val="left" w:pos="10992"/>
          <w:tab w:val="left" w:pos="11908"/>
          <w:tab w:val="left" w:pos="12824"/>
          <w:tab w:val="left" w:pos="13740"/>
          <w:tab w:val="left" w:pos="14656"/>
        </w:tabs>
        <w:ind w:firstLine="567"/>
        <w:jc w:val="both"/>
        <w:rPr>
          <w:color w:val="000000"/>
        </w:rPr>
      </w:pPr>
      <w:r w:rsidRPr="00FB6E1E">
        <w:rPr>
          <w:color w:val="000000"/>
        </w:rPr>
        <w:t>-</w:t>
      </w:r>
      <w:r w:rsidRPr="00FB6E1E">
        <w:rPr>
          <w:color w:val="000000"/>
        </w:rPr>
        <w:tab/>
      </w:r>
      <w:r w:rsidR="00C84067" w:rsidRPr="00FB6E1E">
        <w:rPr>
          <w:color w:val="000000"/>
        </w:rPr>
        <w:t>біологічні</w:t>
      </w:r>
      <w:r w:rsidR="001A0933" w:rsidRPr="00FB6E1E">
        <w:rPr>
          <w:color w:val="000000"/>
        </w:rPr>
        <w:t>:</w:t>
      </w:r>
      <w:r w:rsidR="00C84067" w:rsidRPr="00FB6E1E">
        <w:rPr>
          <w:color w:val="000000"/>
        </w:rPr>
        <w:t xml:space="preserve"> мікроорганізми (бактерії, віруси тощо) макроорганізми (рослини й тварини);</w:t>
      </w:r>
    </w:p>
    <w:p w:rsidR="00C67B67" w:rsidRPr="00FB6E1E" w:rsidRDefault="00E30124" w:rsidP="00395BBC">
      <w:pPr>
        <w:tabs>
          <w:tab w:val="left" w:pos="709"/>
          <w:tab w:val="left" w:pos="10992"/>
          <w:tab w:val="left" w:pos="11908"/>
          <w:tab w:val="left" w:pos="12824"/>
          <w:tab w:val="left" w:pos="13740"/>
          <w:tab w:val="left" w:pos="14656"/>
        </w:tabs>
        <w:ind w:firstLine="567"/>
        <w:jc w:val="both"/>
        <w:rPr>
          <w:color w:val="000000"/>
        </w:rPr>
      </w:pPr>
      <w:r w:rsidRPr="00FB6E1E">
        <w:rPr>
          <w:color w:val="000000"/>
        </w:rPr>
        <w:t>-</w:t>
      </w:r>
      <w:r w:rsidRPr="00FB6E1E">
        <w:rPr>
          <w:color w:val="000000"/>
        </w:rPr>
        <w:tab/>
      </w:r>
      <w:r w:rsidR="00C84067" w:rsidRPr="00FB6E1E">
        <w:rPr>
          <w:color w:val="000000"/>
        </w:rPr>
        <w:t>психофізіологічні</w:t>
      </w:r>
      <w:r w:rsidR="001A0933" w:rsidRPr="00FB6E1E">
        <w:rPr>
          <w:color w:val="000000"/>
        </w:rPr>
        <w:t xml:space="preserve">: </w:t>
      </w:r>
      <w:r w:rsidR="00C84067" w:rsidRPr="00FB6E1E">
        <w:rPr>
          <w:color w:val="000000"/>
        </w:rPr>
        <w:t>фізичні перевантаження, розумове перевантаження, перевантаження аналізаторів, монотонність пр</w:t>
      </w:r>
      <w:r w:rsidRPr="00FB6E1E">
        <w:rPr>
          <w:color w:val="000000"/>
        </w:rPr>
        <w:t>аці, емоційні перевантаження.</w:t>
      </w:r>
    </w:p>
    <w:p w:rsidR="00C84067" w:rsidRPr="00FB6E1E" w:rsidRDefault="00C84067" w:rsidP="00395BBC">
      <w:pPr>
        <w:tabs>
          <w:tab w:val="left" w:pos="10992"/>
          <w:tab w:val="left" w:pos="11908"/>
          <w:tab w:val="left" w:pos="12824"/>
          <w:tab w:val="left" w:pos="13740"/>
          <w:tab w:val="left" w:pos="14656"/>
        </w:tabs>
        <w:spacing w:before="120"/>
        <w:ind w:firstLine="567"/>
        <w:jc w:val="both"/>
        <w:rPr>
          <w:color w:val="000000"/>
        </w:rPr>
      </w:pPr>
      <w:r w:rsidRPr="00FB6E1E">
        <w:rPr>
          <w:color w:val="000000"/>
        </w:rPr>
        <w:t xml:space="preserve">Засоби колективного захисту згідно з ДСТУ 12.4.011-80 поділяються на </w:t>
      </w:r>
      <w:r w:rsidR="001A0933" w:rsidRPr="00FB6E1E">
        <w:rPr>
          <w:color w:val="000000"/>
        </w:rPr>
        <w:t>такі</w:t>
      </w:r>
      <w:r w:rsidRPr="00FB6E1E">
        <w:rPr>
          <w:color w:val="000000"/>
        </w:rPr>
        <w:t xml:space="preserve"> класи:</w:t>
      </w:r>
    </w:p>
    <w:p w:rsidR="00312FA5" w:rsidRPr="00FB6E1E" w:rsidRDefault="0035386D" w:rsidP="00395BBC">
      <w:pPr>
        <w:tabs>
          <w:tab w:val="left" w:pos="709"/>
          <w:tab w:val="left" w:pos="10992"/>
          <w:tab w:val="left" w:pos="11908"/>
          <w:tab w:val="left" w:pos="12824"/>
          <w:tab w:val="left" w:pos="13740"/>
          <w:tab w:val="left" w:pos="14656"/>
        </w:tabs>
        <w:spacing w:before="120"/>
        <w:ind w:firstLine="567"/>
        <w:jc w:val="both"/>
        <w:rPr>
          <w:color w:val="000000"/>
        </w:rPr>
      </w:pPr>
      <w:r w:rsidRPr="00FB6E1E">
        <w:rPr>
          <w:color w:val="000000"/>
        </w:rPr>
        <w:t>-</w:t>
      </w:r>
      <w:r w:rsidRPr="00FB6E1E">
        <w:rPr>
          <w:color w:val="000000"/>
        </w:rPr>
        <w:tab/>
      </w:r>
      <w:r w:rsidR="00C84067" w:rsidRPr="00FB6E1E">
        <w:rPr>
          <w:color w:val="000000"/>
        </w:rPr>
        <w:t xml:space="preserve">засоби для нормалізації повітряного середовища приміщень і робочих місць. До них відносяться різні види місцевої, </w:t>
      </w:r>
      <w:proofErr w:type="spellStart"/>
      <w:r w:rsidR="00C84067" w:rsidRPr="00FB6E1E">
        <w:rPr>
          <w:color w:val="000000"/>
        </w:rPr>
        <w:t>загальнообмінної</w:t>
      </w:r>
      <w:proofErr w:type="spellEnd"/>
      <w:r w:rsidR="00C84067" w:rsidRPr="00FB6E1E">
        <w:rPr>
          <w:color w:val="000000"/>
        </w:rPr>
        <w:t xml:space="preserve"> й </w:t>
      </w:r>
      <w:proofErr w:type="spellStart"/>
      <w:r w:rsidR="00C84067" w:rsidRPr="00FB6E1E">
        <w:rPr>
          <w:color w:val="000000"/>
        </w:rPr>
        <w:t>приточно</w:t>
      </w:r>
      <w:proofErr w:type="spellEnd"/>
      <w:r w:rsidR="00C84067" w:rsidRPr="00FB6E1E">
        <w:rPr>
          <w:color w:val="000000"/>
        </w:rPr>
        <w:t xml:space="preserve">-витяжної вентиляції, кондиціонери, шафи й інше обладнання для локалізації шкідливих факторів, різні системи </w:t>
      </w:r>
      <w:r w:rsidR="00D47ABB" w:rsidRPr="00FB6E1E">
        <w:rPr>
          <w:color w:val="000000"/>
        </w:rPr>
        <w:t>підігріву та</w:t>
      </w:r>
      <w:r w:rsidR="001F5CA4" w:rsidRPr="00FB6E1E">
        <w:rPr>
          <w:color w:val="000000"/>
        </w:rPr>
        <w:t xml:space="preserve"> дезодорації повітря</w:t>
      </w:r>
      <w:r w:rsidR="00C84067" w:rsidRPr="00FB6E1E">
        <w:rPr>
          <w:color w:val="000000"/>
        </w:rPr>
        <w:t>, засоби автоматичного контролю</w:t>
      </w:r>
      <w:r w:rsidR="00D47ABB" w:rsidRPr="00FB6E1E">
        <w:rPr>
          <w:color w:val="000000"/>
        </w:rPr>
        <w:t xml:space="preserve"> і</w:t>
      </w:r>
      <w:r w:rsidR="00312FA5" w:rsidRPr="00FB6E1E">
        <w:rPr>
          <w:color w:val="000000"/>
        </w:rPr>
        <w:t xml:space="preserve"> сигналізації стану повітряного середовища.</w:t>
      </w:r>
    </w:p>
    <w:p w:rsidR="00312FA5" w:rsidRPr="00FB6E1E" w:rsidRDefault="005D4471" w:rsidP="00395BBC">
      <w:pPr>
        <w:tabs>
          <w:tab w:val="left" w:pos="709"/>
          <w:tab w:val="left" w:pos="11908"/>
          <w:tab w:val="left" w:pos="12824"/>
          <w:tab w:val="left" w:pos="13740"/>
          <w:tab w:val="left" w:pos="14656"/>
        </w:tabs>
        <w:ind w:firstLine="567"/>
        <w:jc w:val="both"/>
        <w:rPr>
          <w:color w:val="000000"/>
        </w:rPr>
      </w:pPr>
      <w:r w:rsidRPr="00FB6E1E">
        <w:rPr>
          <w:color w:val="000000"/>
        </w:rPr>
        <w:t>-</w:t>
      </w:r>
      <w:r w:rsidR="00D47ABB" w:rsidRPr="00FB6E1E">
        <w:rPr>
          <w:color w:val="000000"/>
        </w:rPr>
        <w:tab/>
      </w:r>
      <w:r w:rsidR="00312FA5" w:rsidRPr="00FB6E1E">
        <w:rPr>
          <w:color w:val="000000"/>
        </w:rPr>
        <w:t>засоби для нормалізації освітлення виробничих приміщень і робочих місць. До них відносяться лампи розжарювання й газорозрядні лампи</w:t>
      </w:r>
      <w:r w:rsidR="006863EF" w:rsidRPr="00FB6E1E">
        <w:rPr>
          <w:color w:val="000000"/>
        </w:rPr>
        <w:t xml:space="preserve"> (люмінесцентні, дугові, </w:t>
      </w:r>
      <w:proofErr w:type="spellStart"/>
      <w:r w:rsidR="006863EF" w:rsidRPr="00FB6E1E">
        <w:rPr>
          <w:color w:val="000000"/>
        </w:rPr>
        <w:t>метало</w:t>
      </w:r>
      <w:r w:rsidR="00445779" w:rsidRPr="00FB6E1E">
        <w:rPr>
          <w:color w:val="000000"/>
        </w:rPr>
        <w:t>галогенні</w:t>
      </w:r>
      <w:proofErr w:type="spellEnd"/>
      <w:r w:rsidR="00445779" w:rsidRPr="00FB6E1E">
        <w:rPr>
          <w:color w:val="000000"/>
        </w:rPr>
        <w:t>, натрієві, ксе</w:t>
      </w:r>
      <w:r w:rsidR="00312FA5" w:rsidRPr="00FB6E1E">
        <w:rPr>
          <w:color w:val="000000"/>
        </w:rPr>
        <w:t>нонові)</w:t>
      </w:r>
      <w:r w:rsidR="006863EF" w:rsidRPr="00FB6E1E">
        <w:rPr>
          <w:color w:val="000000"/>
        </w:rPr>
        <w:t>,</w:t>
      </w:r>
      <w:r w:rsidR="00312FA5" w:rsidRPr="00FB6E1E">
        <w:rPr>
          <w:color w:val="000000"/>
        </w:rPr>
        <w:t xml:space="preserve"> різ</w:t>
      </w:r>
      <w:r w:rsidR="006863EF" w:rsidRPr="00FB6E1E">
        <w:rPr>
          <w:color w:val="000000"/>
        </w:rPr>
        <w:t>н</w:t>
      </w:r>
      <w:r w:rsidR="00312FA5" w:rsidRPr="00FB6E1E">
        <w:rPr>
          <w:color w:val="000000"/>
        </w:rPr>
        <w:t>і види світильників, скляні прорізи стін, стель і покрівель, світлозахисне обладнання й світлофільтри.</w:t>
      </w:r>
    </w:p>
    <w:p w:rsidR="00312FA5" w:rsidRPr="00FB6E1E" w:rsidRDefault="005D4471" w:rsidP="00395BBC">
      <w:pPr>
        <w:tabs>
          <w:tab w:val="left" w:pos="709"/>
          <w:tab w:val="left" w:pos="10992"/>
          <w:tab w:val="left" w:pos="11908"/>
          <w:tab w:val="left" w:pos="12824"/>
          <w:tab w:val="left" w:pos="13740"/>
          <w:tab w:val="left" w:pos="14656"/>
        </w:tabs>
        <w:ind w:firstLine="567"/>
        <w:jc w:val="both"/>
        <w:rPr>
          <w:color w:val="000000"/>
        </w:rPr>
      </w:pPr>
      <w:r w:rsidRPr="00FB6E1E">
        <w:rPr>
          <w:color w:val="000000"/>
        </w:rPr>
        <w:t>-</w:t>
      </w:r>
      <w:r w:rsidR="00395BBC" w:rsidRPr="00FB6E1E">
        <w:rPr>
          <w:color w:val="000000"/>
        </w:rPr>
        <w:tab/>
      </w:r>
      <w:r w:rsidR="00312FA5" w:rsidRPr="00FB6E1E">
        <w:rPr>
          <w:color w:val="000000"/>
        </w:rPr>
        <w:t>засоби для захисту від шкідливих і небезпечних факторів. Захист від шкідливих хімічних речовин, пилу, газу забезпечується засобами для нормалізації повітряного середовища.</w:t>
      </w:r>
    </w:p>
    <w:p w:rsidR="00490BEE" w:rsidRPr="00FB6E1E" w:rsidRDefault="0040206A" w:rsidP="00FB6E1E">
      <w:pPr>
        <w:tabs>
          <w:tab w:val="left" w:pos="10076"/>
          <w:tab w:val="left" w:pos="10992"/>
          <w:tab w:val="left" w:pos="11908"/>
          <w:tab w:val="left" w:pos="12824"/>
          <w:tab w:val="left" w:pos="13740"/>
          <w:tab w:val="left" w:pos="14656"/>
        </w:tabs>
        <w:spacing w:before="360" w:after="240"/>
        <w:jc w:val="center"/>
        <w:rPr>
          <w:b/>
          <w:color w:val="000000"/>
        </w:rPr>
      </w:pPr>
      <w:r>
        <w:rPr>
          <w:b/>
          <w:color w:val="000000"/>
        </w:rPr>
        <w:t>8</w:t>
      </w:r>
      <w:r w:rsidR="00014397" w:rsidRPr="00FB6E1E">
        <w:rPr>
          <w:b/>
          <w:color w:val="000000"/>
        </w:rPr>
        <w:t xml:space="preserve">. ОСНОВНІ ВИМОГИ ВИРОБНИЧОЇ </w:t>
      </w:r>
      <w:r w:rsidR="00312FA5" w:rsidRPr="00FB6E1E">
        <w:rPr>
          <w:b/>
          <w:color w:val="000000"/>
        </w:rPr>
        <w:t>САНІТАРІЇ</w:t>
      </w:r>
    </w:p>
    <w:p w:rsidR="00853400" w:rsidRPr="00FB6E1E" w:rsidRDefault="00A01FF1" w:rsidP="00395BBC">
      <w:pPr>
        <w:tabs>
          <w:tab w:val="left" w:pos="11908"/>
          <w:tab w:val="left" w:pos="12824"/>
          <w:tab w:val="left" w:pos="13740"/>
          <w:tab w:val="left" w:pos="14656"/>
        </w:tabs>
        <w:ind w:firstLine="567"/>
        <w:jc w:val="both"/>
      </w:pPr>
      <w:r w:rsidRPr="00FB6E1E">
        <w:t>Пр</w:t>
      </w:r>
      <w:r w:rsidR="00853400" w:rsidRPr="00FB6E1E">
        <w:t xml:space="preserve">ацівники </w:t>
      </w:r>
      <w:r w:rsidR="00B3147B">
        <w:t xml:space="preserve">суду </w:t>
      </w:r>
      <w:r w:rsidR="00853400" w:rsidRPr="00FB6E1E">
        <w:t>зобов’язанні:</w:t>
      </w:r>
    </w:p>
    <w:p w:rsidR="00853400" w:rsidRPr="00FB6E1E" w:rsidRDefault="009D76B2" w:rsidP="009D76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spacing w:before="120"/>
        <w:ind w:firstLine="567"/>
        <w:jc w:val="both"/>
        <w:rPr>
          <w:rFonts w:ascii="Times New Roman" w:hAnsi="Times New Roman"/>
          <w:sz w:val="24"/>
          <w:szCs w:val="24"/>
          <w:lang w:val="uk-UA"/>
        </w:rPr>
      </w:pPr>
      <w:r w:rsidRPr="00FB6E1E">
        <w:rPr>
          <w:rFonts w:ascii="Times New Roman" w:hAnsi="Times New Roman"/>
          <w:sz w:val="24"/>
          <w:szCs w:val="24"/>
          <w:lang w:val="uk-UA"/>
        </w:rPr>
        <w:t>-</w:t>
      </w:r>
      <w:r w:rsidRPr="00FB6E1E">
        <w:rPr>
          <w:rFonts w:ascii="Times New Roman" w:hAnsi="Times New Roman"/>
          <w:sz w:val="24"/>
          <w:szCs w:val="24"/>
          <w:lang w:val="uk-UA"/>
        </w:rPr>
        <w:tab/>
      </w:r>
      <w:r w:rsidR="00853400" w:rsidRPr="00FB6E1E">
        <w:rPr>
          <w:rFonts w:ascii="Times New Roman" w:hAnsi="Times New Roman"/>
          <w:sz w:val="24"/>
          <w:szCs w:val="24"/>
          <w:lang w:val="uk-UA"/>
        </w:rPr>
        <w:t xml:space="preserve">володіти прийомами надання першої </w:t>
      </w:r>
      <w:r w:rsidR="003E7849" w:rsidRPr="00FB6E1E">
        <w:rPr>
          <w:rFonts w:ascii="Times New Roman" w:hAnsi="Times New Roman"/>
          <w:sz w:val="24"/>
          <w:szCs w:val="24"/>
          <w:lang w:val="uk-UA"/>
        </w:rPr>
        <w:t xml:space="preserve">(долікарської) </w:t>
      </w:r>
      <w:r w:rsidR="00853400" w:rsidRPr="00FB6E1E">
        <w:rPr>
          <w:rFonts w:ascii="Times New Roman" w:hAnsi="Times New Roman"/>
          <w:sz w:val="24"/>
          <w:szCs w:val="24"/>
          <w:lang w:val="uk-UA"/>
        </w:rPr>
        <w:t>допомоги;</w:t>
      </w:r>
    </w:p>
    <w:p w:rsidR="00853400" w:rsidRPr="00FB6E1E" w:rsidRDefault="009D76B2" w:rsidP="009D76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A162D3" w:rsidRPr="00FB6E1E">
        <w:rPr>
          <w:rFonts w:ascii="Times New Roman" w:hAnsi="Times New Roman"/>
          <w:color w:val="000000"/>
          <w:sz w:val="24"/>
          <w:szCs w:val="24"/>
          <w:lang w:val="uk-UA"/>
        </w:rPr>
        <w:t>знати координати</w:t>
      </w:r>
      <w:r w:rsidR="00BC23FC"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організа</w:t>
      </w:r>
      <w:r w:rsidR="00A162D3" w:rsidRPr="00FB6E1E">
        <w:rPr>
          <w:rFonts w:ascii="Times New Roman" w:hAnsi="Times New Roman"/>
          <w:color w:val="000000"/>
          <w:sz w:val="24"/>
          <w:szCs w:val="24"/>
          <w:lang w:val="uk-UA"/>
        </w:rPr>
        <w:t xml:space="preserve">цій </w:t>
      </w:r>
      <w:r w:rsidR="006863EF" w:rsidRPr="00FB6E1E">
        <w:rPr>
          <w:rFonts w:ascii="Times New Roman" w:hAnsi="Times New Roman"/>
          <w:color w:val="000000"/>
          <w:sz w:val="24"/>
          <w:szCs w:val="24"/>
          <w:lang w:val="uk-UA"/>
        </w:rPr>
        <w:t>й</w:t>
      </w:r>
      <w:r w:rsidR="00A162D3" w:rsidRPr="00FB6E1E">
        <w:rPr>
          <w:rFonts w:ascii="Times New Roman" w:hAnsi="Times New Roman"/>
          <w:color w:val="000000"/>
          <w:sz w:val="24"/>
          <w:szCs w:val="24"/>
          <w:lang w:val="uk-UA"/>
        </w:rPr>
        <w:t xml:space="preserve"> осіб, </w:t>
      </w:r>
      <w:r w:rsidR="00BC23FC" w:rsidRPr="00FB6E1E">
        <w:rPr>
          <w:rFonts w:ascii="Times New Roman" w:hAnsi="Times New Roman"/>
          <w:color w:val="000000"/>
          <w:sz w:val="24"/>
          <w:szCs w:val="24"/>
          <w:lang w:val="uk-UA"/>
        </w:rPr>
        <w:t>яким повідомля</w:t>
      </w:r>
      <w:r w:rsidR="006863EF" w:rsidRPr="00FB6E1E">
        <w:rPr>
          <w:rFonts w:ascii="Times New Roman" w:hAnsi="Times New Roman"/>
          <w:color w:val="000000"/>
          <w:sz w:val="24"/>
          <w:szCs w:val="24"/>
          <w:lang w:val="uk-UA"/>
        </w:rPr>
        <w:t>ти</w:t>
      </w:r>
      <w:r w:rsidR="00BC23FC"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про</w:t>
      </w:r>
      <w:r w:rsidR="00A01FF1"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виникнення аварій;</w:t>
      </w:r>
    </w:p>
    <w:p w:rsidR="00853400" w:rsidRPr="00FB6E1E" w:rsidRDefault="009D76B2" w:rsidP="009D76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тримати в порядку й чистоті приміщення, не</w:t>
      </w:r>
      <w:r w:rsidR="00694695" w:rsidRPr="00FB6E1E">
        <w:rPr>
          <w:rFonts w:ascii="Times New Roman" w:hAnsi="Times New Roman"/>
          <w:color w:val="000000"/>
          <w:sz w:val="24"/>
          <w:szCs w:val="24"/>
          <w:lang w:val="uk-UA"/>
        </w:rPr>
        <w:t xml:space="preserve"> </w:t>
      </w:r>
      <w:r w:rsidR="00936A27" w:rsidRPr="00FB6E1E">
        <w:rPr>
          <w:rFonts w:ascii="Times New Roman" w:hAnsi="Times New Roman"/>
          <w:color w:val="000000"/>
          <w:sz w:val="24"/>
          <w:szCs w:val="24"/>
          <w:lang w:val="uk-UA"/>
        </w:rPr>
        <w:t>захаращувати</w:t>
      </w:r>
      <w:r w:rsidR="00853400" w:rsidRPr="00FB6E1E">
        <w:rPr>
          <w:rFonts w:ascii="Times New Roman" w:hAnsi="Times New Roman"/>
          <w:color w:val="000000"/>
          <w:sz w:val="24"/>
          <w:szCs w:val="24"/>
          <w:lang w:val="uk-UA"/>
        </w:rPr>
        <w:t xml:space="preserve"> </w:t>
      </w:r>
      <w:r w:rsidR="00936A27" w:rsidRPr="00FB6E1E">
        <w:rPr>
          <w:rFonts w:ascii="Times New Roman" w:hAnsi="Times New Roman"/>
          <w:color w:val="000000"/>
          <w:sz w:val="24"/>
          <w:szCs w:val="24"/>
          <w:lang w:val="uk-UA"/>
        </w:rPr>
        <w:t xml:space="preserve">його </w:t>
      </w:r>
      <w:r w:rsidR="00694695" w:rsidRPr="00FB6E1E">
        <w:rPr>
          <w:rFonts w:ascii="Times New Roman" w:hAnsi="Times New Roman"/>
          <w:color w:val="000000"/>
          <w:sz w:val="24"/>
          <w:szCs w:val="24"/>
          <w:lang w:val="uk-UA"/>
        </w:rPr>
        <w:t>невикорист</w:t>
      </w:r>
      <w:r w:rsidRPr="00FB6E1E">
        <w:rPr>
          <w:rFonts w:ascii="Times New Roman" w:hAnsi="Times New Roman"/>
          <w:color w:val="000000"/>
          <w:sz w:val="24"/>
          <w:szCs w:val="24"/>
          <w:lang w:val="uk-UA"/>
        </w:rPr>
        <w:t>овуваними пристроями</w:t>
      </w:r>
      <w:r w:rsidR="00853400" w:rsidRPr="00FB6E1E">
        <w:rPr>
          <w:rFonts w:ascii="Times New Roman" w:hAnsi="Times New Roman"/>
          <w:color w:val="000000"/>
          <w:sz w:val="24"/>
          <w:szCs w:val="24"/>
          <w:lang w:val="uk-UA"/>
        </w:rPr>
        <w:t xml:space="preserve">, папером, </w:t>
      </w:r>
      <w:r w:rsidRPr="00FB6E1E">
        <w:rPr>
          <w:rFonts w:ascii="Times New Roman" w:hAnsi="Times New Roman"/>
          <w:color w:val="000000"/>
          <w:sz w:val="24"/>
          <w:szCs w:val="24"/>
          <w:lang w:val="uk-UA"/>
        </w:rPr>
        <w:t>канцелярським приладдям тощо</w:t>
      </w:r>
      <w:r w:rsidR="00853400" w:rsidRPr="00FB6E1E">
        <w:rPr>
          <w:rFonts w:ascii="Times New Roman" w:hAnsi="Times New Roman"/>
          <w:color w:val="000000"/>
          <w:sz w:val="24"/>
          <w:szCs w:val="24"/>
          <w:lang w:val="uk-UA"/>
        </w:rPr>
        <w:t>.</w:t>
      </w:r>
    </w:p>
    <w:p w:rsidR="00853400" w:rsidRPr="00FB6E1E" w:rsidRDefault="00853400" w:rsidP="009D76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120"/>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Не допускається:</w:t>
      </w:r>
    </w:p>
    <w:p w:rsidR="00853400" w:rsidRPr="00FB6E1E" w:rsidRDefault="009D76B2" w:rsidP="009D76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spacing w:before="120"/>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працювати на несправному обладнанні;</w:t>
      </w:r>
    </w:p>
    <w:p w:rsidR="00853400" w:rsidRPr="00FB6E1E" w:rsidRDefault="009D76B2" w:rsidP="009D76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користуватис</w:t>
      </w:r>
      <w:r w:rsidR="006863EF" w:rsidRPr="00FB6E1E">
        <w:rPr>
          <w:rFonts w:ascii="Times New Roman" w:hAnsi="Times New Roman"/>
          <w:color w:val="000000"/>
          <w:sz w:val="24"/>
          <w:szCs w:val="24"/>
          <w:lang w:val="uk-UA"/>
        </w:rPr>
        <w:t>я</w:t>
      </w:r>
      <w:r w:rsidR="00853400" w:rsidRPr="00FB6E1E">
        <w:rPr>
          <w:rFonts w:ascii="Times New Roman" w:hAnsi="Times New Roman"/>
          <w:color w:val="000000"/>
          <w:sz w:val="24"/>
          <w:szCs w:val="24"/>
          <w:lang w:val="uk-UA"/>
        </w:rPr>
        <w:t xml:space="preserve"> пошкодженими засобами індивідуального захисту;</w:t>
      </w:r>
    </w:p>
    <w:p w:rsidR="00853400" w:rsidRPr="00FB6E1E" w:rsidRDefault="009D76B2" w:rsidP="009D76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користуватис</w:t>
      </w:r>
      <w:r w:rsidR="006863EF" w:rsidRPr="00FB6E1E">
        <w:rPr>
          <w:rFonts w:ascii="Times New Roman" w:hAnsi="Times New Roman"/>
          <w:color w:val="000000"/>
          <w:sz w:val="24"/>
          <w:szCs w:val="24"/>
          <w:lang w:val="uk-UA"/>
        </w:rPr>
        <w:t>я</w:t>
      </w:r>
      <w:r w:rsidR="00853400" w:rsidRPr="00FB6E1E">
        <w:rPr>
          <w:rFonts w:ascii="Times New Roman" w:hAnsi="Times New Roman"/>
          <w:color w:val="000000"/>
          <w:sz w:val="24"/>
          <w:szCs w:val="24"/>
          <w:lang w:val="uk-UA"/>
        </w:rPr>
        <w:t xml:space="preserve"> несправними електричними розетками й вилками;</w:t>
      </w:r>
    </w:p>
    <w:p w:rsidR="00853400" w:rsidRPr="00FB6E1E" w:rsidRDefault="009D76B2" w:rsidP="009D76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пал</w:t>
      </w:r>
      <w:r w:rsidR="00DB502B" w:rsidRPr="00FB6E1E">
        <w:rPr>
          <w:rFonts w:ascii="Times New Roman" w:hAnsi="Times New Roman"/>
          <w:color w:val="000000"/>
          <w:sz w:val="24"/>
          <w:szCs w:val="24"/>
          <w:lang w:val="uk-UA"/>
        </w:rPr>
        <w:t>ити</w:t>
      </w:r>
      <w:r w:rsidRPr="00FB6E1E">
        <w:rPr>
          <w:rFonts w:ascii="Times New Roman" w:hAnsi="Times New Roman"/>
          <w:color w:val="000000"/>
          <w:sz w:val="24"/>
          <w:szCs w:val="24"/>
          <w:lang w:val="uk-UA"/>
        </w:rPr>
        <w:t xml:space="preserve"> в приміщенні;</w:t>
      </w:r>
    </w:p>
    <w:p w:rsidR="009D76B2" w:rsidRPr="00FB6E1E" w:rsidRDefault="009D76B2" w:rsidP="009D76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t>розпивати алкогольні напої.</w:t>
      </w:r>
    </w:p>
    <w:p w:rsidR="00853400" w:rsidRPr="00FB6E1E" w:rsidRDefault="0040206A" w:rsidP="0018261E">
      <w:pPr>
        <w:pStyle w:val="HTML"/>
        <w:tabs>
          <w:tab w:val="clear" w:pos="916"/>
          <w:tab w:val="clear" w:pos="1832"/>
        </w:tabs>
        <w:spacing w:before="360" w:after="240"/>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9</w:t>
      </w:r>
      <w:r w:rsidR="00413B85" w:rsidRPr="00FB6E1E">
        <w:rPr>
          <w:rFonts w:ascii="Times New Roman" w:hAnsi="Times New Roman"/>
          <w:b/>
          <w:bCs/>
          <w:color w:val="000000"/>
          <w:sz w:val="24"/>
          <w:szCs w:val="24"/>
          <w:lang w:val="uk-UA"/>
        </w:rPr>
        <w:t xml:space="preserve">. </w:t>
      </w:r>
      <w:r w:rsidR="00A01FF1" w:rsidRPr="00FB6E1E">
        <w:rPr>
          <w:rFonts w:ascii="Times New Roman" w:hAnsi="Times New Roman"/>
          <w:b/>
          <w:bCs/>
          <w:color w:val="000000"/>
          <w:sz w:val="24"/>
          <w:szCs w:val="24"/>
          <w:lang w:val="uk-UA"/>
        </w:rPr>
        <w:t>ПОЖЕЖНА БЕЗПЕКА</w:t>
      </w:r>
    </w:p>
    <w:p w:rsidR="0026723B" w:rsidRPr="00FB6E1E" w:rsidRDefault="0040206A"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240" w:after="120"/>
        <w:jc w:val="center"/>
        <w:rPr>
          <w:rFonts w:ascii="Times New Roman" w:hAnsi="Times New Roman"/>
          <w:b/>
          <w:bCs/>
          <w:color w:val="000000"/>
          <w:sz w:val="24"/>
          <w:szCs w:val="24"/>
          <w:lang w:val="uk-UA"/>
        </w:rPr>
      </w:pPr>
      <w:r>
        <w:rPr>
          <w:rFonts w:ascii="Times New Roman" w:hAnsi="Times New Roman"/>
          <w:b/>
          <w:bCs/>
          <w:color w:val="000000"/>
          <w:sz w:val="24"/>
          <w:szCs w:val="24"/>
          <w:lang w:val="uk-UA"/>
        </w:rPr>
        <w:lastRenderedPageBreak/>
        <w:t>9</w:t>
      </w:r>
      <w:r w:rsidR="0026723B" w:rsidRPr="00FB6E1E">
        <w:rPr>
          <w:rFonts w:ascii="Times New Roman" w:hAnsi="Times New Roman"/>
          <w:b/>
          <w:bCs/>
          <w:color w:val="000000"/>
          <w:sz w:val="24"/>
          <w:szCs w:val="24"/>
          <w:lang w:val="uk-UA"/>
        </w:rPr>
        <w:t>.1</w:t>
      </w:r>
      <w:r w:rsidR="00624B9B" w:rsidRPr="00FB6E1E">
        <w:rPr>
          <w:rFonts w:ascii="Times New Roman" w:hAnsi="Times New Roman"/>
          <w:b/>
          <w:bCs/>
          <w:color w:val="000000"/>
          <w:sz w:val="24"/>
          <w:szCs w:val="24"/>
          <w:lang w:val="uk-UA"/>
        </w:rPr>
        <w:t>.</w:t>
      </w:r>
      <w:r w:rsidR="0026723B" w:rsidRPr="00FB6E1E">
        <w:rPr>
          <w:rFonts w:ascii="Times New Roman" w:hAnsi="Times New Roman"/>
          <w:b/>
          <w:bCs/>
          <w:color w:val="000000"/>
          <w:sz w:val="24"/>
          <w:szCs w:val="24"/>
          <w:lang w:val="uk-UA"/>
        </w:rPr>
        <w:t xml:space="preserve"> Вимоги до утримання приміщень</w:t>
      </w:r>
    </w:p>
    <w:p w:rsidR="00853400" w:rsidRPr="00FB6E1E" w:rsidRDefault="006863EF" w:rsidP="009D76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У</w:t>
      </w:r>
      <w:r w:rsidR="00853400" w:rsidRPr="00FB6E1E">
        <w:rPr>
          <w:rFonts w:ascii="Times New Roman" w:hAnsi="Times New Roman"/>
          <w:color w:val="000000"/>
          <w:sz w:val="24"/>
          <w:szCs w:val="24"/>
          <w:lang w:val="uk-UA"/>
        </w:rPr>
        <w:t xml:space="preserve">сі приміщення </w:t>
      </w:r>
      <w:r w:rsidR="009D76B2" w:rsidRPr="00FB6E1E">
        <w:rPr>
          <w:rFonts w:ascii="Times New Roman" w:hAnsi="Times New Roman"/>
          <w:color w:val="000000"/>
          <w:sz w:val="24"/>
          <w:szCs w:val="24"/>
          <w:lang w:val="uk-UA"/>
        </w:rPr>
        <w:t xml:space="preserve">суду </w:t>
      </w:r>
      <w:r w:rsidR="00853400" w:rsidRPr="00FB6E1E">
        <w:rPr>
          <w:rFonts w:ascii="Times New Roman" w:hAnsi="Times New Roman"/>
          <w:color w:val="000000"/>
          <w:sz w:val="24"/>
          <w:szCs w:val="24"/>
          <w:lang w:val="uk-UA"/>
        </w:rPr>
        <w:t>повинні своєчасно прибиратися і утримуватися в чистоті.</w:t>
      </w:r>
      <w:r w:rsidR="00694695"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 xml:space="preserve">Меблі </w:t>
      </w:r>
      <w:r w:rsidRPr="00FB6E1E">
        <w:rPr>
          <w:rFonts w:ascii="Times New Roman" w:hAnsi="Times New Roman"/>
          <w:color w:val="000000"/>
          <w:sz w:val="24"/>
          <w:szCs w:val="24"/>
          <w:lang w:val="uk-UA"/>
        </w:rPr>
        <w:t>й</w:t>
      </w:r>
      <w:r w:rsidR="00853400" w:rsidRPr="00FB6E1E">
        <w:rPr>
          <w:rFonts w:ascii="Times New Roman" w:hAnsi="Times New Roman"/>
          <w:color w:val="000000"/>
          <w:sz w:val="24"/>
          <w:szCs w:val="24"/>
          <w:lang w:val="uk-UA"/>
        </w:rPr>
        <w:t xml:space="preserve"> обладнання </w:t>
      </w:r>
      <w:r w:rsidR="00445779" w:rsidRPr="00FB6E1E">
        <w:rPr>
          <w:rFonts w:ascii="Times New Roman" w:hAnsi="Times New Roman"/>
          <w:color w:val="000000"/>
          <w:sz w:val="24"/>
          <w:szCs w:val="24"/>
          <w:lang w:val="uk-UA"/>
        </w:rPr>
        <w:t xml:space="preserve">потрібно </w:t>
      </w:r>
      <w:r w:rsidR="00853400" w:rsidRPr="00FB6E1E">
        <w:rPr>
          <w:rFonts w:ascii="Times New Roman" w:hAnsi="Times New Roman"/>
          <w:color w:val="000000"/>
          <w:sz w:val="24"/>
          <w:szCs w:val="24"/>
          <w:lang w:val="uk-UA"/>
        </w:rPr>
        <w:t>розміщувати так, щоб забезпечувався вільний</w:t>
      </w:r>
      <w:r w:rsidR="00694695"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евакуаційний прохід до виходу з приміщення. На</w:t>
      </w:r>
      <w:r w:rsidR="00DB502B" w:rsidRPr="00FB6E1E">
        <w:rPr>
          <w:rFonts w:ascii="Times New Roman" w:hAnsi="Times New Roman"/>
          <w:color w:val="000000"/>
          <w:sz w:val="24"/>
          <w:szCs w:val="24"/>
          <w:lang w:val="uk-UA"/>
        </w:rPr>
        <w:t>в</w:t>
      </w:r>
      <w:r w:rsidR="00853400" w:rsidRPr="00FB6E1E">
        <w:rPr>
          <w:rFonts w:ascii="Times New Roman" w:hAnsi="Times New Roman"/>
          <w:color w:val="000000"/>
          <w:sz w:val="24"/>
          <w:szCs w:val="24"/>
          <w:lang w:val="uk-UA"/>
        </w:rPr>
        <w:t>проти дверей необхідно</w:t>
      </w:r>
      <w:r w:rsidR="00694695"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залишати прохід, який повинен дорівню</w:t>
      </w:r>
      <w:r w:rsidR="00014397" w:rsidRPr="00FB6E1E">
        <w:rPr>
          <w:rFonts w:ascii="Times New Roman" w:hAnsi="Times New Roman"/>
          <w:color w:val="000000"/>
          <w:sz w:val="24"/>
          <w:szCs w:val="24"/>
          <w:lang w:val="uk-UA"/>
        </w:rPr>
        <w:t xml:space="preserve">вати ширині дверей, але не менше </w:t>
      </w:r>
      <w:smartTag w:uri="urn:schemas-microsoft-com:office:smarttags" w:element="metricconverter">
        <w:smartTagPr>
          <w:attr w:name="ProductID" w:val="1 м"/>
        </w:smartTagPr>
        <w:r w:rsidR="00A01FF1" w:rsidRPr="00FB6E1E">
          <w:rPr>
            <w:rFonts w:ascii="Times New Roman" w:hAnsi="Times New Roman"/>
            <w:color w:val="000000"/>
            <w:sz w:val="24"/>
            <w:szCs w:val="24"/>
            <w:lang w:val="uk-UA"/>
          </w:rPr>
          <w:t>1</w:t>
        </w:r>
        <w:r w:rsidR="00853400" w:rsidRPr="00FB6E1E">
          <w:rPr>
            <w:rFonts w:ascii="Times New Roman" w:hAnsi="Times New Roman"/>
            <w:color w:val="000000"/>
            <w:sz w:val="24"/>
            <w:szCs w:val="24"/>
            <w:lang w:val="uk-UA"/>
          </w:rPr>
          <w:t xml:space="preserve"> м</w:t>
        </w:r>
      </w:smartTag>
      <w:r w:rsidR="00853400" w:rsidRPr="00FB6E1E">
        <w:rPr>
          <w:rFonts w:ascii="Times New Roman" w:hAnsi="Times New Roman"/>
          <w:color w:val="000000"/>
          <w:sz w:val="24"/>
          <w:szCs w:val="24"/>
          <w:lang w:val="uk-UA"/>
        </w:rPr>
        <w:t>.</w:t>
      </w:r>
    </w:p>
    <w:p w:rsidR="00853400" w:rsidRPr="00FB6E1E" w:rsidRDefault="00853400" w:rsidP="007B74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За наявності в приміщенні одного евакуаційного виходу дозволяється</w:t>
      </w:r>
      <w:r w:rsidR="00694695"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 xml:space="preserve">знаходитися в ньому не більше 50 </w:t>
      </w:r>
      <w:r w:rsidR="006863EF" w:rsidRPr="00FB6E1E">
        <w:rPr>
          <w:rFonts w:ascii="Times New Roman" w:hAnsi="Times New Roman"/>
          <w:color w:val="000000"/>
          <w:sz w:val="24"/>
          <w:szCs w:val="24"/>
          <w:lang w:val="uk-UA"/>
        </w:rPr>
        <w:t>людям</w:t>
      </w:r>
      <w:r w:rsidRPr="00FB6E1E">
        <w:rPr>
          <w:rFonts w:ascii="Times New Roman" w:hAnsi="Times New Roman"/>
          <w:color w:val="000000"/>
          <w:sz w:val="24"/>
          <w:szCs w:val="24"/>
          <w:lang w:val="uk-UA"/>
        </w:rPr>
        <w:t xml:space="preserve">. Евакуаційні шляхи і виходи </w:t>
      </w:r>
      <w:r w:rsidR="00CB59A8" w:rsidRPr="00FB6E1E">
        <w:rPr>
          <w:rFonts w:ascii="Times New Roman" w:hAnsi="Times New Roman"/>
          <w:color w:val="000000"/>
          <w:sz w:val="24"/>
          <w:szCs w:val="24"/>
          <w:lang w:val="uk-UA"/>
        </w:rPr>
        <w:t>потрібно</w:t>
      </w:r>
      <w:r w:rsidR="00694695"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постійно тримати вільними, нічим їх не захаращувати.</w:t>
      </w:r>
    </w:p>
    <w:p w:rsidR="00853400" w:rsidRPr="00FB6E1E" w:rsidRDefault="00853400" w:rsidP="007B74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Забороняється:</w:t>
      </w:r>
    </w:p>
    <w:p w:rsidR="00853400" w:rsidRPr="00FB6E1E" w:rsidRDefault="007B74E0" w:rsidP="007B74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 xml:space="preserve">знімати з дверей пристрої для </w:t>
      </w:r>
      <w:proofErr w:type="spellStart"/>
      <w:r w:rsidR="00853400" w:rsidRPr="00FB6E1E">
        <w:rPr>
          <w:rFonts w:ascii="Times New Roman" w:hAnsi="Times New Roman"/>
          <w:color w:val="000000"/>
          <w:sz w:val="24"/>
          <w:szCs w:val="24"/>
          <w:lang w:val="uk-UA"/>
        </w:rPr>
        <w:t>самозакривання</w:t>
      </w:r>
      <w:proofErr w:type="spellEnd"/>
      <w:r w:rsidR="00853400" w:rsidRPr="00FB6E1E">
        <w:rPr>
          <w:rFonts w:ascii="Times New Roman" w:hAnsi="Times New Roman"/>
          <w:color w:val="000000"/>
          <w:sz w:val="24"/>
          <w:szCs w:val="24"/>
          <w:lang w:val="uk-UA"/>
        </w:rPr>
        <w:t>, фіксувати такі двері у</w:t>
      </w:r>
      <w:r w:rsidR="00694695"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відкритому положенні;</w:t>
      </w:r>
    </w:p>
    <w:p w:rsidR="00853400" w:rsidRPr="00FB6E1E" w:rsidRDefault="007B74E0" w:rsidP="007B74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 xml:space="preserve">зберігати, </w:t>
      </w:r>
      <w:r w:rsidR="003C28DE" w:rsidRPr="00FB6E1E">
        <w:rPr>
          <w:rFonts w:ascii="Times New Roman" w:hAnsi="Times New Roman"/>
          <w:color w:val="000000"/>
          <w:sz w:val="24"/>
          <w:szCs w:val="24"/>
          <w:lang w:val="uk-UA"/>
        </w:rPr>
        <w:t>зокрема</w:t>
      </w:r>
      <w:r w:rsidR="00853400" w:rsidRPr="00FB6E1E">
        <w:rPr>
          <w:rFonts w:ascii="Times New Roman" w:hAnsi="Times New Roman"/>
          <w:color w:val="000000"/>
          <w:sz w:val="24"/>
          <w:szCs w:val="24"/>
          <w:lang w:val="uk-UA"/>
        </w:rPr>
        <w:t xml:space="preserve"> тимчасово, інвентар і матеріали в тамбурах</w:t>
      </w:r>
      <w:r w:rsidR="00694695"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 xml:space="preserve">виходів, </w:t>
      </w:r>
      <w:r w:rsidR="003C28DE" w:rsidRPr="00FB6E1E">
        <w:rPr>
          <w:rFonts w:ascii="Times New Roman" w:hAnsi="Times New Roman"/>
          <w:color w:val="000000"/>
          <w:sz w:val="24"/>
          <w:szCs w:val="24"/>
          <w:lang w:val="uk-UA"/>
        </w:rPr>
        <w:t>у</w:t>
      </w:r>
      <w:r w:rsidR="00853400" w:rsidRPr="00FB6E1E">
        <w:rPr>
          <w:rFonts w:ascii="Times New Roman" w:hAnsi="Times New Roman"/>
          <w:color w:val="000000"/>
          <w:sz w:val="24"/>
          <w:szCs w:val="24"/>
          <w:lang w:val="uk-UA"/>
        </w:rPr>
        <w:t xml:space="preserve"> шафах (нішах) для інженерних комунікацій;</w:t>
      </w:r>
    </w:p>
    <w:p w:rsidR="00853400" w:rsidRPr="00FB6E1E" w:rsidRDefault="007B74E0" w:rsidP="007B74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3C28DE" w:rsidRPr="00FB6E1E">
        <w:rPr>
          <w:rFonts w:ascii="Times New Roman" w:hAnsi="Times New Roman"/>
          <w:color w:val="000000"/>
          <w:sz w:val="24"/>
          <w:szCs w:val="24"/>
          <w:lang w:val="uk-UA"/>
        </w:rPr>
        <w:t>зачиняти</w:t>
      </w:r>
      <w:r w:rsidR="00853400" w:rsidRPr="00FB6E1E">
        <w:rPr>
          <w:rFonts w:ascii="Times New Roman" w:hAnsi="Times New Roman"/>
          <w:color w:val="000000"/>
          <w:sz w:val="24"/>
          <w:szCs w:val="24"/>
          <w:lang w:val="uk-UA"/>
        </w:rPr>
        <w:t xml:space="preserve"> на замки чи інші затвори, які погано відчиняються зсередини,</w:t>
      </w:r>
      <w:r w:rsidR="00694695"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евакуаційні двері під час перебування в приміщеннях людей.</w:t>
      </w:r>
    </w:p>
    <w:p w:rsidR="00B325F8" w:rsidRPr="00FB6E1E" w:rsidRDefault="00A01FF1" w:rsidP="007B74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Зарядження і п</w:t>
      </w:r>
      <w:r w:rsidR="00853400" w:rsidRPr="00FB6E1E">
        <w:rPr>
          <w:rFonts w:ascii="Times New Roman" w:hAnsi="Times New Roman"/>
          <w:color w:val="000000"/>
          <w:sz w:val="24"/>
          <w:szCs w:val="24"/>
          <w:lang w:val="uk-UA"/>
        </w:rPr>
        <w:t>ерезаряджання вогнегасників необхідно проводити відповідно до</w:t>
      </w:r>
      <w:r w:rsidR="00694695"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інструкції з їх</w:t>
      </w:r>
      <w:r w:rsidR="003C28DE" w:rsidRPr="00FB6E1E">
        <w:rPr>
          <w:rFonts w:ascii="Times New Roman" w:hAnsi="Times New Roman"/>
          <w:color w:val="000000"/>
          <w:sz w:val="24"/>
          <w:szCs w:val="24"/>
          <w:lang w:val="uk-UA"/>
        </w:rPr>
        <w:t>ньої</w:t>
      </w:r>
      <w:r w:rsidR="00853400" w:rsidRPr="00FB6E1E">
        <w:rPr>
          <w:rFonts w:ascii="Times New Roman" w:hAnsi="Times New Roman"/>
          <w:color w:val="000000"/>
          <w:sz w:val="24"/>
          <w:szCs w:val="24"/>
          <w:lang w:val="uk-UA"/>
        </w:rPr>
        <w:t xml:space="preserve"> експлуатації. Перезарядці підлягають також вогнегасники із</w:t>
      </w:r>
      <w:r w:rsidR="00694695"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 xml:space="preserve">зірваними пломбами. </w:t>
      </w:r>
      <w:r w:rsidR="003C28DE" w:rsidRPr="00FB6E1E">
        <w:rPr>
          <w:rFonts w:ascii="Times New Roman" w:hAnsi="Times New Roman"/>
          <w:color w:val="000000"/>
          <w:sz w:val="24"/>
          <w:szCs w:val="24"/>
          <w:lang w:val="uk-UA"/>
        </w:rPr>
        <w:t>У</w:t>
      </w:r>
      <w:r w:rsidR="00FE7949">
        <w:rPr>
          <w:rFonts w:ascii="Times New Roman" w:hAnsi="Times New Roman"/>
          <w:color w:val="000000"/>
          <w:sz w:val="24"/>
          <w:szCs w:val="24"/>
          <w:lang w:val="uk-UA"/>
        </w:rPr>
        <w:t>сі працівники</w:t>
      </w:r>
      <w:r w:rsidR="00B3147B">
        <w:rPr>
          <w:rFonts w:ascii="Times New Roman" w:hAnsi="Times New Roman"/>
          <w:color w:val="000000"/>
          <w:sz w:val="24"/>
          <w:szCs w:val="24"/>
          <w:lang w:val="uk-UA"/>
        </w:rPr>
        <w:t xml:space="preserve"> суду </w:t>
      </w:r>
      <w:r w:rsidR="00853400" w:rsidRPr="00FB6E1E">
        <w:rPr>
          <w:rFonts w:ascii="Times New Roman" w:hAnsi="Times New Roman"/>
          <w:color w:val="000000"/>
          <w:sz w:val="24"/>
          <w:szCs w:val="24"/>
          <w:lang w:val="uk-UA"/>
        </w:rPr>
        <w:t>зобов’язані вміти користуватися</w:t>
      </w:r>
      <w:r w:rsidR="00694695"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вогнегасниками.</w:t>
      </w:r>
    </w:p>
    <w:p w:rsidR="00A01FF1" w:rsidRPr="00FB6E1E" w:rsidRDefault="00853400" w:rsidP="007B74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 xml:space="preserve">Електрощитові, серверні </w:t>
      </w:r>
      <w:r w:rsidR="003C28DE" w:rsidRPr="00FB6E1E">
        <w:rPr>
          <w:rFonts w:ascii="Times New Roman" w:hAnsi="Times New Roman"/>
          <w:color w:val="000000"/>
          <w:sz w:val="24"/>
          <w:szCs w:val="24"/>
          <w:lang w:val="uk-UA"/>
        </w:rPr>
        <w:t>й</w:t>
      </w:r>
      <w:r w:rsidRPr="00FB6E1E">
        <w:rPr>
          <w:rFonts w:ascii="Times New Roman" w:hAnsi="Times New Roman"/>
          <w:color w:val="000000"/>
          <w:sz w:val="24"/>
          <w:szCs w:val="24"/>
          <w:lang w:val="uk-UA"/>
        </w:rPr>
        <w:t xml:space="preserve"> інші технічні приміщення не повинні</w:t>
      </w:r>
      <w:r w:rsidR="00694695"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використовуватися не за призначенням (для зберігання меблів, обладнання, інших</w:t>
      </w:r>
      <w:r w:rsidR="00694695" w:rsidRPr="00FB6E1E">
        <w:rPr>
          <w:rFonts w:ascii="Times New Roman" w:hAnsi="Times New Roman"/>
          <w:color w:val="000000"/>
          <w:sz w:val="24"/>
          <w:szCs w:val="24"/>
          <w:lang w:val="uk-UA"/>
        </w:rPr>
        <w:t xml:space="preserve"> </w:t>
      </w:r>
      <w:r w:rsidR="00632680" w:rsidRPr="00FB6E1E">
        <w:rPr>
          <w:rFonts w:ascii="Times New Roman" w:hAnsi="Times New Roman"/>
          <w:color w:val="000000"/>
          <w:sz w:val="24"/>
          <w:szCs w:val="24"/>
          <w:lang w:val="uk-UA"/>
        </w:rPr>
        <w:t>сторонніх предметів).</w:t>
      </w:r>
    </w:p>
    <w:p w:rsidR="00853400" w:rsidRPr="00FB6E1E" w:rsidRDefault="00853400" w:rsidP="006326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567"/>
        <w:jc w:val="both"/>
        <w:rPr>
          <w:rFonts w:ascii="Times New Roman" w:hAnsi="Times New Roman"/>
          <w:color w:val="000000"/>
          <w:sz w:val="28"/>
          <w:szCs w:val="28"/>
          <w:lang w:val="uk-UA"/>
        </w:rPr>
      </w:pPr>
      <w:r w:rsidRPr="00FB6E1E">
        <w:rPr>
          <w:rFonts w:ascii="Times New Roman" w:hAnsi="Times New Roman"/>
          <w:color w:val="000000"/>
          <w:sz w:val="24"/>
          <w:szCs w:val="24"/>
          <w:lang w:val="uk-UA"/>
        </w:rPr>
        <w:t>Двері електрощитових, серверних мають бути закритими,</w:t>
      </w:r>
      <w:r w:rsidR="00466C73"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на дверях цих приміщень повинно бути вказане місце зберігання ключів</w:t>
      </w:r>
      <w:r w:rsidR="00A01FF1" w:rsidRPr="00FB6E1E">
        <w:rPr>
          <w:rFonts w:ascii="Times New Roman" w:hAnsi="Times New Roman"/>
          <w:color w:val="000000"/>
          <w:sz w:val="24"/>
          <w:szCs w:val="24"/>
          <w:lang w:val="uk-UA"/>
        </w:rPr>
        <w:t>.</w:t>
      </w:r>
    </w:p>
    <w:p w:rsidR="00853400" w:rsidRPr="00FB6E1E" w:rsidRDefault="00601F38" w:rsidP="006326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У</w:t>
      </w:r>
      <w:r w:rsidR="00853400" w:rsidRPr="00FB6E1E">
        <w:rPr>
          <w:rFonts w:ascii="Times New Roman" w:hAnsi="Times New Roman"/>
          <w:color w:val="000000"/>
          <w:sz w:val="24"/>
          <w:szCs w:val="24"/>
          <w:lang w:val="uk-UA"/>
        </w:rPr>
        <w:t xml:space="preserve"> разі пер</w:t>
      </w:r>
      <w:r w:rsidR="009B1584" w:rsidRPr="00FB6E1E">
        <w:rPr>
          <w:rFonts w:ascii="Times New Roman" w:hAnsi="Times New Roman"/>
          <w:color w:val="000000"/>
          <w:sz w:val="24"/>
          <w:szCs w:val="24"/>
          <w:lang w:val="uk-UA"/>
        </w:rPr>
        <w:t>епланування приміщень, зміни їх</w:t>
      </w:r>
      <w:r w:rsidR="003C28DE" w:rsidRPr="00FB6E1E">
        <w:rPr>
          <w:rFonts w:ascii="Times New Roman" w:hAnsi="Times New Roman"/>
          <w:color w:val="000000"/>
          <w:sz w:val="24"/>
          <w:szCs w:val="24"/>
          <w:lang w:val="uk-UA"/>
        </w:rPr>
        <w:t>нього</w:t>
      </w:r>
      <w:r w:rsidR="00853400" w:rsidRPr="00FB6E1E">
        <w:rPr>
          <w:rFonts w:ascii="Times New Roman" w:hAnsi="Times New Roman"/>
          <w:color w:val="000000"/>
          <w:sz w:val="24"/>
          <w:szCs w:val="24"/>
          <w:lang w:val="uk-UA"/>
        </w:rPr>
        <w:t xml:space="preserve"> функціонального</w:t>
      </w:r>
      <w:r w:rsidR="00466C73"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 xml:space="preserve">призначення </w:t>
      </w:r>
      <w:r w:rsidR="00632680" w:rsidRPr="00FB6E1E">
        <w:rPr>
          <w:rFonts w:ascii="Times New Roman" w:hAnsi="Times New Roman"/>
          <w:color w:val="000000"/>
          <w:sz w:val="24"/>
          <w:szCs w:val="24"/>
          <w:lang w:val="uk-UA"/>
        </w:rPr>
        <w:t>потрібно</w:t>
      </w:r>
      <w:r w:rsidR="00853400" w:rsidRPr="00FB6E1E">
        <w:rPr>
          <w:rFonts w:ascii="Times New Roman" w:hAnsi="Times New Roman"/>
          <w:color w:val="000000"/>
          <w:sz w:val="24"/>
          <w:szCs w:val="24"/>
          <w:lang w:val="uk-UA"/>
        </w:rPr>
        <w:t xml:space="preserve"> дотримуватися протипожежних вимог нормативних</w:t>
      </w:r>
      <w:r w:rsidR="00466C73"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 xml:space="preserve">документів будівельного і технологічного </w:t>
      </w:r>
      <w:proofErr w:type="spellStart"/>
      <w:r w:rsidR="00853400" w:rsidRPr="00FB6E1E">
        <w:rPr>
          <w:rFonts w:ascii="Times New Roman" w:hAnsi="Times New Roman"/>
          <w:color w:val="000000"/>
          <w:sz w:val="24"/>
          <w:szCs w:val="24"/>
          <w:lang w:val="uk-UA"/>
        </w:rPr>
        <w:t>про</w:t>
      </w:r>
      <w:r w:rsidR="003C28DE" w:rsidRPr="00FB6E1E">
        <w:rPr>
          <w:rFonts w:ascii="Times New Roman" w:hAnsi="Times New Roman"/>
          <w:color w:val="000000"/>
          <w:sz w:val="24"/>
          <w:szCs w:val="24"/>
          <w:lang w:val="uk-UA"/>
        </w:rPr>
        <w:t>є</w:t>
      </w:r>
      <w:r w:rsidR="00853400" w:rsidRPr="00FB6E1E">
        <w:rPr>
          <w:rFonts w:ascii="Times New Roman" w:hAnsi="Times New Roman"/>
          <w:color w:val="000000"/>
          <w:sz w:val="24"/>
          <w:szCs w:val="24"/>
          <w:lang w:val="uk-UA"/>
        </w:rPr>
        <w:t>ктування</w:t>
      </w:r>
      <w:proofErr w:type="spellEnd"/>
      <w:r w:rsidR="00853400" w:rsidRPr="00FB6E1E">
        <w:rPr>
          <w:rFonts w:ascii="Times New Roman" w:hAnsi="Times New Roman"/>
          <w:color w:val="000000"/>
          <w:sz w:val="24"/>
          <w:szCs w:val="24"/>
          <w:lang w:val="uk-UA"/>
        </w:rPr>
        <w:t>, що діють.</w:t>
      </w:r>
    </w:p>
    <w:p w:rsidR="00601F38" w:rsidRPr="00FB6E1E" w:rsidRDefault="00853400" w:rsidP="006326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567"/>
        <w:jc w:val="both"/>
        <w:rPr>
          <w:rFonts w:ascii="Times New Roman" w:hAnsi="Times New Roman"/>
          <w:color w:val="000000"/>
          <w:sz w:val="28"/>
          <w:szCs w:val="28"/>
          <w:lang w:val="uk-UA"/>
        </w:rPr>
      </w:pPr>
      <w:r w:rsidRPr="00FB6E1E">
        <w:rPr>
          <w:rFonts w:ascii="Times New Roman" w:hAnsi="Times New Roman"/>
          <w:color w:val="000000"/>
          <w:sz w:val="24"/>
          <w:szCs w:val="24"/>
          <w:lang w:val="uk-UA"/>
        </w:rPr>
        <w:t>У приміщеннях забороняється зберігати</w:t>
      </w:r>
      <w:r w:rsidR="003C28DE" w:rsidRPr="00FB6E1E">
        <w:rPr>
          <w:rFonts w:ascii="Times New Roman" w:hAnsi="Times New Roman"/>
          <w:color w:val="000000"/>
          <w:sz w:val="24"/>
          <w:szCs w:val="24"/>
          <w:lang w:val="uk-UA"/>
        </w:rPr>
        <w:t xml:space="preserve"> і застосовувати легкозаймисті,</w:t>
      </w:r>
      <w:r w:rsidR="00466C73"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 xml:space="preserve">горючі рідини </w:t>
      </w:r>
      <w:r w:rsidR="003C28DE" w:rsidRPr="00FB6E1E">
        <w:rPr>
          <w:rFonts w:ascii="Times New Roman" w:hAnsi="Times New Roman"/>
          <w:color w:val="000000"/>
          <w:sz w:val="24"/>
          <w:szCs w:val="24"/>
          <w:lang w:val="uk-UA"/>
        </w:rPr>
        <w:t>й</w:t>
      </w:r>
      <w:r w:rsidRPr="00FB6E1E">
        <w:rPr>
          <w:rFonts w:ascii="Times New Roman" w:hAnsi="Times New Roman"/>
          <w:color w:val="000000"/>
          <w:sz w:val="24"/>
          <w:szCs w:val="24"/>
          <w:lang w:val="uk-UA"/>
        </w:rPr>
        <w:t xml:space="preserve"> інші речовини </w:t>
      </w:r>
      <w:r w:rsidR="00632680" w:rsidRPr="00FB6E1E">
        <w:rPr>
          <w:rFonts w:ascii="Times New Roman" w:hAnsi="Times New Roman"/>
          <w:color w:val="000000"/>
          <w:sz w:val="24"/>
          <w:szCs w:val="24"/>
          <w:lang w:val="uk-UA"/>
        </w:rPr>
        <w:t>та</w:t>
      </w:r>
      <w:r w:rsidRPr="00FB6E1E">
        <w:rPr>
          <w:rFonts w:ascii="Times New Roman" w:hAnsi="Times New Roman"/>
          <w:color w:val="000000"/>
          <w:sz w:val="24"/>
          <w:szCs w:val="24"/>
          <w:lang w:val="uk-UA"/>
        </w:rPr>
        <w:t xml:space="preserve"> матеріали підвищеної </w:t>
      </w:r>
      <w:r w:rsidR="00466C73" w:rsidRPr="00FB6E1E">
        <w:rPr>
          <w:rFonts w:ascii="Times New Roman" w:hAnsi="Times New Roman"/>
          <w:color w:val="000000"/>
          <w:sz w:val="24"/>
          <w:szCs w:val="24"/>
          <w:lang w:val="uk-UA"/>
        </w:rPr>
        <w:t>небезпеки</w:t>
      </w:r>
      <w:r w:rsidR="003C28DE" w:rsidRPr="00FB6E1E">
        <w:rPr>
          <w:rFonts w:ascii="Times New Roman" w:hAnsi="Times New Roman"/>
          <w:color w:val="000000"/>
          <w:sz w:val="24"/>
          <w:szCs w:val="24"/>
          <w:lang w:val="uk-UA"/>
        </w:rPr>
        <w:t>,</w:t>
      </w:r>
      <w:r w:rsidR="00601F38" w:rsidRPr="00FB6E1E">
        <w:rPr>
          <w:rFonts w:ascii="Times New Roman" w:hAnsi="Times New Roman"/>
          <w:color w:val="000000"/>
          <w:sz w:val="24"/>
          <w:szCs w:val="24"/>
          <w:lang w:val="uk-UA"/>
        </w:rPr>
        <w:t xml:space="preserve"> </w:t>
      </w:r>
      <w:proofErr w:type="spellStart"/>
      <w:r w:rsidR="00601F38" w:rsidRPr="00FB6E1E">
        <w:rPr>
          <w:rFonts w:ascii="Times New Roman" w:hAnsi="Times New Roman"/>
          <w:color w:val="000000"/>
          <w:sz w:val="24"/>
          <w:szCs w:val="24"/>
          <w:lang w:val="uk-UA"/>
        </w:rPr>
        <w:t>вибухо</w:t>
      </w:r>
      <w:proofErr w:type="spellEnd"/>
      <w:r w:rsidR="00601F38" w:rsidRPr="00FB6E1E">
        <w:rPr>
          <w:rFonts w:ascii="Times New Roman" w:hAnsi="Times New Roman"/>
          <w:color w:val="000000"/>
          <w:sz w:val="24"/>
          <w:szCs w:val="24"/>
          <w:lang w:val="uk-UA"/>
        </w:rPr>
        <w:t>-</w:t>
      </w:r>
      <w:r w:rsidR="00493FE1" w:rsidRPr="00FB6E1E">
        <w:rPr>
          <w:rFonts w:ascii="Times New Roman" w:hAnsi="Times New Roman"/>
          <w:color w:val="000000"/>
          <w:sz w:val="24"/>
          <w:szCs w:val="24"/>
          <w:lang w:val="uk-UA"/>
        </w:rPr>
        <w:t xml:space="preserve"> </w:t>
      </w:r>
      <w:r w:rsidR="00601F38" w:rsidRPr="00FB6E1E">
        <w:rPr>
          <w:rFonts w:ascii="Times New Roman" w:hAnsi="Times New Roman"/>
          <w:color w:val="000000"/>
          <w:sz w:val="24"/>
          <w:szCs w:val="24"/>
          <w:lang w:val="uk-UA"/>
        </w:rPr>
        <w:t>і пожежонебезпеки</w:t>
      </w:r>
      <w:r w:rsidR="00466C73" w:rsidRPr="00FB6E1E">
        <w:rPr>
          <w:rFonts w:ascii="Times New Roman" w:hAnsi="Times New Roman"/>
          <w:color w:val="000000"/>
          <w:sz w:val="24"/>
          <w:szCs w:val="24"/>
          <w:lang w:val="uk-UA"/>
        </w:rPr>
        <w:t>.</w:t>
      </w:r>
      <w:r w:rsidR="001F5CA4" w:rsidRPr="00FB6E1E">
        <w:rPr>
          <w:rFonts w:ascii="Times New Roman" w:hAnsi="Times New Roman"/>
          <w:color w:val="000000"/>
          <w:sz w:val="24"/>
          <w:szCs w:val="24"/>
          <w:lang w:val="uk-UA"/>
        </w:rPr>
        <w:t xml:space="preserve"> </w:t>
      </w:r>
      <w:r w:rsidR="00601F38" w:rsidRPr="00FB6E1E">
        <w:rPr>
          <w:rFonts w:ascii="Times New Roman" w:hAnsi="Times New Roman"/>
          <w:color w:val="000000"/>
          <w:sz w:val="24"/>
          <w:szCs w:val="24"/>
          <w:lang w:val="uk-UA"/>
        </w:rPr>
        <w:t>Робочі п</w:t>
      </w:r>
      <w:r w:rsidR="00413B85" w:rsidRPr="00FB6E1E">
        <w:rPr>
          <w:rFonts w:ascii="Times New Roman" w:hAnsi="Times New Roman"/>
          <w:color w:val="000000"/>
          <w:sz w:val="24"/>
          <w:szCs w:val="24"/>
          <w:lang w:val="uk-UA"/>
        </w:rPr>
        <w:t xml:space="preserve">риміщення, </w:t>
      </w:r>
      <w:r w:rsidRPr="00FB6E1E">
        <w:rPr>
          <w:rFonts w:ascii="Times New Roman" w:hAnsi="Times New Roman"/>
          <w:color w:val="000000"/>
          <w:sz w:val="24"/>
          <w:szCs w:val="24"/>
          <w:lang w:val="uk-UA"/>
        </w:rPr>
        <w:t xml:space="preserve">де використовуються персональні комп’ютери, </w:t>
      </w:r>
      <w:r w:rsidR="00CB59A8" w:rsidRPr="00FB6E1E">
        <w:rPr>
          <w:rFonts w:ascii="Times New Roman" w:hAnsi="Times New Roman"/>
          <w:color w:val="000000"/>
          <w:sz w:val="24"/>
          <w:szCs w:val="24"/>
          <w:lang w:val="uk-UA"/>
        </w:rPr>
        <w:t>потрібно</w:t>
      </w:r>
      <w:r w:rsidR="00466C73"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оснащувати переносними вуглекислотними або порошковими вогнегасниками</w:t>
      </w:r>
      <w:r w:rsidR="00BC4E11"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Персональні комп’ютери після закінчення роботи</w:t>
      </w:r>
      <w:r w:rsidR="00466C73"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на них повинні відключатися від електромереж.</w:t>
      </w:r>
    </w:p>
    <w:p w:rsidR="00413B85" w:rsidRPr="00FB6E1E" w:rsidRDefault="00601F38" w:rsidP="006326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567"/>
        <w:jc w:val="both"/>
        <w:rPr>
          <w:rFonts w:ascii="Times New Roman" w:hAnsi="Times New Roman"/>
          <w:bCs/>
          <w:color w:val="000000"/>
          <w:sz w:val="24"/>
          <w:szCs w:val="24"/>
          <w:lang w:val="uk-UA"/>
        </w:rPr>
      </w:pPr>
      <w:r w:rsidRPr="00FB6E1E">
        <w:rPr>
          <w:rFonts w:ascii="Times New Roman" w:hAnsi="Times New Roman"/>
          <w:color w:val="000000"/>
          <w:sz w:val="24"/>
          <w:szCs w:val="24"/>
          <w:lang w:val="uk-UA"/>
        </w:rPr>
        <w:t xml:space="preserve">Приміщення повинні оснащуватися установками пожежної сигналізації </w:t>
      </w:r>
      <w:r w:rsidR="003C28DE" w:rsidRPr="00FB6E1E">
        <w:rPr>
          <w:rFonts w:ascii="Times New Roman" w:hAnsi="Times New Roman"/>
          <w:color w:val="000000"/>
          <w:sz w:val="24"/>
          <w:szCs w:val="24"/>
          <w:lang w:val="uk-UA"/>
        </w:rPr>
        <w:t>й</w:t>
      </w:r>
      <w:r w:rsidRPr="00FB6E1E">
        <w:rPr>
          <w:rFonts w:ascii="Times New Roman" w:hAnsi="Times New Roman"/>
          <w:color w:val="000000"/>
          <w:sz w:val="24"/>
          <w:szCs w:val="24"/>
          <w:lang w:val="uk-UA"/>
        </w:rPr>
        <w:t xml:space="preserve"> автоматичними установками пожежогасіння відповідно до вимог нормативних документів, що діють. </w:t>
      </w:r>
      <w:r w:rsidR="003C28DE" w:rsidRPr="00FB6E1E">
        <w:rPr>
          <w:rFonts w:ascii="Times New Roman" w:hAnsi="Times New Roman"/>
          <w:color w:val="000000"/>
          <w:sz w:val="24"/>
          <w:szCs w:val="24"/>
          <w:lang w:val="uk-UA"/>
        </w:rPr>
        <w:t>У</w:t>
      </w:r>
      <w:r w:rsidRPr="00FB6E1E">
        <w:rPr>
          <w:rFonts w:ascii="Times New Roman" w:hAnsi="Times New Roman"/>
          <w:color w:val="000000"/>
          <w:sz w:val="24"/>
          <w:szCs w:val="24"/>
          <w:lang w:val="uk-UA"/>
        </w:rPr>
        <w:t>сі установки мають бути справними, перебувати в робочому стані і мати се</w:t>
      </w:r>
      <w:r w:rsidR="00632680" w:rsidRPr="00FB6E1E">
        <w:rPr>
          <w:rFonts w:ascii="Times New Roman" w:hAnsi="Times New Roman"/>
          <w:color w:val="000000"/>
          <w:sz w:val="24"/>
          <w:szCs w:val="24"/>
          <w:lang w:val="uk-UA"/>
        </w:rPr>
        <w:t>ртифікати відповідності.</w:t>
      </w:r>
    </w:p>
    <w:p w:rsidR="00853400" w:rsidRPr="00FB6E1E" w:rsidRDefault="0040206A" w:rsidP="00671A55">
      <w:pPr>
        <w:tabs>
          <w:tab w:val="left" w:pos="10992"/>
          <w:tab w:val="left" w:pos="11908"/>
          <w:tab w:val="left" w:pos="12824"/>
          <w:tab w:val="left" w:pos="13740"/>
          <w:tab w:val="left" w:pos="14656"/>
        </w:tabs>
        <w:spacing w:before="240" w:after="120"/>
        <w:jc w:val="center"/>
        <w:rPr>
          <w:b/>
          <w:bCs/>
          <w:color w:val="000000"/>
        </w:rPr>
      </w:pPr>
      <w:r>
        <w:rPr>
          <w:b/>
          <w:bCs/>
          <w:color w:val="000000"/>
        </w:rPr>
        <w:t>9</w:t>
      </w:r>
      <w:r w:rsidR="00853400" w:rsidRPr="00FB6E1E">
        <w:rPr>
          <w:b/>
          <w:bCs/>
          <w:color w:val="000000"/>
        </w:rPr>
        <w:t>.</w:t>
      </w:r>
      <w:r w:rsidR="0026723B" w:rsidRPr="00FB6E1E">
        <w:rPr>
          <w:b/>
          <w:bCs/>
          <w:color w:val="000000"/>
        </w:rPr>
        <w:t>2</w:t>
      </w:r>
      <w:r w:rsidR="00624B9B" w:rsidRPr="00FB6E1E">
        <w:rPr>
          <w:b/>
          <w:bCs/>
          <w:color w:val="000000"/>
        </w:rPr>
        <w:t>.</w:t>
      </w:r>
      <w:r w:rsidR="00853400" w:rsidRPr="00FB6E1E">
        <w:rPr>
          <w:b/>
          <w:bCs/>
          <w:color w:val="000000"/>
        </w:rPr>
        <w:t xml:space="preserve"> Утримання об</w:t>
      </w:r>
      <w:r w:rsidR="00413B85" w:rsidRPr="00FB6E1E">
        <w:rPr>
          <w:b/>
          <w:bCs/>
          <w:color w:val="000000"/>
        </w:rPr>
        <w:t xml:space="preserve">ладнання </w:t>
      </w:r>
      <w:r w:rsidR="00165F86" w:rsidRPr="00FB6E1E">
        <w:rPr>
          <w:b/>
          <w:bCs/>
          <w:color w:val="000000"/>
        </w:rPr>
        <w:t>й</w:t>
      </w:r>
      <w:r w:rsidR="00413B85" w:rsidRPr="00FB6E1E">
        <w:rPr>
          <w:b/>
          <w:bCs/>
          <w:color w:val="000000"/>
        </w:rPr>
        <w:t xml:space="preserve"> електричних приладів</w:t>
      </w:r>
    </w:p>
    <w:p w:rsidR="0026723B" w:rsidRPr="00FB6E1E" w:rsidRDefault="0026723B" w:rsidP="006326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 xml:space="preserve">Приміщення мають </w:t>
      </w:r>
      <w:r w:rsidR="00BC4E11" w:rsidRPr="00FB6E1E">
        <w:rPr>
          <w:rFonts w:ascii="Times New Roman" w:hAnsi="Times New Roman"/>
          <w:color w:val="000000"/>
          <w:sz w:val="24"/>
          <w:szCs w:val="24"/>
          <w:lang w:val="uk-UA"/>
        </w:rPr>
        <w:t xml:space="preserve">бути обладнані системами </w:t>
      </w:r>
      <w:proofErr w:type="spellStart"/>
      <w:r w:rsidR="00BC4E11" w:rsidRPr="00FB6E1E">
        <w:rPr>
          <w:rFonts w:ascii="Times New Roman" w:hAnsi="Times New Roman"/>
          <w:color w:val="000000"/>
          <w:sz w:val="24"/>
          <w:szCs w:val="24"/>
          <w:lang w:val="uk-UA"/>
        </w:rPr>
        <w:t>проти</w:t>
      </w:r>
      <w:r w:rsidRPr="00FB6E1E">
        <w:rPr>
          <w:rFonts w:ascii="Times New Roman" w:hAnsi="Times New Roman"/>
          <w:color w:val="000000"/>
          <w:sz w:val="24"/>
          <w:szCs w:val="24"/>
          <w:lang w:val="uk-UA"/>
        </w:rPr>
        <w:t>димного</w:t>
      </w:r>
      <w:proofErr w:type="spellEnd"/>
      <w:r w:rsidRPr="00FB6E1E">
        <w:rPr>
          <w:rFonts w:ascii="Times New Roman" w:hAnsi="Times New Roman"/>
          <w:color w:val="000000"/>
          <w:sz w:val="24"/>
          <w:szCs w:val="24"/>
          <w:lang w:val="uk-UA"/>
        </w:rPr>
        <w:t xml:space="preserve"> захисту, технічними засобами сповіщення про пожежу </w:t>
      </w:r>
      <w:r w:rsidR="00165F86" w:rsidRPr="00FB6E1E">
        <w:rPr>
          <w:rFonts w:ascii="Times New Roman" w:hAnsi="Times New Roman"/>
          <w:color w:val="000000"/>
          <w:sz w:val="24"/>
          <w:szCs w:val="24"/>
          <w:lang w:val="uk-UA"/>
        </w:rPr>
        <w:t>й засобами зв’язку</w:t>
      </w:r>
      <w:r w:rsidRPr="00FB6E1E">
        <w:rPr>
          <w:rFonts w:ascii="Times New Roman" w:hAnsi="Times New Roman"/>
          <w:color w:val="000000"/>
          <w:sz w:val="24"/>
          <w:szCs w:val="24"/>
          <w:lang w:val="uk-UA"/>
        </w:rPr>
        <w:t xml:space="preserve"> відповідно до вимог будівельних н</w:t>
      </w:r>
      <w:r w:rsidR="00632680" w:rsidRPr="00FB6E1E">
        <w:rPr>
          <w:rFonts w:ascii="Times New Roman" w:hAnsi="Times New Roman"/>
          <w:color w:val="000000"/>
          <w:sz w:val="24"/>
          <w:szCs w:val="24"/>
          <w:lang w:val="uk-UA"/>
        </w:rPr>
        <w:t>орм.</w:t>
      </w:r>
    </w:p>
    <w:p w:rsidR="0026723B" w:rsidRPr="00FB6E1E" w:rsidRDefault="0026723B" w:rsidP="006326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 xml:space="preserve">Зіпсовані електроапарати і прилади, які можуть спричинити коротке замикання, </w:t>
      </w:r>
      <w:r w:rsidR="00200CF6" w:rsidRPr="00FB6E1E">
        <w:rPr>
          <w:rFonts w:ascii="Times New Roman" w:hAnsi="Times New Roman"/>
          <w:color w:val="000000"/>
          <w:sz w:val="24"/>
          <w:szCs w:val="24"/>
          <w:lang w:val="uk-UA"/>
        </w:rPr>
        <w:t>потрібно</w:t>
      </w:r>
      <w:r w:rsidRPr="00FB6E1E">
        <w:rPr>
          <w:rFonts w:ascii="Times New Roman" w:hAnsi="Times New Roman"/>
          <w:color w:val="000000"/>
          <w:sz w:val="24"/>
          <w:szCs w:val="24"/>
          <w:lang w:val="uk-UA"/>
        </w:rPr>
        <w:t xml:space="preserve"> терміново ремонтувати або замінювати іншим. Настільні лампи, вентилятори, холодильники </w:t>
      </w:r>
      <w:r w:rsidR="00165F86" w:rsidRPr="00FB6E1E">
        <w:rPr>
          <w:rFonts w:ascii="Times New Roman" w:hAnsi="Times New Roman"/>
          <w:color w:val="000000"/>
          <w:sz w:val="24"/>
          <w:szCs w:val="24"/>
          <w:lang w:val="uk-UA"/>
        </w:rPr>
        <w:t>й</w:t>
      </w:r>
      <w:r w:rsidRPr="00FB6E1E">
        <w:rPr>
          <w:rFonts w:ascii="Times New Roman" w:hAnsi="Times New Roman"/>
          <w:color w:val="000000"/>
          <w:sz w:val="24"/>
          <w:szCs w:val="24"/>
          <w:lang w:val="uk-UA"/>
        </w:rPr>
        <w:t xml:space="preserve"> інші електроприлади </w:t>
      </w:r>
      <w:r w:rsidR="00CB59A8" w:rsidRPr="00FB6E1E">
        <w:rPr>
          <w:rFonts w:ascii="Times New Roman" w:hAnsi="Times New Roman"/>
          <w:color w:val="000000"/>
          <w:sz w:val="24"/>
          <w:szCs w:val="24"/>
          <w:lang w:val="uk-UA"/>
        </w:rPr>
        <w:t>потрібно</w:t>
      </w:r>
      <w:r w:rsidRPr="00FB6E1E">
        <w:rPr>
          <w:rFonts w:ascii="Times New Roman" w:hAnsi="Times New Roman"/>
          <w:color w:val="000000"/>
          <w:sz w:val="24"/>
          <w:szCs w:val="24"/>
          <w:lang w:val="uk-UA"/>
        </w:rPr>
        <w:t xml:space="preserve"> підключати до мережі лише через справні штепсельні розетки </w:t>
      </w:r>
      <w:r w:rsidR="00165F86" w:rsidRPr="00FB6E1E">
        <w:rPr>
          <w:rFonts w:ascii="Times New Roman" w:hAnsi="Times New Roman"/>
          <w:color w:val="000000"/>
          <w:sz w:val="24"/>
          <w:szCs w:val="24"/>
          <w:lang w:val="uk-UA"/>
        </w:rPr>
        <w:t>й</w:t>
      </w:r>
      <w:r w:rsidRPr="00FB6E1E">
        <w:rPr>
          <w:rFonts w:ascii="Times New Roman" w:hAnsi="Times New Roman"/>
          <w:color w:val="000000"/>
          <w:sz w:val="24"/>
          <w:szCs w:val="24"/>
          <w:lang w:val="uk-UA"/>
        </w:rPr>
        <w:t xml:space="preserve"> електрошнури.</w:t>
      </w:r>
      <w:r w:rsidR="00165F86"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Експлуатація тимчасових електромереж</w:t>
      </w:r>
      <w:r w:rsidR="00165F86"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 xml:space="preserve"> прокладених з порушенням вимог електробезпеки</w:t>
      </w:r>
      <w:r w:rsidR="00165F86"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 xml:space="preserve"> забороняється.</w:t>
      </w:r>
    </w:p>
    <w:p w:rsidR="00055FE7" w:rsidRPr="00FB6E1E" w:rsidRDefault="00055FE7" w:rsidP="00632680">
      <w:pPr>
        <w:pStyle w:val="HTML"/>
        <w:tabs>
          <w:tab w:val="clear" w:pos="916"/>
        </w:tabs>
        <w:spacing w:before="120"/>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 xml:space="preserve">Забороняється встановлення електропобутових приладів (телевізорів, холодильників тощо) </w:t>
      </w:r>
      <w:r w:rsidR="00165F86" w:rsidRPr="00FB6E1E">
        <w:rPr>
          <w:rFonts w:ascii="Times New Roman" w:hAnsi="Times New Roman"/>
          <w:color w:val="000000"/>
          <w:sz w:val="24"/>
          <w:szCs w:val="24"/>
          <w:lang w:val="uk-UA"/>
        </w:rPr>
        <w:t>у</w:t>
      </w:r>
      <w:r w:rsidRPr="00FB6E1E">
        <w:rPr>
          <w:rFonts w:ascii="Times New Roman" w:hAnsi="Times New Roman"/>
          <w:color w:val="000000"/>
          <w:sz w:val="24"/>
          <w:szCs w:val="24"/>
          <w:lang w:val="uk-UA"/>
        </w:rPr>
        <w:t xml:space="preserve"> нішах меблів.</w:t>
      </w:r>
    </w:p>
    <w:p w:rsidR="00055FE7" w:rsidRPr="00FB6E1E" w:rsidRDefault="00632680" w:rsidP="00632680">
      <w:pPr>
        <w:pStyle w:val="HTML"/>
        <w:tabs>
          <w:tab w:val="clear" w:pos="916"/>
        </w:tabs>
        <w:spacing w:before="120"/>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Після</w:t>
      </w:r>
      <w:r w:rsidR="00055FE7" w:rsidRPr="00FB6E1E">
        <w:rPr>
          <w:rFonts w:ascii="Times New Roman" w:hAnsi="Times New Roman"/>
          <w:color w:val="000000"/>
          <w:sz w:val="24"/>
          <w:szCs w:val="24"/>
          <w:lang w:val="uk-UA"/>
        </w:rPr>
        <w:t xml:space="preserve"> закінченн</w:t>
      </w:r>
      <w:r w:rsidR="00165F86" w:rsidRPr="00FB6E1E">
        <w:rPr>
          <w:rFonts w:ascii="Times New Roman" w:hAnsi="Times New Roman"/>
          <w:color w:val="000000"/>
          <w:sz w:val="24"/>
          <w:szCs w:val="24"/>
          <w:lang w:val="uk-UA"/>
        </w:rPr>
        <w:t>я</w:t>
      </w:r>
      <w:r w:rsidR="00055FE7" w:rsidRPr="00FB6E1E">
        <w:rPr>
          <w:rFonts w:ascii="Times New Roman" w:hAnsi="Times New Roman"/>
          <w:color w:val="000000"/>
          <w:sz w:val="24"/>
          <w:szCs w:val="24"/>
          <w:lang w:val="uk-UA"/>
        </w:rPr>
        <w:t xml:space="preserve"> роботи працівники </w:t>
      </w:r>
      <w:r w:rsidR="00B3147B">
        <w:rPr>
          <w:rFonts w:ascii="Times New Roman" w:hAnsi="Times New Roman"/>
          <w:color w:val="000000"/>
          <w:sz w:val="24"/>
          <w:szCs w:val="24"/>
          <w:lang w:val="uk-UA"/>
        </w:rPr>
        <w:t xml:space="preserve">суду </w:t>
      </w:r>
      <w:r w:rsidR="00055FE7" w:rsidRPr="00FB6E1E">
        <w:rPr>
          <w:rFonts w:ascii="Times New Roman" w:hAnsi="Times New Roman"/>
          <w:color w:val="000000"/>
          <w:sz w:val="24"/>
          <w:szCs w:val="24"/>
          <w:lang w:val="uk-UA"/>
        </w:rPr>
        <w:t xml:space="preserve">повинні привести в порядок робочі місця, </w:t>
      </w:r>
      <w:r w:rsidR="00165F86" w:rsidRPr="00FB6E1E">
        <w:rPr>
          <w:rFonts w:ascii="Times New Roman" w:hAnsi="Times New Roman"/>
          <w:color w:val="000000"/>
          <w:sz w:val="24"/>
          <w:szCs w:val="24"/>
          <w:lang w:val="uk-UA"/>
        </w:rPr>
        <w:t>зачинити</w:t>
      </w:r>
      <w:r w:rsidR="00055FE7" w:rsidRPr="00FB6E1E">
        <w:rPr>
          <w:rFonts w:ascii="Times New Roman" w:hAnsi="Times New Roman"/>
          <w:color w:val="000000"/>
          <w:sz w:val="24"/>
          <w:szCs w:val="24"/>
          <w:lang w:val="uk-UA"/>
        </w:rPr>
        <w:t xml:space="preserve"> вікна </w:t>
      </w:r>
      <w:r w:rsidR="00165F86" w:rsidRPr="00FB6E1E">
        <w:rPr>
          <w:rFonts w:ascii="Times New Roman" w:hAnsi="Times New Roman"/>
          <w:color w:val="000000"/>
          <w:sz w:val="24"/>
          <w:szCs w:val="24"/>
          <w:lang w:val="uk-UA"/>
        </w:rPr>
        <w:t>й</w:t>
      </w:r>
      <w:r w:rsidR="00055FE7" w:rsidRPr="00FB6E1E">
        <w:rPr>
          <w:rFonts w:ascii="Times New Roman" w:hAnsi="Times New Roman"/>
          <w:color w:val="000000"/>
          <w:sz w:val="24"/>
          <w:szCs w:val="24"/>
          <w:lang w:val="uk-UA"/>
        </w:rPr>
        <w:t xml:space="preserve"> вимкнути електроживлення приладів яким</w:t>
      </w:r>
      <w:r w:rsidRPr="00FB6E1E">
        <w:rPr>
          <w:rFonts w:ascii="Times New Roman" w:hAnsi="Times New Roman"/>
          <w:color w:val="000000"/>
          <w:sz w:val="24"/>
          <w:szCs w:val="24"/>
          <w:lang w:val="uk-UA"/>
        </w:rPr>
        <w:t>и</w:t>
      </w:r>
      <w:r w:rsidR="00055FE7" w:rsidRPr="00FB6E1E">
        <w:rPr>
          <w:rFonts w:ascii="Times New Roman" w:hAnsi="Times New Roman"/>
          <w:color w:val="000000"/>
          <w:sz w:val="24"/>
          <w:szCs w:val="24"/>
          <w:lang w:val="uk-UA"/>
        </w:rPr>
        <w:t xml:space="preserve"> вони користувалися (настільні </w:t>
      </w:r>
      <w:r w:rsidR="00055FE7" w:rsidRPr="00FB6E1E">
        <w:rPr>
          <w:rFonts w:ascii="Times New Roman" w:hAnsi="Times New Roman"/>
          <w:color w:val="000000"/>
          <w:sz w:val="24"/>
          <w:szCs w:val="24"/>
          <w:lang w:val="uk-UA"/>
        </w:rPr>
        <w:lastRenderedPageBreak/>
        <w:t>лампи, вентилятори, побутові кондиціонери, комп’ютери, радіоприймачі, електричні чайники).</w:t>
      </w:r>
    </w:p>
    <w:p w:rsidR="00055FE7" w:rsidRPr="00FB6E1E" w:rsidRDefault="0040206A"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jc w:val="center"/>
        <w:rPr>
          <w:rFonts w:ascii="Times New Roman" w:hAnsi="Times New Roman"/>
          <w:b/>
          <w:color w:val="000000"/>
          <w:sz w:val="24"/>
          <w:szCs w:val="24"/>
          <w:lang w:val="uk-UA"/>
        </w:rPr>
      </w:pPr>
      <w:r>
        <w:rPr>
          <w:rFonts w:ascii="Times New Roman" w:hAnsi="Times New Roman"/>
          <w:b/>
          <w:color w:val="000000"/>
          <w:sz w:val="24"/>
          <w:szCs w:val="24"/>
          <w:lang w:val="uk-UA"/>
        </w:rPr>
        <w:t>9</w:t>
      </w:r>
      <w:r w:rsidR="00055FE7" w:rsidRPr="00FB6E1E">
        <w:rPr>
          <w:rFonts w:ascii="Times New Roman" w:hAnsi="Times New Roman"/>
          <w:b/>
          <w:color w:val="000000"/>
          <w:sz w:val="24"/>
          <w:szCs w:val="24"/>
          <w:lang w:val="uk-UA"/>
        </w:rPr>
        <w:t>.3</w:t>
      </w:r>
      <w:r w:rsidR="00624B9B" w:rsidRPr="00FB6E1E">
        <w:rPr>
          <w:rFonts w:ascii="Times New Roman" w:hAnsi="Times New Roman"/>
          <w:b/>
          <w:color w:val="000000"/>
          <w:sz w:val="24"/>
          <w:szCs w:val="24"/>
          <w:lang w:val="uk-UA"/>
        </w:rPr>
        <w:t>.</w:t>
      </w:r>
      <w:r w:rsidR="00055FE7" w:rsidRPr="00FB6E1E">
        <w:rPr>
          <w:rFonts w:ascii="Times New Roman" w:hAnsi="Times New Roman"/>
          <w:b/>
          <w:color w:val="000000"/>
          <w:sz w:val="24"/>
          <w:szCs w:val="24"/>
          <w:lang w:val="uk-UA"/>
        </w:rPr>
        <w:t xml:space="preserve"> Порядок дій п</w:t>
      </w:r>
      <w:r w:rsidR="00165F86" w:rsidRPr="00FB6E1E">
        <w:rPr>
          <w:rFonts w:ascii="Times New Roman" w:hAnsi="Times New Roman"/>
          <w:b/>
          <w:color w:val="000000"/>
          <w:sz w:val="24"/>
          <w:szCs w:val="24"/>
          <w:lang w:val="uk-UA"/>
        </w:rPr>
        <w:t xml:space="preserve">ід час </w:t>
      </w:r>
      <w:r w:rsidR="00055FE7" w:rsidRPr="00FB6E1E">
        <w:rPr>
          <w:rFonts w:ascii="Times New Roman" w:hAnsi="Times New Roman"/>
          <w:b/>
          <w:color w:val="000000"/>
          <w:sz w:val="24"/>
          <w:szCs w:val="24"/>
          <w:lang w:val="uk-UA"/>
        </w:rPr>
        <w:t>пожежі</w:t>
      </w:r>
    </w:p>
    <w:p w:rsidR="00853400" w:rsidRPr="00FB6E1E" w:rsidRDefault="00367661" w:rsidP="006326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Працівник</w:t>
      </w:r>
      <w:r w:rsidR="00B3147B">
        <w:rPr>
          <w:rFonts w:ascii="Times New Roman" w:hAnsi="Times New Roman"/>
          <w:color w:val="000000"/>
          <w:sz w:val="24"/>
          <w:szCs w:val="24"/>
          <w:lang w:val="uk-UA"/>
        </w:rPr>
        <w:t xml:space="preserve"> суду</w:t>
      </w:r>
      <w:r w:rsidRPr="00FB6E1E">
        <w:rPr>
          <w:rFonts w:ascii="Times New Roman" w:hAnsi="Times New Roman"/>
          <w:color w:val="000000"/>
          <w:sz w:val="24"/>
          <w:szCs w:val="24"/>
          <w:lang w:val="uk-UA"/>
        </w:rPr>
        <w:t>, виявивши</w:t>
      </w:r>
      <w:r w:rsidR="00853400" w:rsidRPr="00FB6E1E">
        <w:rPr>
          <w:rFonts w:ascii="Times New Roman" w:hAnsi="Times New Roman"/>
          <w:color w:val="000000"/>
          <w:sz w:val="24"/>
          <w:szCs w:val="24"/>
          <w:lang w:val="uk-UA"/>
        </w:rPr>
        <w:t xml:space="preserve"> пожеж</w:t>
      </w:r>
      <w:r w:rsidRPr="00FB6E1E">
        <w:rPr>
          <w:rFonts w:ascii="Times New Roman" w:hAnsi="Times New Roman"/>
          <w:color w:val="000000"/>
          <w:sz w:val="24"/>
          <w:szCs w:val="24"/>
          <w:lang w:val="uk-UA"/>
        </w:rPr>
        <w:t>у</w:t>
      </w:r>
      <w:r w:rsidR="00853400" w:rsidRPr="00FB6E1E">
        <w:rPr>
          <w:rFonts w:ascii="Times New Roman" w:hAnsi="Times New Roman"/>
          <w:color w:val="000000"/>
          <w:sz w:val="24"/>
          <w:szCs w:val="24"/>
          <w:lang w:val="uk-UA"/>
        </w:rPr>
        <w:t xml:space="preserve"> або ознак</w:t>
      </w:r>
      <w:r w:rsidRPr="00FB6E1E">
        <w:rPr>
          <w:rFonts w:ascii="Times New Roman" w:hAnsi="Times New Roman"/>
          <w:color w:val="000000"/>
          <w:sz w:val="24"/>
          <w:szCs w:val="24"/>
          <w:lang w:val="uk-UA"/>
        </w:rPr>
        <w:t>и</w:t>
      </w:r>
      <w:r w:rsidR="00853400" w:rsidRPr="00FB6E1E">
        <w:rPr>
          <w:rFonts w:ascii="Times New Roman" w:hAnsi="Times New Roman"/>
          <w:color w:val="000000"/>
          <w:sz w:val="24"/>
          <w:szCs w:val="24"/>
          <w:lang w:val="uk-UA"/>
        </w:rPr>
        <w:t xml:space="preserve"> горіння (задимлення, запах</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гару, підвищення температури)</w:t>
      </w:r>
      <w:r w:rsidRPr="00FB6E1E">
        <w:rPr>
          <w:rFonts w:ascii="Times New Roman" w:hAnsi="Times New Roman"/>
          <w:color w:val="000000"/>
          <w:sz w:val="24"/>
          <w:szCs w:val="24"/>
          <w:lang w:val="uk-UA"/>
        </w:rPr>
        <w:t>,</w:t>
      </w:r>
      <w:r w:rsidR="00853400" w:rsidRPr="00FB6E1E">
        <w:rPr>
          <w:rFonts w:ascii="Times New Roman" w:hAnsi="Times New Roman"/>
          <w:color w:val="000000"/>
          <w:sz w:val="24"/>
          <w:szCs w:val="24"/>
          <w:lang w:val="uk-UA"/>
        </w:rPr>
        <w:t xml:space="preserve"> зобов’язаний:</w:t>
      </w:r>
    </w:p>
    <w:p w:rsidR="00714977" w:rsidRPr="00FB6E1E" w:rsidRDefault="00714977" w:rsidP="007149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 xml:space="preserve">негайно </w:t>
      </w:r>
      <w:r w:rsidR="000E4957" w:rsidRPr="00FB6E1E">
        <w:rPr>
          <w:rFonts w:ascii="Times New Roman" w:hAnsi="Times New Roman"/>
          <w:color w:val="000000"/>
          <w:sz w:val="24"/>
          <w:szCs w:val="24"/>
          <w:lang w:val="uk-UA"/>
        </w:rPr>
        <w:t xml:space="preserve">телефоном </w:t>
      </w:r>
      <w:r w:rsidR="00853400" w:rsidRPr="00FB6E1E">
        <w:rPr>
          <w:rFonts w:ascii="Times New Roman" w:hAnsi="Times New Roman"/>
          <w:color w:val="000000"/>
          <w:sz w:val="24"/>
          <w:szCs w:val="24"/>
          <w:lang w:val="uk-UA"/>
        </w:rPr>
        <w:t>повідомити про це пожежно-рятувальн</w:t>
      </w:r>
      <w:r w:rsidR="00237CAF">
        <w:rPr>
          <w:rFonts w:ascii="Times New Roman" w:hAnsi="Times New Roman"/>
          <w:color w:val="000000"/>
          <w:sz w:val="24"/>
          <w:szCs w:val="24"/>
          <w:lang w:val="uk-UA"/>
        </w:rPr>
        <w:t>ий підрозділ</w:t>
      </w:r>
      <w:r w:rsidR="00853400" w:rsidRPr="00FB6E1E">
        <w:rPr>
          <w:rFonts w:ascii="Times New Roman" w:hAnsi="Times New Roman"/>
          <w:color w:val="000000"/>
          <w:sz w:val="24"/>
          <w:szCs w:val="24"/>
          <w:lang w:val="uk-UA"/>
        </w:rPr>
        <w:t xml:space="preserve"> </w:t>
      </w:r>
      <w:r w:rsidR="00237CAF">
        <w:rPr>
          <w:rFonts w:ascii="Times New Roman" w:hAnsi="Times New Roman"/>
          <w:color w:val="000000"/>
          <w:sz w:val="24"/>
          <w:szCs w:val="24"/>
          <w:lang w:val="uk-UA"/>
        </w:rPr>
        <w:t>(</w:t>
      </w:r>
      <w:r w:rsidR="00853400" w:rsidRPr="00FB6E1E">
        <w:rPr>
          <w:rFonts w:ascii="Times New Roman" w:hAnsi="Times New Roman"/>
          <w:color w:val="000000"/>
          <w:sz w:val="24"/>
          <w:szCs w:val="24"/>
          <w:lang w:val="uk-UA"/>
        </w:rPr>
        <w:t>службу</w:t>
      </w:r>
      <w:r w:rsidR="00237CAF">
        <w:rPr>
          <w:rFonts w:ascii="Times New Roman" w:hAnsi="Times New Roman"/>
          <w:color w:val="000000"/>
          <w:sz w:val="24"/>
          <w:szCs w:val="24"/>
          <w:lang w:val="uk-UA"/>
        </w:rPr>
        <w:t>)</w:t>
      </w:r>
      <w:r w:rsidR="00853400" w:rsidRPr="00FB6E1E">
        <w:rPr>
          <w:rFonts w:ascii="Times New Roman" w:hAnsi="Times New Roman"/>
          <w:color w:val="000000"/>
          <w:sz w:val="24"/>
          <w:szCs w:val="24"/>
          <w:lang w:val="uk-UA"/>
        </w:rPr>
        <w:t>.</w:t>
      </w:r>
      <w:r w:rsidR="00FB3F5A"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 xml:space="preserve">Під час телефонної розмови </w:t>
      </w:r>
      <w:r w:rsidR="00853400" w:rsidRPr="00FB6E1E">
        <w:rPr>
          <w:rFonts w:ascii="Times New Roman" w:hAnsi="Times New Roman"/>
          <w:color w:val="000000"/>
          <w:sz w:val="24"/>
          <w:szCs w:val="24"/>
          <w:lang w:val="uk-UA"/>
        </w:rPr>
        <w:t>необхідно назвати адресу об’єкта, вказати кількість поверхів</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будівлі, місце виникнення пожежі, обстановку на пожежі, наявність людей, а</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також повідомити своє прізвище;</w:t>
      </w:r>
    </w:p>
    <w:p w:rsidR="00853400" w:rsidRPr="00FB6E1E" w:rsidRDefault="00714977" w:rsidP="007149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367661" w:rsidRPr="00FB6E1E">
        <w:rPr>
          <w:rFonts w:ascii="Times New Roman" w:hAnsi="Times New Roman"/>
          <w:color w:val="000000"/>
          <w:sz w:val="24"/>
          <w:szCs w:val="24"/>
          <w:lang w:val="uk-UA"/>
        </w:rPr>
        <w:t>ужити (за можлив</w:t>
      </w:r>
      <w:r w:rsidR="00DE2D66" w:rsidRPr="00FB6E1E">
        <w:rPr>
          <w:rFonts w:ascii="Times New Roman" w:hAnsi="Times New Roman"/>
          <w:color w:val="000000"/>
          <w:sz w:val="24"/>
          <w:szCs w:val="24"/>
          <w:lang w:val="uk-UA"/>
        </w:rPr>
        <w:t>о</w:t>
      </w:r>
      <w:r w:rsidR="00367661" w:rsidRPr="00FB6E1E">
        <w:rPr>
          <w:rFonts w:ascii="Times New Roman" w:hAnsi="Times New Roman"/>
          <w:color w:val="000000"/>
          <w:sz w:val="24"/>
          <w:szCs w:val="24"/>
          <w:lang w:val="uk-UA"/>
        </w:rPr>
        <w:t>ст</w:t>
      </w:r>
      <w:r w:rsidR="00DE2D66" w:rsidRPr="00FB6E1E">
        <w:rPr>
          <w:rFonts w:ascii="Times New Roman" w:hAnsi="Times New Roman"/>
          <w:color w:val="000000"/>
          <w:sz w:val="24"/>
          <w:szCs w:val="24"/>
          <w:lang w:val="uk-UA"/>
        </w:rPr>
        <w:t>і</w:t>
      </w:r>
      <w:r w:rsidR="00367661" w:rsidRPr="00FB6E1E">
        <w:rPr>
          <w:rFonts w:ascii="Times New Roman" w:hAnsi="Times New Roman"/>
          <w:color w:val="000000"/>
          <w:sz w:val="24"/>
          <w:szCs w:val="24"/>
          <w:lang w:val="uk-UA"/>
        </w:rPr>
        <w:t>) заходів для</w:t>
      </w:r>
      <w:r w:rsidR="00853400" w:rsidRPr="00FB6E1E">
        <w:rPr>
          <w:rFonts w:ascii="Times New Roman" w:hAnsi="Times New Roman"/>
          <w:color w:val="000000"/>
          <w:sz w:val="24"/>
          <w:szCs w:val="24"/>
          <w:lang w:val="uk-UA"/>
        </w:rPr>
        <w:t xml:space="preserve"> евакуації людей, гасіння (локалізації)</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пожежі та збереження матеріальних цінностей;</w:t>
      </w:r>
    </w:p>
    <w:p w:rsidR="00853400" w:rsidRPr="00FB6E1E" w:rsidRDefault="00714977" w:rsidP="00714977">
      <w:pPr>
        <w:pStyle w:val="HTML"/>
        <w:tabs>
          <w:tab w:val="clear" w:pos="91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 xml:space="preserve">повідомити про пожежу </w:t>
      </w:r>
      <w:r w:rsidR="008B2C5B">
        <w:rPr>
          <w:rFonts w:ascii="Times New Roman" w:hAnsi="Times New Roman"/>
          <w:color w:val="000000"/>
          <w:sz w:val="24"/>
          <w:szCs w:val="24"/>
          <w:lang w:val="uk-UA"/>
        </w:rPr>
        <w:t>к</w:t>
      </w:r>
      <w:r w:rsidR="008B2C5B" w:rsidRPr="008B2C5B">
        <w:rPr>
          <w:rFonts w:ascii="Times New Roman" w:hAnsi="Times New Roman"/>
          <w:color w:val="000000"/>
          <w:sz w:val="24"/>
          <w:szCs w:val="24"/>
          <w:lang w:val="uk-UA"/>
        </w:rPr>
        <w:t>ерівництво суду та відповідальн</w:t>
      </w:r>
      <w:r w:rsidR="008B2C5B">
        <w:rPr>
          <w:rFonts w:ascii="Times New Roman" w:hAnsi="Times New Roman"/>
          <w:color w:val="000000"/>
          <w:sz w:val="24"/>
          <w:szCs w:val="24"/>
          <w:lang w:val="uk-UA"/>
        </w:rPr>
        <w:t>у</w:t>
      </w:r>
      <w:r w:rsidR="008B2C5B" w:rsidRPr="008B2C5B">
        <w:rPr>
          <w:rFonts w:ascii="Times New Roman" w:hAnsi="Times New Roman"/>
          <w:color w:val="000000"/>
          <w:sz w:val="24"/>
          <w:szCs w:val="24"/>
          <w:lang w:val="uk-UA"/>
        </w:rPr>
        <w:t xml:space="preserve"> особа за стан пожежної безпеки у Восьмому апеляційному адміністративному суді</w:t>
      </w:r>
      <w:r w:rsidR="00853400" w:rsidRPr="00FB6E1E">
        <w:rPr>
          <w:rFonts w:ascii="Times New Roman" w:hAnsi="Times New Roman"/>
          <w:color w:val="000000"/>
          <w:sz w:val="24"/>
          <w:szCs w:val="24"/>
          <w:lang w:val="uk-UA"/>
        </w:rPr>
        <w:t>;</w:t>
      </w:r>
    </w:p>
    <w:p w:rsidR="00853400" w:rsidRPr="00FB6E1E" w:rsidRDefault="00714977" w:rsidP="00714977">
      <w:pPr>
        <w:pStyle w:val="HTML"/>
        <w:tabs>
          <w:tab w:val="clear" w:pos="91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367661" w:rsidRPr="00FB6E1E">
        <w:rPr>
          <w:rFonts w:ascii="Times New Roman" w:hAnsi="Times New Roman"/>
          <w:color w:val="000000"/>
          <w:sz w:val="24"/>
          <w:szCs w:val="24"/>
          <w:lang w:val="uk-UA"/>
        </w:rPr>
        <w:t xml:space="preserve">у разі необхідності </w:t>
      </w:r>
      <w:r w:rsidR="00853400" w:rsidRPr="00FB6E1E">
        <w:rPr>
          <w:rFonts w:ascii="Times New Roman" w:hAnsi="Times New Roman"/>
          <w:color w:val="000000"/>
          <w:sz w:val="24"/>
          <w:szCs w:val="24"/>
          <w:lang w:val="uk-UA"/>
        </w:rPr>
        <w:t>викликати інші аварійно-рятувальні</w:t>
      </w:r>
      <w:r w:rsidR="00367661"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служби</w:t>
      </w:r>
      <w:r w:rsidR="00367661"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(медичну, газорятувальну тощо).</w:t>
      </w:r>
    </w:p>
    <w:p w:rsidR="00853400" w:rsidRPr="00FB6E1E" w:rsidRDefault="000452C9" w:rsidP="007149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Керівництво суду</w:t>
      </w:r>
      <w:r w:rsidR="00853400" w:rsidRPr="00FB6E1E">
        <w:rPr>
          <w:rFonts w:ascii="Times New Roman" w:hAnsi="Times New Roman"/>
          <w:color w:val="000000"/>
          <w:sz w:val="24"/>
          <w:szCs w:val="24"/>
          <w:lang w:val="uk-UA"/>
        </w:rPr>
        <w:t xml:space="preserve"> </w:t>
      </w:r>
      <w:r w:rsidR="00FC66E4">
        <w:rPr>
          <w:rFonts w:ascii="Times New Roman" w:hAnsi="Times New Roman"/>
          <w:color w:val="000000"/>
          <w:sz w:val="24"/>
          <w:szCs w:val="24"/>
          <w:lang w:val="uk-UA"/>
        </w:rPr>
        <w:t xml:space="preserve">та відповідальна особа за стан пожежної безпеки у Восьмому апеляційному адміністративному суді, </w:t>
      </w:r>
      <w:r w:rsidR="00853400" w:rsidRPr="00FB6E1E">
        <w:rPr>
          <w:rFonts w:ascii="Times New Roman" w:hAnsi="Times New Roman"/>
          <w:color w:val="000000"/>
          <w:sz w:val="24"/>
          <w:szCs w:val="24"/>
          <w:lang w:val="uk-UA"/>
        </w:rPr>
        <w:t>зобов’язані:</w:t>
      </w:r>
    </w:p>
    <w:p w:rsidR="00853400" w:rsidRPr="00FC66E4" w:rsidRDefault="00714977" w:rsidP="007149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09"/>
        </w:tabs>
        <w:ind w:firstLine="567"/>
        <w:jc w:val="both"/>
        <w:rPr>
          <w:rFonts w:ascii="Times New Roman" w:hAnsi="Times New Roman"/>
          <w:sz w:val="24"/>
          <w:szCs w:val="24"/>
          <w:lang w:val="uk-UA"/>
        </w:rPr>
      </w:pPr>
      <w:r w:rsidRPr="00FC66E4">
        <w:rPr>
          <w:rFonts w:ascii="Times New Roman" w:hAnsi="Times New Roman"/>
          <w:sz w:val="24"/>
          <w:szCs w:val="24"/>
          <w:lang w:val="uk-UA"/>
        </w:rPr>
        <w:t>-</w:t>
      </w:r>
      <w:r w:rsidRPr="00FC66E4">
        <w:rPr>
          <w:rFonts w:ascii="Times New Roman" w:hAnsi="Times New Roman"/>
          <w:sz w:val="24"/>
          <w:szCs w:val="24"/>
          <w:lang w:val="uk-UA"/>
        </w:rPr>
        <w:tab/>
      </w:r>
      <w:r w:rsidR="00853400" w:rsidRPr="00FC66E4">
        <w:rPr>
          <w:rFonts w:ascii="Times New Roman" w:hAnsi="Times New Roman"/>
          <w:sz w:val="24"/>
          <w:szCs w:val="24"/>
          <w:lang w:val="uk-UA"/>
        </w:rPr>
        <w:t>перевірити, чи виклика</w:t>
      </w:r>
      <w:r w:rsidR="00367661" w:rsidRPr="00FC66E4">
        <w:rPr>
          <w:rFonts w:ascii="Times New Roman" w:hAnsi="Times New Roman"/>
          <w:sz w:val="24"/>
          <w:szCs w:val="24"/>
          <w:lang w:val="uk-UA"/>
        </w:rPr>
        <w:t>ли</w:t>
      </w:r>
      <w:r w:rsidRPr="00FC66E4">
        <w:rPr>
          <w:rFonts w:ascii="Times New Roman" w:hAnsi="Times New Roman"/>
          <w:sz w:val="24"/>
          <w:szCs w:val="24"/>
          <w:lang w:val="uk-UA"/>
        </w:rPr>
        <w:t xml:space="preserve"> пожежно-рятувальн</w:t>
      </w:r>
      <w:r w:rsidR="00FC66E4" w:rsidRPr="00FC66E4">
        <w:rPr>
          <w:rFonts w:ascii="Times New Roman" w:hAnsi="Times New Roman"/>
          <w:sz w:val="24"/>
          <w:szCs w:val="24"/>
          <w:lang w:val="uk-UA"/>
        </w:rPr>
        <w:t>ий підрозділ (службу</w:t>
      </w:r>
      <w:r w:rsidR="00237CAF" w:rsidRPr="00FC66E4">
        <w:rPr>
          <w:rFonts w:ascii="Times New Roman" w:hAnsi="Times New Roman"/>
          <w:sz w:val="24"/>
          <w:szCs w:val="24"/>
          <w:lang w:val="uk-UA"/>
        </w:rPr>
        <w:t>)</w:t>
      </w:r>
      <w:r w:rsidR="00853400" w:rsidRPr="00FC66E4">
        <w:rPr>
          <w:rFonts w:ascii="Times New Roman" w:hAnsi="Times New Roman"/>
          <w:sz w:val="24"/>
          <w:szCs w:val="24"/>
          <w:lang w:val="uk-UA"/>
        </w:rPr>
        <w:t xml:space="preserve"> (продублювати</w:t>
      </w:r>
      <w:r w:rsidR="00FB3F5A" w:rsidRPr="00FC66E4">
        <w:rPr>
          <w:rFonts w:ascii="Times New Roman" w:hAnsi="Times New Roman"/>
          <w:sz w:val="24"/>
          <w:szCs w:val="24"/>
          <w:lang w:val="uk-UA"/>
        </w:rPr>
        <w:t xml:space="preserve"> </w:t>
      </w:r>
      <w:r w:rsidR="00F544A3" w:rsidRPr="00FC66E4">
        <w:rPr>
          <w:rFonts w:ascii="Times New Roman" w:hAnsi="Times New Roman"/>
          <w:sz w:val="24"/>
          <w:szCs w:val="24"/>
          <w:lang w:val="uk-UA"/>
        </w:rPr>
        <w:t>повідомлення);</w:t>
      </w:r>
    </w:p>
    <w:p w:rsidR="00853400" w:rsidRPr="00FB6E1E" w:rsidRDefault="00714977" w:rsidP="00714977">
      <w:pPr>
        <w:pStyle w:val="HTML"/>
        <w:tabs>
          <w:tab w:val="clear" w:pos="91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 xml:space="preserve">у разі загрози життю людей негайно організувати їх </w:t>
      </w:r>
      <w:r w:rsidR="00367661" w:rsidRPr="00FB6E1E">
        <w:rPr>
          <w:rFonts w:ascii="Times New Roman" w:hAnsi="Times New Roman"/>
          <w:color w:val="000000"/>
          <w:sz w:val="24"/>
          <w:szCs w:val="24"/>
          <w:lang w:val="uk-UA"/>
        </w:rPr>
        <w:t>порятунок</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(евакуацію), використовуючи для цього наявні сили й засоби;</w:t>
      </w:r>
    </w:p>
    <w:p w:rsidR="00853400" w:rsidRPr="00FB6E1E" w:rsidRDefault="00714977" w:rsidP="00714977">
      <w:pPr>
        <w:pStyle w:val="HTML"/>
        <w:tabs>
          <w:tab w:val="clear" w:pos="91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видалити за межі небезп</w:t>
      </w:r>
      <w:r w:rsidR="00367661" w:rsidRPr="00FB6E1E">
        <w:rPr>
          <w:rFonts w:ascii="Times New Roman" w:hAnsi="Times New Roman"/>
          <w:color w:val="000000"/>
          <w:sz w:val="24"/>
          <w:szCs w:val="24"/>
          <w:lang w:val="uk-UA"/>
        </w:rPr>
        <w:t>ечної зони всіх працівників</w:t>
      </w:r>
      <w:r w:rsidR="00B3147B">
        <w:rPr>
          <w:rFonts w:ascii="Times New Roman" w:hAnsi="Times New Roman"/>
          <w:color w:val="000000"/>
          <w:sz w:val="24"/>
          <w:szCs w:val="24"/>
          <w:lang w:val="uk-UA"/>
        </w:rPr>
        <w:t xml:space="preserve"> суду</w:t>
      </w:r>
      <w:r w:rsidR="00367661" w:rsidRPr="00FB6E1E">
        <w:rPr>
          <w:rFonts w:ascii="Times New Roman" w:hAnsi="Times New Roman"/>
          <w:color w:val="000000"/>
          <w:sz w:val="24"/>
          <w:szCs w:val="24"/>
          <w:lang w:val="uk-UA"/>
        </w:rPr>
        <w:t>, не</w:t>
      </w:r>
      <w:r w:rsidR="00853400" w:rsidRPr="00FB6E1E">
        <w:rPr>
          <w:rFonts w:ascii="Times New Roman" w:hAnsi="Times New Roman"/>
          <w:color w:val="000000"/>
          <w:sz w:val="24"/>
          <w:szCs w:val="24"/>
          <w:lang w:val="uk-UA"/>
        </w:rPr>
        <w:t>пов’язаних з</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ліквідацією пожежі;</w:t>
      </w:r>
    </w:p>
    <w:p w:rsidR="00EA6E17" w:rsidRPr="00FB6E1E" w:rsidRDefault="00714977" w:rsidP="00714977">
      <w:pPr>
        <w:pStyle w:val="HTML"/>
        <w:tabs>
          <w:tab w:val="clear" w:pos="91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припинити роботи в будівлі, крім робіт, пов’язаних із заходами щодо</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ліквідації пожежі;</w:t>
      </w:r>
    </w:p>
    <w:p w:rsidR="00853400" w:rsidRPr="00FB6E1E" w:rsidRDefault="00014397" w:rsidP="00714977">
      <w:pPr>
        <w:pStyle w:val="HTML"/>
        <w:tabs>
          <w:tab w:val="clear" w:pos="91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00714977"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здійснити в разі необхідності відключення електроенергії (за винятком</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систем протипожежного захисту</w:t>
      </w:r>
      <w:r w:rsidR="00367661" w:rsidRPr="00FB6E1E">
        <w:rPr>
          <w:rFonts w:ascii="Times New Roman" w:hAnsi="Times New Roman"/>
          <w:color w:val="000000"/>
          <w:sz w:val="24"/>
          <w:szCs w:val="24"/>
          <w:lang w:val="uk-UA"/>
        </w:rPr>
        <w:t>), перекриття газових, парових і</w:t>
      </w:r>
      <w:r w:rsidR="00853400" w:rsidRPr="00FB6E1E">
        <w:rPr>
          <w:rFonts w:ascii="Times New Roman" w:hAnsi="Times New Roman"/>
          <w:color w:val="000000"/>
          <w:sz w:val="24"/>
          <w:szCs w:val="24"/>
          <w:lang w:val="uk-UA"/>
        </w:rPr>
        <w:t xml:space="preserve"> водяних</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 xml:space="preserve">комунікацій, зупинення систем вентиляції в аварійному </w:t>
      </w:r>
      <w:r w:rsidR="00367661" w:rsidRPr="00FB6E1E">
        <w:rPr>
          <w:rFonts w:ascii="Times New Roman" w:hAnsi="Times New Roman"/>
          <w:color w:val="000000"/>
          <w:sz w:val="24"/>
          <w:szCs w:val="24"/>
          <w:lang w:val="uk-UA"/>
        </w:rPr>
        <w:t>й</w:t>
      </w:r>
      <w:r w:rsidR="00853400" w:rsidRPr="00FB6E1E">
        <w:rPr>
          <w:rFonts w:ascii="Times New Roman" w:hAnsi="Times New Roman"/>
          <w:color w:val="000000"/>
          <w:sz w:val="24"/>
          <w:szCs w:val="24"/>
          <w:lang w:val="uk-UA"/>
        </w:rPr>
        <w:t xml:space="preserve"> суміжних з ним</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 xml:space="preserve">приміщеннях (за винятком пристроїв протидимового захисту) </w:t>
      </w:r>
      <w:r w:rsidR="00367661" w:rsidRPr="00FB6E1E">
        <w:rPr>
          <w:rFonts w:ascii="Times New Roman" w:hAnsi="Times New Roman"/>
          <w:color w:val="000000"/>
          <w:sz w:val="24"/>
          <w:szCs w:val="24"/>
          <w:lang w:val="uk-UA"/>
        </w:rPr>
        <w:t>і</w:t>
      </w:r>
      <w:r w:rsidR="00853400" w:rsidRPr="00FB6E1E">
        <w:rPr>
          <w:rFonts w:ascii="Times New Roman" w:hAnsi="Times New Roman"/>
          <w:color w:val="000000"/>
          <w:sz w:val="24"/>
          <w:szCs w:val="24"/>
          <w:lang w:val="uk-UA"/>
        </w:rPr>
        <w:t xml:space="preserve"> здійснити інші</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заходи, що сприяють запобіганню розвитку пожежі та задимленню будівлі;</w:t>
      </w:r>
    </w:p>
    <w:p w:rsidR="00714977" w:rsidRPr="00FB6E1E" w:rsidRDefault="00714977" w:rsidP="007149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перевірити включення оповіщення людей про пожежу, установок</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пожежогасіння, протидимового захисту;</w:t>
      </w:r>
    </w:p>
    <w:p w:rsidR="00853400" w:rsidRPr="00FB6E1E" w:rsidRDefault="00714977" w:rsidP="007149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485622" w:rsidRPr="00FB6E1E">
        <w:rPr>
          <w:rFonts w:ascii="Times New Roman" w:hAnsi="Times New Roman"/>
          <w:color w:val="000000"/>
          <w:sz w:val="24"/>
          <w:szCs w:val="24"/>
          <w:lang w:val="uk-UA"/>
        </w:rPr>
        <w:t>організувати зустріч підрозділів пож</w:t>
      </w:r>
      <w:r w:rsidR="0042682E" w:rsidRPr="00FB6E1E">
        <w:rPr>
          <w:rFonts w:ascii="Times New Roman" w:hAnsi="Times New Roman"/>
          <w:color w:val="000000"/>
          <w:sz w:val="24"/>
          <w:szCs w:val="24"/>
          <w:lang w:val="uk-UA"/>
        </w:rPr>
        <w:t>ежно-рятувально</w:t>
      </w:r>
      <w:r w:rsidR="00237CAF">
        <w:rPr>
          <w:rFonts w:ascii="Times New Roman" w:hAnsi="Times New Roman"/>
          <w:color w:val="000000"/>
          <w:sz w:val="24"/>
          <w:szCs w:val="24"/>
          <w:lang w:val="uk-UA"/>
        </w:rPr>
        <w:t>го підрозділу</w:t>
      </w:r>
      <w:r w:rsidR="0042682E" w:rsidRPr="00FB6E1E">
        <w:rPr>
          <w:rFonts w:ascii="Times New Roman" w:hAnsi="Times New Roman"/>
          <w:color w:val="000000"/>
          <w:sz w:val="24"/>
          <w:szCs w:val="24"/>
          <w:lang w:val="uk-UA"/>
        </w:rPr>
        <w:t xml:space="preserve"> </w:t>
      </w:r>
      <w:r w:rsidR="00237CAF">
        <w:rPr>
          <w:rFonts w:ascii="Times New Roman" w:hAnsi="Times New Roman"/>
          <w:color w:val="000000"/>
          <w:sz w:val="24"/>
          <w:szCs w:val="24"/>
          <w:lang w:val="uk-UA"/>
        </w:rPr>
        <w:t>(</w:t>
      </w:r>
      <w:r w:rsidR="0042682E" w:rsidRPr="00FB6E1E">
        <w:rPr>
          <w:rFonts w:ascii="Times New Roman" w:hAnsi="Times New Roman"/>
          <w:color w:val="000000"/>
          <w:sz w:val="24"/>
          <w:szCs w:val="24"/>
          <w:lang w:val="uk-UA"/>
        </w:rPr>
        <w:t>служби</w:t>
      </w:r>
      <w:r w:rsidR="00237CAF">
        <w:rPr>
          <w:rFonts w:ascii="Times New Roman" w:hAnsi="Times New Roman"/>
          <w:color w:val="000000"/>
          <w:sz w:val="24"/>
          <w:szCs w:val="24"/>
          <w:lang w:val="uk-UA"/>
        </w:rPr>
        <w:t>)</w:t>
      </w:r>
      <w:r w:rsidR="0042682E" w:rsidRPr="00FB6E1E">
        <w:rPr>
          <w:rFonts w:ascii="Times New Roman" w:hAnsi="Times New Roman"/>
          <w:color w:val="000000"/>
          <w:sz w:val="24"/>
          <w:szCs w:val="24"/>
          <w:lang w:val="uk-UA"/>
        </w:rPr>
        <w:t>, надати</w:t>
      </w:r>
      <w:r w:rsidR="00485622" w:rsidRPr="00FB6E1E">
        <w:rPr>
          <w:rFonts w:ascii="Times New Roman" w:hAnsi="Times New Roman"/>
          <w:color w:val="000000"/>
          <w:sz w:val="24"/>
          <w:szCs w:val="24"/>
          <w:lang w:val="uk-UA"/>
        </w:rPr>
        <w:t xml:space="preserve"> їм </w:t>
      </w:r>
      <w:r w:rsidR="00853400" w:rsidRPr="00FB6E1E">
        <w:rPr>
          <w:rFonts w:ascii="Times New Roman" w:hAnsi="Times New Roman"/>
          <w:color w:val="000000"/>
          <w:sz w:val="24"/>
          <w:szCs w:val="24"/>
          <w:lang w:val="uk-UA"/>
        </w:rPr>
        <w:t xml:space="preserve">допомогу у виборі найкоротшого шляху для під’їзду до осередку пожежі </w:t>
      </w:r>
      <w:r w:rsidR="00686F79" w:rsidRPr="00FB6E1E">
        <w:rPr>
          <w:rFonts w:ascii="Times New Roman" w:hAnsi="Times New Roman"/>
          <w:color w:val="000000"/>
          <w:sz w:val="24"/>
          <w:szCs w:val="24"/>
          <w:lang w:val="uk-UA"/>
        </w:rPr>
        <w:t xml:space="preserve">та </w:t>
      </w:r>
      <w:r w:rsidR="00E114E5" w:rsidRPr="00FB6E1E">
        <w:rPr>
          <w:rFonts w:ascii="Times New Roman" w:hAnsi="Times New Roman"/>
          <w:color w:val="000000"/>
          <w:sz w:val="24"/>
          <w:szCs w:val="24"/>
          <w:lang w:val="uk-UA"/>
        </w:rPr>
        <w:t xml:space="preserve">джерела постачання води (пожежний гідрант, </w:t>
      </w:r>
      <w:r w:rsidR="00303CAA" w:rsidRPr="00FB6E1E">
        <w:rPr>
          <w:rFonts w:ascii="Times New Roman" w:hAnsi="Times New Roman"/>
          <w:color w:val="000000"/>
          <w:sz w:val="24"/>
          <w:szCs w:val="24"/>
          <w:lang w:val="uk-UA"/>
        </w:rPr>
        <w:t>пожежний кран)</w:t>
      </w:r>
      <w:r w:rsidR="00853400" w:rsidRPr="00FB6E1E">
        <w:rPr>
          <w:rFonts w:ascii="Times New Roman" w:hAnsi="Times New Roman"/>
          <w:color w:val="000000"/>
          <w:sz w:val="24"/>
          <w:szCs w:val="24"/>
          <w:lang w:val="uk-UA"/>
        </w:rPr>
        <w:t>;</w:t>
      </w:r>
    </w:p>
    <w:p w:rsidR="00853400" w:rsidRPr="00FB6E1E" w:rsidRDefault="00853400" w:rsidP="007149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00714977" w:rsidRPr="00FB6E1E">
        <w:rPr>
          <w:rFonts w:ascii="Times New Roman" w:hAnsi="Times New Roman"/>
          <w:color w:val="000000"/>
          <w:sz w:val="24"/>
          <w:szCs w:val="24"/>
          <w:lang w:val="uk-UA"/>
        </w:rPr>
        <w:tab/>
      </w:r>
      <w:r w:rsidRPr="00FB6E1E">
        <w:rPr>
          <w:rFonts w:ascii="Times New Roman" w:hAnsi="Times New Roman"/>
          <w:color w:val="000000"/>
          <w:sz w:val="24"/>
          <w:szCs w:val="24"/>
          <w:lang w:val="uk-UA"/>
        </w:rPr>
        <w:t>після прибуття пожежно</w:t>
      </w:r>
      <w:r w:rsidR="00237CAF">
        <w:rPr>
          <w:rFonts w:ascii="Times New Roman" w:hAnsi="Times New Roman"/>
          <w:color w:val="000000"/>
          <w:sz w:val="24"/>
          <w:szCs w:val="24"/>
          <w:lang w:val="uk-UA"/>
        </w:rPr>
        <w:t xml:space="preserve">-рятувального </w:t>
      </w:r>
      <w:r w:rsidRPr="00FB6E1E">
        <w:rPr>
          <w:rFonts w:ascii="Times New Roman" w:hAnsi="Times New Roman"/>
          <w:color w:val="000000"/>
          <w:sz w:val="24"/>
          <w:szCs w:val="24"/>
          <w:lang w:val="uk-UA"/>
        </w:rPr>
        <w:t xml:space="preserve">підрозділу </w:t>
      </w:r>
      <w:r w:rsidR="00237CAF">
        <w:rPr>
          <w:rFonts w:ascii="Times New Roman" w:hAnsi="Times New Roman"/>
          <w:color w:val="000000"/>
          <w:sz w:val="24"/>
          <w:szCs w:val="24"/>
          <w:lang w:val="uk-UA"/>
        </w:rPr>
        <w:t xml:space="preserve">(служби) </w:t>
      </w:r>
      <w:r w:rsidRPr="00FB6E1E">
        <w:rPr>
          <w:rFonts w:ascii="Times New Roman" w:hAnsi="Times New Roman"/>
          <w:color w:val="000000"/>
          <w:sz w:val="24"/>
          <w:szCs w:val="24"/>
          <w:lang w:val="uk-UA"/>
        </w:rPr>
        <w:t>інформувати керівника гасіння</w:t>
      </w:r>
      <w:r w:rsidR="00FB3F5A"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пожежі про конструктивні й технологічні особливості об’єкту, будівель і</w:t>
      </w:r>
      <w:r w:rsidR="00FB3F5A"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споруджень, що прилягають, кількості й властивостях речовин, матеріалів,</w:t>
      </w:r>
      <w:r w:rsidR="00FB3F5A"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виробів, які зберігаються і застосовуються, та інших відомостях, необхідних</w:t>
      </w:r>
      <w:r w:rsidR="00FB3F5A"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для успішної ліквідації пожежі й безпеки особового складу;</w:t>
      </w:r>
    </w:p>
    <w:p w:rsidR="00853400" w:rsidRPr="00FB6E1E" w:rsidRDefault="00714977" w:rsidP="00714977">
      <w:pPr>
        <w:pStyle w:val="HTML"/>
        <w:tabs>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одночасно з гасінням пожежі організувати евакуацію і захист</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матеріальних цінностей;</w:t>
      </w:r>
    </w:p>
    <w:p w:rsidR="00853400" w:rsidRPr="00FB6E1E" w:rsidRDefault="00714977" w:rsidP="007149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забезпечити дотримання техніки безпеки працівниками</w:t>
      </w:r>
      <w:r w:rsidR="00B3147B">
        <w:rPr>
          <w:rFonts w:ascii="Times New Roman" w:hAnsi="Times New Roman"/>
          <w:color w:val="000000"/>
          <w:sz w:val="24"/>
          <w:szCs w:val="24"/>
          <w:lang w:val="uk-UA"/>
        </w:rPr>
        <w:t xml:space="preserve"> суду</w:t>
      </w:r>
      <w:r w:rsidR="00853400" w:rsidRPr="00FB6E1E">
        <w:rPr>
          <w:rFonts w:ascii="Times New Roman" w:hAnsi="Times New Roman"/>
          <w:color w:val="000000"/>
          <w:sz w:val="24"/>
          <w:szCs w:val="24"/>
          <w:lang w:val="uk-UA"/>
        </w:rPr>
        <w:t>, які беруть</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участь у гасінні пожежі.</w:t>
      </w:r>
    </w:p>
    <w:p w:rsidR="00691FBC" w:rsidRPr="00FB6E1E" w:rsidRDefault="0040206A" w:rsidP="00744A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360" w:after="240"/>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10</w:t>
      </w:r>
      <w:r w:rsidR="00691FBC" w:rsidRPr="00FB6E1E">
        <w:rPr>
          <w:rFonts w:ascii="Times New Roman" w:hAnsi="Times New Roman"/>
          <w:b/>
          <w:bCs/>
          <w:color w:val="000000"/>
          <w:sz w:val="24"/>
          <w:szCs w:val="24"/>
          <w:lang w:val="uk-UA"/>
        </w:rPr>
        <w:t>. ПЕРША (ДОЛІКАРСЬКА) ДОПОМОГА</w:t>
      </w:r>
    </w:p>
    <w:p w:rsidR="00853400" w:rsidRPr="00FB6E1E" w:rsidRDefault="00853400" w:rsidP="008850B7">
      <w:pPr>
        <w:pStyle w:val="HTML"/>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Працівники</w:t>
      </w:r>
      <w:r w:rsidR="00B3147B">
        <w:rPr>
          <w:rFonts w:ascii="Times New Roman" w:hAnsi="Times New Roman"/>
          <w:color w:val="000000"/>
          <w:sz w:val="24"/>
          <w:szCs w:val="24"/>
          <w:lang w:val="uk-UA"/>
        </w:rPr>
        <w:t xml:space="preserve"> суду</w:t>
      </w:r>
      <w:r w:rsidRPr="00FB6E1E">
        <w:rPr>
          <w:rFonts w:ascii="Times New Roman" w:hAnsi="Times New Roman"/>
          <w:color w:val="000000"/>
          <w:sz w:val="24"/>
          <w:szCs w:val="24"/>
          <w:lang w:val="uk-UA"/>
        </w:rPr>
        <w:t>, що перебувають поблизу місця події нещасного випадку,</w:t>
      </w:r>
      <w:r w:rsidR="00FB3F5A"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повинні надати долікарську допомогу потерпілому й сповістити про це</w:t>
      </w:r>
      <w:r w:rsidR="00FB3F5A"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керівни</w:t>
      </w:r>
      <w:r w:rsidR="008B2C5B">
        <w:rPr>
          <w:rFonts w:ascii="Times New Roman" w:hAnsi="Times New Roman"/>
          <w:color w:val="000000"/>
          <w:sz w:val="24"/>
          <w:szCs w:val="24"/>
          <w:lang w:val="uk-UA"/>
        </w:rPr>
        <w:t>цтво суду</w:t>
      </w:r>
      <w:r w:rsidRPr="00FB6E1E">
        <w:rPr>
          <w:rFonts w:ascii="Times New Roman" w:hAnsi="Times New Roman"/>
          <w:color w:val="000000"/>
          <w:sz w:val="24"/>
          <w:szCs w:val="24"/>
          <w:lang w:val="uk-UA"/>
        </w:rPr>
        <w:t>.</w:t>
      </w:r>
    </w:p>
    <w:p w:rsidR="00853400" w:rsidRPr="00FB6E1E" w:rsidRDefault="00853400" w:rsidP="008850B7">
      <w:pPr>
        <w:pStyle w:val="HTML"/>
        <w:spacing w:before="120"/>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П</w:t>
      </w:r>
      <w:r w:rsidR="003B7307" w:rsidRPr="00FB6E1E">
        <w:rPr>
          <w:rFonts w:ascii="Times New Roman" w:hAnsi="Times New Roman"/>
          <w:color w:val="000000"/>
          <w:sz w:val="24"/>
          <w:szCs w:val="24"/>
          <w:lang w:val="uk-UA"/>
        </w:rPr>
        <w:t>ід час</w:t>
      </w:r>
      <w:r w:rsidRPr="00FB6E1E">
        <w:rPr>
          <w:rFonts w:ascii="Times New Roman" w:hAnsi="Times New Roman"/>
          <w:color w:val="000000"/>
          <w:sz w:val="24"/>
          <w:szCs w:val="24"/>
          <w:lang w:val="uk-UA"/>
        </w:rPr>
        <w:t xml:space="preserve"> наданн</w:t>
      </w:r>
      <w:r w:rsidR="003B7307" w:rsidRPr="00FB6E1E">
        <w:rPr>
          <w:rFonts w:ascii="Times New Roman" w:hAnsi="Times New Roman"/>
          <w:color w:val="000000"/>
          <w:sz w:val="24"/>
          <w:szCs w:val="24"/>
          <w:lang w:val="uk-UA"/>
        </w:rPr>
        <w:t>я</w:t>
      </w:r>
      <w:r w:rsidRPr="00FB6E1E">
        <w:rPr>
          <w:rFonts w:ascii="Times New Roman" w:hAnsi="Times New Roman"/>
          <w:color w:val="000000"/>
          <w:sz w:val="24"/>
          <w:szCs w:val="24"/>
          <w:lang w:val="uk-UA"/>
        </w:rPr>
        <w:t xml:space="preserve"> долікарської допомоги необхідно керуватися такою</w:t>
      </w:r>
      <w:r w:rsidR="00FB3F5A"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послідовністю дій:</w:t>
      </w:r>
    </w:p>
    <w:p w:rsidR="00853400" w:rsidRPr="00FB6E1E" w:rsidRDefault="00CB59A8" w:rsidP="00CB59A8">
      <w:pPr>
        <w:pStyle w:val="HTML"/>
        <w:tabs>
          <w:tab w:val="clear" w:pos="91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усунути вплив на організм людини факторів, які загрожують її здоров’ю</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та життю;</w:t>
      </w:r>
    </w:p>
    <w:p w:rsidR="00CB59A8" w:rsidRPr="00FB6E1E" w:rsidRDefault="00CB59A8" w:rsidP="00CB59A8">
      <w:pPr>
        <w:pStyle w:val="HTML"/>
        <w:tabs>
          <w:tab w:val="clear" w:pos="91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оцінити ста</w:t>
      </w:r>
      <w:r w:rsidRPr="00FB6E1E">
        <w:rPr>
          <w:rFonts w:ascii="Times New Roman" w:hAnsi="Times New Roman"/>
          <w:color w:val="000000"/>
          <w:sz w:val="24"/>
          <w:szCs w:val="24"/>
          <w:lang w:val="uk-UA"/>
        </w:rPr>
        <w:t>н потерпілого та перевірити:</w:t>
      </w:r>
    </w:p>
    <w:p w:rsidR="00CB59A8" w:rsidRPr="00FB6E1E" w:rsidRDefault="00CB59A8" w:rsidP="00CB59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993"/>
        </w:tabs>
        <w:ind w:firstLine="851"/>
        <w:jc w:val="both"/>
        <w:rPr>
          <w:rFonts w:ascii="Times New Roman" w:hAnsi="Times New Roman"/>
          <w:color w:val="000000"/>
          <w:sz w:val="24"/>
          <w:szCs w:val="24"/>
          <w:lang w:val="uk-UA"/>
        </w:rPr>
      </w:pPr>
      <w:r w:rsidRPr="00FB6E1E">
        <w:rPr>
          <w:rFonts w:ascii="Times New Roman" w:hAnsi="Times New Roman"/>
          <w:color w:val="000000"/>
          <w:sz w:val="24"/>
          <w:szCs w:val="24"/>
          <w:lang w:val="uk-UA"/>
        </w:rPr>
        <w:lastRenderedPageBreak/>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наявність пульсу на сонній</w:t>
      </w:r>
      <w:r w:rsidR="00FB3F5A"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артерії;</w:t>
      </w:r>
    </w:p>
    <w:p w:rsidR="00CB59A8" w:rsidRPr="00FB6E1E" w:rsidRDefault="00CB59A8" w:rsidP="00CB59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993"/>
        </w:tabs>
        <w:ind w:firstLine="851"/>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наявність дихання протягом 15 секунд за допомогою дзеркала чи</w:t>
      </w:r>
      <w:r w:rsidR="00FB3F5A" w:rsidRPr="00FB6E1E">
        <w:rPr>
          <w:rFonts w:ascii="Times New Roman" w:hAnsi="Times New Roman"/>
          <w:color w:val="000000"/>
          <w:sz w:val="24"/>
          <w:szCs w:val="24"/>
          <w:lang w:val="uk-UA"/>
        </w:rPr>
        <w:t xml:space="preserve"> </w:t>
      </w:r>
      <w:r w:rsidRPr="00FB6E1E">
        <w:rPr>
          <w:rFonts w:ascii="Times New Roman" w:hAnsi="Times New Roman"/>
          <w:color w:val="000000"/>
          <w:sz w:val="24"/>
          <w:szCs w:val="24"/>
          <w:lang w:val="uk-UA"/>
        </w:rPr>
        <w:t>скла;</w:t>
      </w:r>
    </w:p>
    <w:p w:rsidR="00CB59A8" w:rsidRPr="00FB6E1E" w:rsidRDefault="00CB59A8" w:rsidP="00CB59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993"/>
        </w:tabs>
        <w:ind w:firstLine="851"/>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t>чутливість до болю;</w:t>
      </w:r>
    </w:p>
    <w:p w:rsidR="00853400" w:rsidRPr="00FB6E1E" w:rsidRDefault="00CB59A8" w:rsidP="00CB59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993"/>
        </w:tabs>
        <w:ind w:firstLine="851"/>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реакцію зіниці на світло;</w:t>
      </w:r>
    </w:p>
    <w:p w:rsidR="00853400" w:rsidRPr="00FB6E1E" w:rsidRDefault="008850B7" w:rsidP="00CB59A8">
      <w:pPr>
        <w:pStyle w:val="HTML"/>
        <w:tabs>
          <w:tab w:val="clear" w:pos="91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 xml:space="preserve">визначити послідовність дій </w:t>
      </w:r>
      <w:r w:rsidR="003B7307" w:rsidRPr="00FB6E1E">
        <w:rPr>
          <w:rFonts w:ascii="Times New Roman" w:hAnsi="Times New Roman"/>
          <w:color w:val="000000"/>
          <w:sz w:val="24"/>
          <w:szCs w:val="24"/>
          <w:lang w:val="uk-UA"/>
        </w:rPr>
        <w:t>для</w:t>
      </w:r>
      <w:r w:rsidR="00853400" w:rsidRPr="00FB6E1E">
        <w:rPr>
          <w:rFonts w:ascii="Times New Roman" w:hAnsi="Times New Roman"/>
          <w:color w:val="000000"/>
          <w:sz w:val="24"/>
          <w:szCs w:val="24"/>
          <w:lang w:val="uk-UA"/>
        </w:rPr>
        <w:t xml:space="preserve"> рятування потерпілого залежно від</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тяжкості травми, що становить найбільшу загрозу для його життя;</w:t>
      </w:r>
    </w:p>
    <w:p w:rsidR="00853400" w:rsidRPr="00FB6E1E" w:rsidRDefault="008850B7" w:rsidP="008850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викликати швидку допомогу;</w:t>
      </w:r>
    </w:p>
    <w:p w:rsidR="00853400" w:rsidRPr="00FB6E1E" w:rsidRDefault="008850B7" w:rsidP="008850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виконувати необхідні дії для рятування потерпілого в порядку</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терміновості (забезпечити прохідність дихальних шляхів, провести штучне</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дихання, зовнішній масаж серця, зупинити кровотечу, іммобілізувати місце</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перелому, накласти пов’язку і т. д.);</w:t>
      </w:r>
    </w:p>
    <w:p w:rsidR="00853400" w:rsidRPr="00FB6E1E" w:rsidRDefault="008850B7" w:rsidP="008850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w:t>
      </w:r>
      <w:r w:rsidRPr="00FB6E1E">
        <w:rPr>
          <w:rFonts w:ascii="Times New Roman" w:hAnsi="Times New Roman"/>
          <w:color w:val="000000"/>
          <w:sz w:val="24"/>
          <w:szCs w:val="24"/>
          <w:lang w:val="uk-UA"/>
        </w:rPr>
        <w:tab/>
      </w:r>
      <w:r w:rsidR="00853400" w:rsidRPr="00FB6E1E">
        <w:rPr>
          <w:rFonts w:ascii="Times New Roman" w:hAnsi="Times New Roman"/>
          <w:color w:val="000000"/>
          <w:sz w:val="24"/>
          <w:szCs w:val="24"/>
          <w:lang w:val="uk-UA"/>
        </w:rPr>
        <w:t>підтримувати основні життєві функції потерпілого до прибуття</w:t>
      </w:r>
      <w:r w:rsidR="00FB3F5A" w:rsidRPr="00FB6E1E">
        <w:rPr>
          <w:rFonts w:ascii="Times New Roman" w:hAnsi="Times New Roman"/>
          <w:color w:val="000000"/>
          <w:sz w:val="24"/>
          <w:szCs w:val="24"/>
          <w:lang w:val="uk-UA"/>
        </w:rPr>
        <w:t xml:space="preserve"> </w:t>
      </w:r>
      <w:r w:rsidR="00853400" w:rsidRPr="00FB6E1E">
        <w:rPr>
          <w:rFonts w:ascii="Times New Roman" w:hAnsi="Times New Roman"/>
          <w:color w:val="000000"/>
          <w:sz w:val="24"/>
          <w:szCs w:val="24"/>
          <w:lang w:val="uk-UA"/>
        </w:rPr>
        <w:t>медичних працівників.</w:t>
      </w:r>
    </w:p>
    <w:p w:rsidR="00F151C7" w:rsidRPr="00FB6E1E" w:rsidRDefault="0040206A"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240" w:after="120"/>
        <w:jc w:val="center"/>
        <w:rPr>
          <w:rStyle w:val="rvts23"/>
          <w:rFonts w:ascii="Times New Roman" w:hAnsi="Times New Roman"/>
          <w:b/>
          <w:bCs/>
          <w:color w:val="000000"/>
          <w:sz w:val="24"/>
          <w:szCs w:val="24"/>
          <w:shd w:val="clear" w:color="auto" w:fill="FFFFFF"/>
          <w:lang w:val="uk-UA"/>
        </w:rPr>
      </w:pPr>
      <w:r>
        <w:rPr>
          <w:rStyle w:val="rvts23"/>
          <w:rFonts w:ascii="Times New Roman" w:hAnsi="Times New Roman"/>
          <w:b/>
          <w:bCs/>
          <w:color w:val="000000"/>
          <w:sz w:val="24"/>
          <w:szCs w:val="24"/>
          <w:shd w:val="clear" w:color="auto" w:fill="FFFFFF"/>
          <w:lang w:val="uk-UA"/>
        </w:rPr>
        <w:t>10</w:t>
      </w:r>
      <w:r w:rsidR="007E7E12" w:rsidRPr="00FB6E1E">
        <w:rPr>
          <w:rStyle w:val="rvts23"/>
          <w:rFonts w:ascii="Times New Roman" w:hAnsi="Times New Roman"/>
          <w:b/>
          <w:bCs/>
          <w:color w:val="000000"/>
          <w:sz w:val="24"/>
          <w:szCs w:val="24"/>
          <w:shd w:val="clear" w:color="auto" w:fill="FFFFFF"/>
          <w:lang w:val="uk-UA"/>
        </w:rPr>
        <w:t>.1</w:t>
      </w:r>
      <w:r w:rsidR="00624B9B" w:rsidRPr="00FB6E1E">
        <w:rPr>
          <w:rStyle w:val="rvts23"/>
          <w:rFonts w:ascii="Times New Roman" w:hAnsi="Times New Roman"/>
          <w:b/>
          <w:bCs/>
          <w:color w:val="000000"/>
          <w:sz w:val="24"/>
          <w:szCs w:val="24"/>
          <w:shd w:val="clear" w:color="auto" w:fill="FFFFFF"/>
          <w:lang w:val="uk-UA"/>
        </w:rPr>
        <w:t>.</w:t>
      </w:r>
      <w:r w:rsidR="007E7E12" w:rsidRPr="00FB6E1E">
        <w:rPr>
          <w:rStyle w:val="rvts23"/>
          <w:rFonts w:ascii="Times New Roman" w:hAnsi="Times New Roman"/>
          <w:b/>
          <w:bCs/>
          <w:color w:val="000000"/>
          <w:sz w:val="24"/>
          <w:szCs w:val="24"/>
          <w:shd w:val="clear" w:color="auto" w:fill="FFFFFF"/>
          <w:lang w:val="uk-UA"/>
        </w:rPr>
        <w:t xml:space="preserve"> </w:t>
      </w:r>
      <w:r w:rsidR="00F151C7" w:rsidRPr="00FB6E1E">
        <w:rPr>
          <w:rStyle w:val="rvts23"/>
          <w:rFonts w:ascii="Times New Roman" w:hAnsi="Times New Roman"/>
          <w:b/>
          <w:bCs/>
          <w:color w:val="000000"/>
          <w:sz w:val="24"/>
          <w:szCs w:val="24"/>
          <w:shd w:val="clear" w:color="auto" w:fill="FFFFFF"/>
          <w:lang w:val="uk-UA"/>
        </w:rPr>
        <w:t>Н</w:t>
      </w:r>
      <w:r w:rsidR="007E7E12" w:rsidRPr="00FB6E1E">
        <w:rPr>
          <w:rStyle w:val="rvts23"/>
          <w:rFonts w:ascii="Times New Roman" w:hAnsi="Times New Roman"/>
          <w:b/>
          <w:bCs/>
          <w:color w:val="000000"/>
          <w:sz w:val="24"/>
          <w:szCs w:val="24"/>
          <w:shd w:val="clear" w:color="auto" w:fill="FFFFFF"/>
          <w:lang w:val="uk-UA"/>
        </w:rPr>
        <w:t xml:space="preserve">адання домедичної допомоги постраждалим </w:t>
      </w:r>
      <w:r w:rsidR="003B7307" w:rsidRPr="00FB6E1E">
        <w:rPr>
          <w:rStyle w:val="rvts23"/>
          <w:rFonts w:ascii="Times New Roman" w:hAnsi="Times New Roman"/>
          <w:b/>
          <w:bCs/>
          <w:color w:val="000000"/>
          <w:sz w:val="24"/>
          <w:szCs w:val="24"/>
          <w:shd w:val="clear" w:color="auto" w:fill="FFFFFF"/>
          <w:lang w:val="uk-UA"/>
        </w:rPr>
        <w:t>за</w:t>
      </w:r>
      <w:r w:rsidR="007E7E12" w:rsidRPr="00FB6E1E">
        <w:rPr>
          <w:rStyle w:val="rvts23"/>
          <w:rFonts w:ascii="Times New Roman" w:hAnsi="Times New Roman"/>
          <w:b/>
          <w:bCs/>
          <w:color w:val="000000"/>
          <w:sz w:val="24"/>
          <w:szCs w:val="24"/>
          <w:shd w:val="clear" w:color="auto" w:fill="FFFFFF"/>
          <w:lang w:val="uk-UA"/>
        </w:rPr>
        <w:t xml:space="preserve"> підозр</w:t>
      </w:r>
      <w:r w:rsidR="003B7307" w:rsidRPr="00FB6E1E">
        <w:rPr>
          <w:rStyle w:val="rvts23"/>
          <w:rFonts w:ascii="Times New Roman" w:hAnsi="Times New Roman"/>
          <w:b/>
          <w:bCs/>
          <w:color w:val="000000"/>
          <w:sz w:val="24"/>
          <w:szCs w:val="24"/>
          <w:shd w:val="clear" w:color="auto" w:fill="FFFFFF"/>
          <w:lang w:val="uk-UA"/>
        </w:rPr>
        <w:t>и</w:t>
      </w:r>
      <w:r w:rsidR="007E7E12" w:rsidRPr="00FB6E1E">
        <w:rPr>
          <w:rStyle w:val="rvts23"/>
          <w:rFonts w:ascii="Times New Roman" w:hAnsi="Times New Roman"/>
          <w:b/>
          <w:bCs/>
          <w:color w:val="000000"/>
          <w:sz w:val="24"/>
          <w:szCs w:val="24"/>
          <w:shd w:val="clear" w:color="auto" w:fill="FFFFFF"/>
          <w:lang w:val="uk-UA"/>
        </w:rPr>
        <w:t xml:space="preserve"> на гостре отруєння невідомою речовиною</w:t>
      </w:r>
    </w:p>
    <w:p w:rsidR="00F151C7" w:rsidRPr="00FB6E1E" w:rsidRDefault="00F151C7" w:rsidP="008850B7">
      <w:pPr>
        <w:pStyle w:val="rvps2"/>
        <w:shd w:val="clear" w:color="auto" w:fill="FFFFFF"/>
        <w:spacing w:before="0" w:beforeAutospacing="0" w:after="0" w:afterAutospacing="0"/>
        <w:ind w:firstLine="567"/>
        <w:jc w:val="both"/>
        <w:rPr>
          <w:color w:val="000000"/>
        </w:rPr>
      </w:pPr>
      <w:r w:rsidRPr="00FB6E1E">
        <w:rPr>
          <w:color w:val="000000"/>
        </w:rPr>
        <w:t>Токсичні речовини можуть потрапити в організм постраждалих такими шляхами:</w:t>
      </w:r>
    </w:p>
    <w:p w:rsidR="00F151C7" w:rsidRPr="00FB6E1E" w:rsidRDefault="00332DB3" w:rsidP="00303CAA">
      <w:pPr>
        <w:pStyle w:val="rvps2"/>
        <w:shd w:val="clear" w:color="auto" w:fill="FFFFFF"/>
        <w:tabs>
          <w:tab w:val="left" w:pos="709"/>
        </w:tabs>
        <w:spacing w:before="120" w:beforeAutospacing="0" w:after="0" w:afterAutospacing="0"/>
        <w:ind w:firstLine="567"/>
        <w:jc w:val="both"/>
        <w:rPr>
          <w:color w:val="000000"/>
        </w:rPr>
      </w:pPr>
      <w:bookmarkStart w:id="2" w:name="n9"/>
      <w:bookmarkEnd w:id="2"/>
      <w:r w:rsidRPr="00FB6E1E">
        <w:rPr>
          <w:color w:val="000000"/>
        </w:rPr>
        <w:t>-</w:t>
      </w:r>
      <w:r w:rsidR="008850B7" w:rsidRPr="00FB6E1E">
        <w:rPr>
          <w:color w:val="000000"/>
        </w:rPr>
        <w:tab/>
      </w:r>
      <w:r w:rsidR="00F151C7" w:rsidRPr="00FB6E1E">
        <w:rPr>
          <w:color w:val="000000"/>
        </w:rPr>
        <w:t xml:space="preserve">шлунково-кишковий тракт: </w:t>
      </w:r>
      <w:r w:rsidR="003B7307" w:rsidRPr="00FB6E1E">
        <w:rPr>
          <w:color w:val="000000"/>
        </w:rPr>
        <w:t>під час</w:t>
      </w:r>
      <w:r w:rsidR="00F151C7" w:rsidRPr="00FB6E1E">
        <w:rPr>
          <w:color w:val="000000"/>
        </w:rPr>
        <w:t xml:space="preserve"> вживанн</w:t>
      </w:r>
      <w:r w:rsidR="003B7307" w:rsidRPr="00FB6E1E">
        <w:rPr>
          <w:color w:val="000000"/>
        </w:rPr>
        <w:t>я</w:t>
      </w:r>
      <w:r w:rsidR="00F151C7" w:rsidRPr="00FB6E1E">
        <w:rPr>
          <w:color w:val="000000"/>
        </w:rPr>
        <w:t xml:space="preserve"> їжі або </w:t>
      </w:r>
      <w:r w:rsidR="003B7307" w:rsidRPr="00FB6E1E">
        <w:rPr>
          <w:color w:val="000000"/>
        </w:rPr>
        <w:t>під час</w:t>
      </w:r>
      <w:r w:rsidR="00F151C7" w:rsidRPr="00FB6E1E">
        <w:rPr>
          <w:color w:val="000000"/>
        </w:rPr>
        <w:t xml:space="preserve"> контакт</w:t>
      </w:r>
      <w:r w:rsidR="003B7307" w:rsidRPr="00FB6E1E">
        <w:rPr>
          <w:color w:val="000000"/>
        </w:rPr>
        <w:t>у</w:t>
      </w:r>
      <w:r w:rsidR="00F151C7" w:rsidRPr="00FB6E1E">
        <w:rPr>
          <w:color w:val="000000"/>
        </w:rPr>
        <w:t xml:space="preserve"> отруйних речовин зі слизовою оболонкою ротової порожнини (ліки, </w:t>
      </w:r>
      <w:proofErr w:type="spellStart"/>
      <w:r w:rsidR="00F151C7" w:rsidRPr="00FB6E1E">
        <w:rPr>
          <w:color w:val="000000"/>
        </w:rPr>
        <w:t>припікаючі</w:t>
      </w:r>
      <w:proofErr w:type="spellEnd"/>
      <w:r w:rsidR="00F151C7" w:rsidRPr="00FB6E1E">
        <w:rPr>
          <w:color w:val="000000"/>
        </w:rPr>
        <w:t xml:space="preserve"> речовини, мийні засоби, пестициди, гриби, рослини </w:t>
      </w:r>
      <w:r w:rsidR="009E3B20" w:rsidRPr="00FB6E1E">
        <w:rPr>
          <w:color w:val="000000"/>
        </w:rPr>
        <w:t>й</w:t>
      </w:r>
      <w:r w:rsidR="00F151C7" w:rsidRPr="00FB6E1E">
        <w:rPr>
          <w:color w:val="000000"/>
        </w:rPr>
        <w:t xml:space="preserve"> інші різноманітні хімічні речовини);</w:t>
      </w:r>
    </w:p>
    <w:p w:rsidR="00F151C7" w:rsidRPr="00FB6E1E" w:rsidRDefault="00332DB3" w:rsidP="008850B7">
      <w:pPr>
        <w:pStyle w:val="rvps2"/>
        <w:shd w:val="clear" w:color="auto" w:fill="FFFFFF"/>
        <w:tabs>
          <w:tab w:val="left" w:pos="709"/>
        </w:tabs>
        <w:spacing w:before="0" w:beforeAutospacing="0" w:after="0" w:afterAutospacing="0"/>
        <w:ind w:firstLine="567"/>
        <w:jc w:val="both"/>
        <w:rPr>
          <w:color w:val="000000"/>
        </w:rPr>
      </w:pPr>
      <w:bookmarkStart w:id="3" w:name="n10"/>
      <w:bookmarkEnd w:id="3"/>
      <w:r w:rsidRPr="00FB6E1E">
        <w:rPr>
          <w:color w:val="000000"/>
        </w:rPr>
        <w:t>-</w:t>
      </w:r>
      <w:r w:rsidR="008850B7" w:rsidRPr="00FB6E1E">
        <w:rPr>
          <w:color w:val="000000"/>
        </w:rPr>
        <w:tab/>
      </w:r>
      <w:r w:rsidR="00F151C7" w:rsidRPr="00FB6E1E">
        <w:rPr>
          <w:color w:val="000000"/>
        </w:rPr>
        <w:t xml:space="preserve">дихальні шляхи: вдихання отруйних газів, парів </w:t>
      </w:r>
      <w:r w:rsidR="009E3B20" w:rsidRPr="00FB6E1E">
        <w:rPr>
          <w:color w:val="000000"/>
        </w:rPr>
        <w:t>й</w:t>
      </w:r>
      <w:r w:rsidR="00F151C7" w:rsidRPr="00FB6E1E">
        <w:rPr>
          <w:color w:val="000000"/>
        </w:rPr>
        <w:t xml:space="preserve"> аерозолів (чадний газ</w:t>
      </w:r>
      <w:r w:rsidR="009E3B20" w:rsidRPr="00FB6E1E">
        <w:rPr>
          <w:color w:val="000000"/>
        </w:rPr>
        <w:t>,</w:t>
      </w:r>
      <w:r w:rsidR="00F151C7" w:rsidRPr="00FB6E1E">
        <w:rPr>
          <w:color w:val="000000"/>
        </w:rPr>
        <w:t xml:space="preserve"> окис азоту</w:t>
      </w:r>
      <w:r w:rsidR="009E3B20" w:rsidRPr="00FB6E1E">
        <w:rPr>
          <w:color w:val="000000"/>
        </w:rPr>
        <w:t xml:space="preserve">, </w:t>
      </w:r>
      <w:r w:rsidR="00F151C7" w:rsidRPr="00FB6E1E">
        <w:rPr>
          <w:color w:val="000000"/>
        </w:rPr>
        <w:t>пари хлору, аміаку, клею, барвників, органічних розчинників тощо);</w:t>
      </w:r>
    </w:p>
    <w:p w:rsidR="00F151C7" w:rsidRPr="00FB6E1E" w:rsidRDefault="008850B7" w:rsidP="008850B7">
      <w:pPr>
        <w:pStyle w:val="rvps2"/>
        <w:shd w:val="clear" w:color="auto" w:fill="FFFFFF"/>
        <w:tabs>
          <w:tab w:val="left" w:pos="709"/>
        </w:tabs>
        <w:spacing w:before="0" w:beforeAutospacing="0" w:after="0" w:afterAutospacing="0"/>
        <w:ind w:firstLine="567"/>
        <w:jc w:val="both"/>
        <w:rPr>
          <w:color w:val="000000"/>
        </w:rPr>
      </w:pPr>
      <w:bookmarkStart w:id="4" w:name="n11"/>
      <w:bookmarkEnd w:id="4"/>
      <w:r w:rsidRPr="00FB6E1E">
        <w:rPr>
          <w:color w:val="000000"/>
        </w:rPr>
        <w:t>-</w:t>
      </w:r>
      <w:r w:rsidRPr="00FB6E1E">
        <w:rPr>
          <w:color w:val="000000"/>
        </w:rPr>
        <w:tab/>
      </w:r>
      <w:r w:rsidR="00F151C7" w:rsidRPr="00FB6E1E">
        <w:rPr>
          <w:color w:val="000000"/>
        </w:rPr>
        <w:t xml:space="preserve">шкіра </w:t>
      </w:r>
      <w:r w:rsidR="009E3B20" w:rsidRPr="00FB6E1E">
        <w:rPr>
          <w:color w:val="000000"/>
        </w:rPr>
        <w:t>й</w:t>
      </w:r>
      <w:r w:rsidR="00F151C7" w:rsidRPr="00FB6E1E">
        <w:rPr>
          <w:color w:val="000000"/>
        </w:rPr>
        <w:t xml:space="preserve"> слизові оболонки: </w:t>
      </w:r>
      <w:r w:rsidR="009E3B20" w:rsidRPr="00FB6E1E">
        <w:rPr>
          <w:color w:val="000000"/>
        </w:rPr>
        <w:t>під час</w:t>
      </w:r>
      <w:r w:rsidR="00F151C7" w:rsidRPr="00FB6E1E">
        <w:rPr>
          <w:color w:val="000000"/>
        </w:rPr>
        <w:t xml:space="preserve"> потраплянн</w:t>
      </w:r>
      <w:r w:rsidR="009E3B20" w:rsidRPr="00FB6E1E">
        <w:rPr>
          <w:color w:val="000000"/>
        </w:rPr>
        <w:t>я</w:t>
      </w:r>
      <w:r w:rsidR="00F151C7" w:rsidRPr="00FB6E1E">
        <w:rPr>
          <w:color w:val="000000"/>
        </w:rPr>
        <w:t xml:space="preserve"> на шкіру </w:t>
      </w:r>
      <w:r w:rsidR="009E3B20" w:rsidRPr="00FB6E1E">
        <w:rPr>
          <w:color w:val="000000"/>
        </w:rPr>
        <w:t>й</w:t>
      </w:r>
      <w:r w:rsidR="00F151C7" w:rsidRPr="00FB6E1E">
        <w:rPr>
          <w:color w:val="000000"/>
        </w:rPr>
        <w:t xml:space="preserve"> в очі отруйних речовин у вигляді рідини, аерозолю (розчинники, пестициди тощо);</w:t>
      </w:r>
    </w:p>
    <w:p w:rsidR="00F151C7" w:rsidRPr="00FB6E1E" w:rsidRDefault="00332DB3" w:rsidP="008850B7">
      <w:pPr>
        <w:pStyle w:val="rvps2"/>
        <w:shd w:val="clear" w:color="auto" w:fill="FFFFFF"/>
        <w:tabs>
          <w:tab w:val="left" w:pos="709"/>
        </w:tabs>
        <w:spacing w:before="0" w:beforeAutospacing="0" w:after="0" w:afterAutospacing="0"/>
        <w:ind w:firstLine="567"/>
        <w:jc w:val="both"/>
        <w:rPr>
          <w:color w:val="000000"/>
        </w:rPr>
      </w:pPr>
      <w:bookmarkStart w:id="5" w:name="n12"/>
      <w:bookmarkEnd w:id="5"/>
      <w:r w:rsidRPr="00FB6E1E">
        <w:rPr>
          <w:color w:val="000000"/>
        </w:rPr>
        <w:t>-</w:t>
      </w:r>
      <w:r w:rsidR="008850B7" w:rsidRPr="00FB6E1E">
        <w:rPr>
          <w:color w:val="000000"/>
        </w:rPr>
        <w:tab/>
      </w:r>
      <w:r w:rsidR="00F151C7" w:rsidRPr="00FB6E1E">
        <w:rPr>
          <w:color w:val="000000"/>
        </w:rPr>
        <w:t>ін’єкції: укуси комах, тварин або змій. Під час ін’єкційного введення ліків або наркотичних речовин.</w:t>
      </w:r>
    </w:p>
    <w:p w:rsidR="00F151C7" w:rsidRPr="00FB6E1E" w:rsidRDefault="00F151C7" w:rsidP="008850B7">
      <w:pPr>
        <w:pStyle w:val="rvps2"/>
        <w:shd w:val="clear" w:color="auto" w:fill="FFFFFF"/>
        <w:spacing w:before="120" w:beforeAutospacing="0" w:after="0" w:afterAutospacing="0"/>
        <w:ind w:firstLine="567"/>
        <w:jc w:val="both"/>
        <w:rPr>
          <w:color w:val="000000"/>
        </w:rPr>
      </w:pPr>
      <w:bookmarkStart w:id="6" w:name="n13"/>
      <w:bookmarkEnd w:id="6"/>
      <w:r w:rsidRPr="00FB6E1E">
        <w:rPr>
          <w:color w:val="000000"/>
        </w:rPr>
        <w:t xml:space="preserve">Ознаки, які вказують на гостре отруєння: відчуття </w:t>
      </w:r>
      <w:r w:rsidR="009E3B20" w:rsidRPr="00FB6E1E">
        <w:rPr>
          <w:color w:val="000000"/>
        </w:rPr>
        <w:t>«</w:t>
      </w:r>
      <w:r w:rsidRPr="00FB6E1E">
        <w:rPr>
          <w:color w:val="000000"/>
        </w:rPr>
        <w:t>піску</w:t>
      </w:r>
      <w:r w:rsidR="009E3B20" w:rsidRPr="00FB6E1E">
        <w:rPr>
          <w:color w:val="000000"/>
        </w:rPr>
        <w:t>»</w:t>
      </w:r>
      <w:r w:rsidRPr="00FB6E1E">
        <w:rPr>
          <w:color w:val="000000"/>
        </w:rPr>
        <w:t xml:space="preserve"> або різь в очах, світлобоязнь; опіки на губах, на </w:t>
      </w:r>
      <w:proofErr w:type="spellStart"/>
      <w:r w:rsidRPr="00FB6E1E">
        <w:rPr>
          <w:color w:val="000000"/>
        </w:rPr>
        <w:t>язиці</w:t>
      </w:r>
      <w:proofErr w:type="spellEnd"/>
      <w:r w:rsidRPr="00FB6E1E">
        <w:rPr>
          <w:color w:val="000000"/>
        </w:rPr>
        <w:t xml:space="preserve"> або шкірі; біль у роті, горлі, грудях або животі, яка посилюється п</w:t>
      </w:r>
      <w:r w:rsidR="00965C97" w:rsidRPr="00FB6E1E">
        <w:rPr>
          <w:color w:val="000000"/>
        </w:rPr>
        <w:t>ід час</w:t>
      </w:r>
      <w:r w:rsidRPr="00FB6E1E">
        <w:rPr>
          <w:color w:val="000000"/>
        </w:rPr>
        <w:t xml:space="preserve"> ковтанн</w:t>
      </w:r>
      <w:r w:rsidR="00965C97" w:rsidRPr="00FB6E1E">
        <w:rPr>
          <w:color w:val="000000"/>
        </w:rPr>
        <w:t>я</w:t>
      </w:r>
      <w:r w:rsidRPr="00FB6E1E">
        <w:rPr>
          <w:color w:val="000000"/>
        </w:rPr>
        <w:t xml:space="preserve"> </w:t>
      </w:r>
      <w:r w:rsidR="00965C97" w:rsidRPr="00FB6E1E">
        <w:rPr>
          <w:color w:val="000000"/>
        </w:rPr>
        <w:t>й</w:t>
      </w:r>
      <w:r w:rsidRPr="00FB6E1E">
        <w:rPr>
          <w:color w:val="000000"/>
        </w:rPr>
        <w:t xml:space="preserve"> диханн</w:t>
      </w:r>
      <w:r w:rsidR="00965C97" w:rsidRPr="00FB6E1E">
        <w:rPr>
          <w:color w:val="000000"/>
        </w:rPr>
        <w:t>я</w:t>
      </w:r>
      <w:r w:rsidRPr="00FB6E1E">
        <w:rPr>
          <w:color w:val="000000"/>
        </w:rPr>
        <w:t>; підвищене слиновиділення, нудота, блювота (зі специфічним запахом, залишками отруйних речовин, кров’ю); порушення дихання (задуха, гучне дихання, зміна тембру голосу, кашель); пітливість, діарея, незвичайна поведінка постраждалого (збудження, марення); м’язові посмикування, судоми, втрата свідомості; незвичайний колір шкіри (бліда, малинова, синюшна).</w:t>
      </w:r>
    </w:p>
    <w:p w:rsidR="00F151C7" w:rsidRPr="00FB6E1E" w:rsidRDefault="00F151C7" w:rsidP="008850B7">
      <w:pPr>
        <w:pStyle w:val="rvps2"/>
        <w:shd w:val="clear" w:color="auto" w:fill="FFFFFF"/>
        <w:spacing w:before="120" w:beforeAutospacing="0" w:after="0" w:afterAutospacing="0"/>
        <w:ind w:firstLine="567"/>
        <w:jc w:val="both"/>
        <w:rPr>
          <w:color w:val="000000"/>
        </w:rPr>
      </w:pPr>
      <w:bookmarkStart w:id="7" w:name="n14"/>
      <w:bookmarkEnd w:id="7"/>
      <w:r w:rsidRPr="00FB6E1E">
        <w:rPr>
          <w:color w:val="000000"/>
        </w:rPr>
        <w:t>Послідовність дій п</w:t>
      </w:r>
      <w:r w:rsidR="00965C97" w:rsidRPr="00FB6E1E">
        <w:rPr>
          <w:color w:val="000000"/>
        </w:rPr>
        <w:t>ід час</w:t>
      </w:r>
      <w:r w:rsidRPr="00FB6E1E">
        <w:rPr>
          <w:color w:val="000000"/>
        </w:rPr>
        <w:t xml:space="preserve"> наданн</w:t>
      </w:r>
      <w:r w:rsidR="00965C97" w:rsidRPr="00FB6E1E">
        <w:rPr>
          <w:color w:val="000000"/>
        </w:rPr>
        <w:t>я</w:t>
      </w:r>
      <w:r w:rsidRPr="00FB6E1E">
        <w:rPr>
          <w:color w:val="000000"/>
        </w:rPr>
        <w:t xml:space="preserve"> домедичної допомоги постраждалим </w:t>
      </w:r>
      <w:r w:rsidR="00965C97" w:rsidRPr="00FB6E1E">
        <w:rPr>
          <w:color w:val="000000"/>
        </w:rPr>
        <w:t>у разі</w:t>
      </w:r>
      <w:r w:rsidRPr="00FB6E1E">
        <w:rPr>
          <w:color w:val="000000"/>
        </w:rPr>
        <w:t xml:space="preserve"> підозр</w:t>
      </w:r>
      <w:r w:rsidR="00965C97" w:rsidRPr="00FB6E1E">
        <w:rPr>
          <w:color w:val="000000"/>
        </w:rPr>
        <w:t xml:space="preserve">и </w:t>
      </w:r>
      <w:r w:rsidRPr="00FB6E1E">
        <w:rPr>
          <w:color w:val="000000"/>
        </w:rPr>
        <w:t xml:space="preserve">на гостре </w:t>
      </w:r>
      <w:r w:rsidR="00965C97" w:rsidRPr="00FB6E1E">
        <w:rPr>
          <w:color w:val="000000"/>
        </w:rPr>
        <w:t>отруєння невідомою речовиною не</w:t>
      </w:r>
      <w:r w:rsidRPr="00FB6E1E">
        <w:rPr>
          <w:color w:val="000000"/>
        </w:rPr>
        <w:t>медичними працівниками:</w:t>
      </w:r>
    </w:p>
    <w:p w:rsidR="00F151C7" w:rsidRPr="00FB6E1E" w:rsidRDefault="00B9206D" w:rsidP="00303CAA">
      <w:pPr>
        <w:pStyle w:val="rvps2"/>
        <w:shd w:val="clear" w:color="auto" w:fill="FFFFFF"/>
        <w:tabs>
          <w:tab w:val="left" w:pos="709"/>
        </w:tabs>
        <w:spacing w:before="120" w:beforeAutospacing="0" w:after="0" w:afterAutospacing="0"/>
        <w:ind w:firstLine="567"/>
        <w:jc w:val="both"/>
        <w:rPr>
          <w:color w:val="000000"/>
        </w:rPr>
      </w:pPr>
      <w:bookmarkStart w:id="8" w:name="n15"/>
      <w:bookmarkEnd w:id="8"/>
      <w:r w:rsidRPr="00FB6E1E">
        <w:rPr>
          <w:color w:val="000000"/>
        </w:rPr>
        <w:t>-</w:t>
      </w:r>
      <w:r w:rsidR="008850B7" w:rsidRPr="00FB6E1E">
        <w:rPr>
          <w:color w:val="000000"/>
        </w:rPr>
        <w:tab/>
      </w:r>
      <w:r w:rsidR="00F151C7" w:rsidRPr="00FB6E1E">
        <w:rPr>
          <w:color w:val="000000"/>
        </w:rPr>
        <w:t>переконатися у відсутності небезпеки;</w:t>
      </w:r>
    </w:p>
    <w:p w:rsidR="00F151C7" w:rsidRPr="00FB6E1E" w:rsidRDefault="00332DB3" w:rsidP="008850B7">
      <w:pPr>
        <w:pStyle w:val="rvps2"/>
        <w:shd w:val="clear" w:color="auto" w:fill="FFFFFF"/>
        <w:tabs>
          <w:tab w:val="left" w:pos="709"/>
        </w:tabs>
        <w:spacing w:before="0" w:beforeAutospacing="0" w:after="0" w:afterAutospacing="0"/>
        <w:ind w:firstLine="567"/>
        <w:jc w:val="both"/>
        <w:rPr>
          <w:color w:val="000000"/>
        </w:rPr>
      </w:pPr>
      <w:bookmarkStart w:id="9" w:name="n16"/>
      <w:bookmarkEnd w:id="9"/>
      <w:r w:rsidRPr="00FB6E1E">
        <w:rPr>
          <w:color w:val="000000"/>
        </w:rPr>
        <w:t>-</w:t>
      </w:r>
      <w:r w:rsidR="008850B7" w:rsidRPr="00FB6E1E">
        <w:rPr>
          <w:color w:val="000000"/>
        </w:rPr>
        <w:tab/>
      </w:r>
      <w:r w:rsidR="00965C97" w:rsidRPr="00FB6E1E">
        <w:rPr>
          <w:color w:val="000000"/>
        </w:rPr>
        <w:t>під час</w:t>
      </w:r>
      <w:r w:rsidR="00F151C7" w:rsidRPr="00FB6E1E">
        <w:rPr>
          <w:color w:val="000000"/>
        </w:rPr>
        <w:t xml:space="preserve"> огляд</w:t>
      </w:r>
      <w:r w:rsidR="00965C97" w:rsidRPr="00FB6E1E">
        <w:rPr>
          <w:color w:val="000000"/>
        </w:rPr>
        <w:t>у</w:t>
      </w:r>
      <w:r w:rsidR="00F151C7" w:rsidRPr="00FB6E1E">
        <w:rPr>
          <w:color w:val="000000"/>
        </w:rPr>
        <w:t xml:space="preserve"> місця події звернути увагу на ознаки, які можуть свідчити про гостре отруєння: неприємний різкий запах, полум’я, дим, відкриті чи перекинуті ємності, ємності з-під ліків </w:t>
      </w:r>
      <w:r w:rsidR="00B1510B" w:rsidRPr="00FB6E1E">
        <w:rPr>
          <w:color w:val="000000"/>
        </w:rPr>
        <w:t>й</w:t>
      </w:r>
      <w:r w:rsidR="00F151C7" w:rsidRPr="00FB6E1E">
        <w:rPr>
          <w:color w:val="000000"/>
        </w:rPr>
        <w:t xml:space="preserve"> алкогольних напоїв, відкрита аптечка, використані шприци тощо;</w:t>
      </w:r>
    </w:p>
    <w:p w:rsidR="00F151C7" w:rsidRPr="00FB6E1E" w:rsidRDefault="007A52D1" w:rsidP="008850B7">
      <w:pPr>
        <w:pStyle w:val="rvps2"/>
        <w:shd w:val="clear" w:color="auto" w:fill="FFFFFF"/>
        <w:tabs>
          <w:tab w:val="left" w:pos="709"/>
        </w:tabs>
        <w:spacing w:before="0" w:beforeAutospacing="0" w:after="0" w:afterAutospacing="0"/>
        <w:ind w:firstLine="567"/>
        <w:jc w:val="both"/>
        <w:rPr>
          <w:color w:val="000000"/>
        </w:rPr>
      </w:pPr>
      <w:bookmarkStart w:id="10" w:name="n17"/>
      <w:bookmarkEnd w:id="10"/>
      <w:r w:rsidRPr="00FB6E1E">
        <w:rPr>
          <w:color w:val="000000"/>
        </w:rPr>
        <w:t>-</w:t>
      </w:r>
      <w:r w:rsidR="008850B7" w:rsidRPr="00FB6E1E">
        <w:rPr>
          <w:color w:val="000000"/>
        </w:rPr>
        <w:tab/>
      </w:r>
      <w:r w:rsidR="00F151C7" w:rsidRPr="00FB6E1E">
        <w:rPr>
          <w:color w:val="000000"/>
        </w:rPr>
        <w:t xml:space="preserve">уточнити, що саме </w:t>
      </w:r>
      <w:r w:rsidR="00B1510B" w:rsidRPr="00FB6E1E">
        <w:rPr>
          <w:color w:val="000000"/>
        </w:rPr>
        <w:t>й</w:t>
      </w:r>
      <w:r w:rsidR="00F151C7" w:rsidRPr="00FB6E1E">
        <w:rPr>
          <w:color w:val="000000"/>
        </w:rPr>
        <w:t xml:space="preserve"> </w:t>
      </w:r>
      <w:r w:rsidR="00B1510B" w:rsidRPr="00FB6E1E">
        <w:rPr>
          <w:color w:val="000000"/>
        </w:rPr>
        <w:t>у</w:t>
      </w:r>
      <w:r w:rsidR="00F151C7" w:rsidRPr="00FB6E1E">
        <w:rPr>
          <w:color w:val="000000"/>
        </w:rPr>
        <w:t xml:space="preserve"> якій кількості приймав постраждалий;</w:t>
      </w:r>
    </w:p>
    <w:p w:rsidR="00F151C7" w:rsidRPr="00FB6E1E" w:rsidRDefault="007A52D1" w:rsidP="008850B7">
      <w:pPr>
        <w:pStyle w:val="rvps2"/>
        <w:shd w:val="clear" w:color="auto" w:fill="FFFFFF"/>
        <w:tabs>
          <w:tab w:val="left" w:pos="709"/>
        </w:tabs>
        <w:spacing w:before="0" w:beforeAutospacing="0" w:after="0" w:afterAutospacing="0"/>
        <w:ind w:firstLine="567"/>
        <w:jc w:val="both"/>
        <w:rPr>
          <w:color w:val="000000"/>
        </w:rPr>
      </w:pPr>
      <w:bookmarkStart w:id="11" w:name="n18"/>
      <w:bookmarkEnd w:id="11"/>
      <w:r w:rsidRPr="00FB6E1E">
        <w:rPr>
          <w:color w:val="000000"/>
        </w:rPr>
        <w:t>-</w:t>
      </w:r>
      <w:r w:rsidR="008850B7" w:rsidRPr="00FB6E1E">
        <w:rPr>
          <w:color w:val="000000"/>
        </w:rPr>
        <w:tab/>
      </w:r>
      <w:r w:rsidR="00F151C7" w:rsidRPr="00FB6E1E">
        <w:rPr>
          <w:color w:val="000000"/>
        </w:rPr>
        <w:t>провести огляд постраждалого, визначити наявність свідомості, дихання;</w:t>
      </w:r>
    </w:p>
    <w:p w:rsidR="00F151C7" w:rsidRPr="00FB6E1E" w:rsidRDefault="007A52D1" w:rsidP="008850B7">
      <w:pPr>
        <w:pStyle w:val="rvps2"/>
        <w:shd w:val="clear" w:color="auto" w:fill="FFFFFF"/>
        <w:tabs>
          <w:tab w:val="left" w:pos="709"/>
        </w:tabs>
        <w:spacing w:before="0" w:beforeAutospacing="0" w:after="0" w:afterAutospacing="0"/>
        <w:ind w:firstLine="567"/>
        <w:jc w:val="both"/>
        <w:rPr>
          <w:color w:val="000000"/>
        </w:rPr>
      </w:pPr>
      <w:bookmarkStart w:id="12" w:name="n19"/>
      <w:bookmarkEnd w:id="12"/>
      <w:r w:rsidRPr="00FB6E1E">
        <w:rPr>
          <w:color w:val="000000"/>
        </w:rPr>
        <w:t>-</w:t>
      </w:r>
      <w:r w:rsidR="008850B7" w:rsidRPr="00FB6E1E">
        <w:rPr>
          <w:color w:val="000000"/>
        </w:rPr>
        <w:tab/>
      </w:r>
      <w:r w:rsidR="00F151C7" w:rsidRPr="00FB6E1E">
        <w:rPr>
          <w:color w:val="000000"/>
        </w:rPr>
        <w:t>викликати бригаду екстреної (швидкої) медичної допомоги;</w:t>
      </w:r>
    </w:p>
    <w:p w:rsidR="00F151C7" w:rsidRPr="00FB6E1E" w:rsidRDefault="007A52D1" w:rsidP="008850B7">
      <w:pPr>
        <w:pStyle w:val="rvps2"/>
        <w:shd w:val="clear" w:color="auto" w:fill="FFFFFF"/>
        <w:tabs>
          <w:tab w:val="left" w:pos="709"/>
        </w:tabs>
        <w:spacing w:before="0" w:beforeAutospacing="0" w:after="0" w:afterAutospacing="0"/>
        <w:ind w:firstLine="567"/>
        <w:jc w:val="both"/>
        <w:rPr>
          <w:color w:val="000000"/>
        </w:rPr>
      </w:pPr>
      <w:bookmarkStart w:id="13" w:name="n20"/>
      <w:bookmarkEnd w:id="13"/>
      <w:r w:rsidRPr="00FB6E1E">
        <w:rPr>
          <w:color w:val="000000"/>
        </w:rPr>
        <w:t>-</w:t>
      </w:r>
      <w:r w:rsidR="008850B7" w:rsidRPr="00FB6E1E">
        <w:rPr>
          <w:color w:val="000000"/>
        </w:rPr>
        <w:tab/>
      </w:r>
      <w:r w:rsidR="00F151C7" w:rsidRPr="00FB6E1E">
        <w:rPr>
          <w:color w:val="000000"/>
        </w:rPr>
        <w:t>якщо у постраждалого відсутнє дихання, розпочати проведення серцево-легеневої реанімації;</w:t>
      </w:r>
    </w:p>
    <w:p w:rsidR="00F151C7" w:rsidRPr="00FB6E1E" w:rsidRDefault="00B9206D" w:rsidP="008850B7">
      <w:pPr>
        <w:pStyle w:val="rvps2"/>
        <w:shd w:val="clear" w:color="auto" w:fill="FFFFFF"/>
        <w:tabs>
          <w:tab w:val="left" w:pos="709"/>
        </w:tabs>
        <w:spacing w:before="0" w:beforeAutospacing="0" w:after="0" w:afterAutospacing="0"/>
        <w:ind w:firstLine="567"/>
        <w:jc w:val="both"/>
        <w:rPr>
          <w:color w:val="000000"/>
        </w:rPr>
      </w:pPr>
      <w:bookmarkStart w:id="14" w:name="n21"/>
      <w:bookmarkEnd w:id="14"/>
      <w:r w:rsidRPr="00FB6E1E">
        <w:rPr>
          <w:color w:val="000000"/>
        </w:rPr>
        <w:t>-</w:t>
      </w:r>
      <w:r w:rsidR="008850B7" w:rsidRPr="00FB6E1E">
        <w:rPr>
          <w:color w:val="000000"/>
        </w:rPr>
        <w:tab/>
      </w:r>
      <w:r w:rsidR="00F151C7" w:rsidRPr="00FB6E1E">
        <w:rPr>
          <w:color w:val="000000"/>
        </w:rPr>
        <w:t>якщо постраждалий без свідомості, але у нього збережене нормальне дихання, перевести постраждалого в стабільне положення. Забезпечити постійний нагляд за постраждалим до приїзду бригади екстреної (швидкої) медичної допомоги;</w:t>
      </w:r>
    </w:p>
    <w:p w:rsidR="00F151C7" w:rsidRPr="00FB6E1E" w:rsidRDefault="007A52D1" w:rsidP="008850B7">
      <w:pPr>
        <w:pStyle w:val="rvps2"/>
        <w:shd w:val="clear" w:color="auto" w:fill="FFFFFF"/>
        <w:tabs>
          <w:tab w:val="left" w:pos="709"/>
        </w:tabs>
        <w:spacing w:before="0" w:beforeAutospacing="0" w:after="0" w:afterAutospacing="0"/>
        <w:ind w:firstLine="567"/>
        <w:jc w:val="both"/>
        <w:rPr>
          <w:color w:val="000000"/>
        </w:rPr>
      </w:pPr>
      <w:bookmarkStart w:id="15" w:name="n22"/>
      <w:bookmarkEnd w:id="15"/>
      <w:r w:rsidRPr="00FB6E1E">
        <w:rPr>
          <w:color w:val="000000"/>
        </w:rPr>
        <w:t>-</w:t>
      </w:r>
      <w:r w:rsidR="008850B7" w:rsidRPr="00FB6E1E">
        <w:rPr>
          <w:color w:val="000000"/>
        </w:rPr>
        <w:tab/>
      </w:r>
      <w:r w:rsidR="00F151C7" w:rsidRPr="00FB6E1E">
        <w:rPr>
          <w:color w:val="000000"/>
        </w:rPr>
        <w:t xml:space="preserve">якщо постраждалий перебуває в свідомості та відомо, що отрута була прийнята </w:t>
      </w:r>
      <w:proofErr w:type="spellStart"/>
      <w:r w:rsidR="00F151C7" w:rsidRPr="00FB6E1E">
        <w:rPr>
          <w:color w:val="000000"/>
        </w:rPr>
        <w:t>перорально</w:t>
      </w:r>
      <w:proofErr w:type="spellEnd"/>
      <w:r w:rsidR="00F151C7" w:rsidRPr="00FB6E1E">
        <w:rPr>
          <w:color w:val="000000"/>
        </w:rPr>
        <w:t xml:space="preserve"> (через рот), промити шлунок «ресторанним» або блювотним методом до отримання чистих промивних вод: дорослому необхідно випити 500</w:t>
      </w:r>
      <w:r w:rsidR="00B1510B" w:rsidRPr="00FB6E1E">
        <w:rPr>
          <w:color w:val="000000"/>
        </w:rPr>
        <w:t>–</w:t>
      </w:r>
      <w:r w:rsidR="00F151C7" w:rsidRPr="00FB6E1E">
        <w:rPr>
          <w:color w:val="000000"/>
        </w:rPr>
        <w:t>700 мл (2</w:t>
      </w:r>
      <w:r w:rsidR="00B1510B" w:rsidRPr="00FB6E1E">
        <w:rPr>
          <w:color w:val="000000"/>
        </w:rPr>
        <w:t>–</w:t>
      </w:r>
      <w:r w:rsidR="00F151C7" w:rsidRPr="00FB6E1E">
        <w:rPr>
          <w:color w:val="000000"/>
        </w:rPr>
        <w:t>3 стакани) чистої, холодної (18°С) води, потім необхідно викликати блювоту; повторювати промивання до отримання чистих промивних вод;</w:t>
      </w:r>
    </w:p>
    <w:p w:rsidR="00F151C7" w:rsidRPr="00FB6E1E" w:rsidRDefault="007A52D1" w:rsidP="0018261E">
      <w:pPr>
        <w:pStyle w:val="rvps2"/>
        <w:shd w:val="clear" w:color="auto" w:fill="FFFFFF"/>
        <w:tabs>
          <w:tab w:val="left" w:pos="709"/>
        </w:tabs>
        <w:spacing w:before="0" w:beforeAutospacing="0" w:after="0" w:afterAutospacing="0"/>
        <w:ind w:firstLine="567"/>
        <w:jc w:val="both"/>
        <w:rPr>
          <w:color w:val="000000"/>
        </w:rPr>
      </w:pPr>
      <w:bookmarkStart w:id="16" w:name="n23"/>
      <w:bookmarkEnd w:id="16"/>
      <w:r w:rsidRPr="00FB6E1E">
        <w:rPr>
          <w:color w:val="000000"/>
        </w:rPr>
        <w:lastRenderedPageBreak/>
        <w:t>-</w:t>
      </w:r>
      <w:r w:rsidR="0018261E" w:rsidRPr="00FB6E1E">
        <w:rPr>
          <w:color w:val="000000"/>
        </w:rPr>
        <w:tab/>
      </w:r>
      <w:r w:rsidR="00F151C7" w:rsidRPr="00FB6E1E">
        <w:rPr>
          <w:color w:val="000000"/>
        </w:rPr>
        <w:t xml:space="preserve">після промивання </w:t>
      </w:r>
      <w:proofErr w:type="spellStart"/>
      <w:r w:rsidR="00F151C7" w:rsidRPr="00FB6E1E">
        <w:rPr>
          <w:color w:val="000000"/>
        </w:rPr>
        <w:t>шлунка</w:t>
      </w:r>
      <w:proofErr w:type="spellEnd"/>
      <w:r w:rsidR="00F151C7" w:rsidRPr="00FB6E1E">
        <w:rPr>
          <w:color w:val="000000"/>
        </w:rPr>
        <w:t xml:space="preserve"> дати постраждалому </w:t>
      </w:r>
      <w:proofErr w:type="spellStart"/>
      <w:r w:rsidR="00F151C7" w:rsidRPr="00FB6E1E">
        <w:rPr>
          <w:color w:val="000000"/>
        </w:rPr>
        <w:t>ентеросорбент</w:t>
      </w:r>
      <w:proofErr w:type="spellEnd"/>
      <w:r w:rsidR="00F151C7" w:rsidRPr="00FB6E1E">
        <w:rPr>
          <w:color w:val="000000"/>
        </w:rPr>
        <w:t xml:space="preserve"> (наприклад, до 50 грам активованого вугілля) </w:t>
      </w:r>
      <w:r w:rsidR="00B1510B" w:rsidRPr="00FB6E1E">
        <w:rPr>
          <w:color w:val="000000"/>
        </w:rPr>
        <w:t>і</w:t>
      </w:r>
      <w:r w:rsidR="00F151C7" w:rsidRPr="00FB6E1E">
        <w:rPr>
          <w:color w:val="000000"/>
        </w:rPr>
        <w:t xml:space="preserve"> проносне (дорослим </w:t>
      </w:r>
      <w:r w:rsidR="00B1510B" w:rsidRPr="00FB6E1E">
        <w:rPr>
          <w:color w:val="000000"/>
        </w:rPr>
        <w:t>–</w:t>
      </w:r>
      <w:r w:rsidR="00F151C7" w:rsidRPr="00FB6E1E">
        <w:rPr>
          <w:color w:val="000000"/>
        </w:rPr>
        <w:t xml:space="preserve"> 50 мл вазелінового масла). Однак </w:t>
      </w:r>
      <w:r w:rsidR="00B1510B" w:rsidRPr="00FB6E1E">
        <w:rPr>
          <w:color w:val="000000"/>
        </w:rPr>
        <w:t>у разі</w:t>
      </w:r>
      <w:r w:rsidR="00F151C7" w:rsidRPr="00FB6E1E">
        <w:rPr>
          <w:color w:val="000000"/>
        </w:rPr>
        <w:t xml:space="preserve"> отруєнн</w:t>
      </w:r>
      <w:r w:rsidR="00B1510B" w:rsidRPr="00FB6E1E">
        <w:rPr>
          <w:color w:val="000000"/>
        </w:rPr>
        <w:t>я</w:t>
      </w:r>
      <w:r w:rsidR="00F151C7" w:rsidRPr="00FB6E1E">
        <w:rPr>
          <w:color w:val="000000"/>
        </w:rPr>
        <w:t xml:space="preserve"> </w:t>
      </w:r>
      <w:proofErr w:type="spellStart"/>
      <w:r w:rsidR="00F151C7" w:rsidRPr="00FB6E1E">
        <w:rPr>
          <w:color w:val="000000"/>
        </w:rPr>
        <w:t>припікаючими</w:t>
      </w:r>
      <w:proofErr w:type="spellEnd"/>
      <w:r w:rsidR="00F151C7" w:rsidRPr="00FB6E1E">
        <w:rPr>
          <w:color w:val="000000"/>
        </w:rPr>
        <w:t xml:space="preserve"> речовинами (наприклад, бензином) </w:t>
      </w:r>
      <w:r w:rsidR="00B1510B" w:rsidRPr="00FB6E1E">
        <w:rPr>
          <w:color w:val="000000"/>
        </w:rPr>
        <w:t>і</w:t>
      </w:r>
      <w:r w:rsidR="00F151C7" w:rsidRPr="00FB6E1E">
        <w:rPr>
          <w:color w:val="000000"/>
        </w:rPr>
        <w:t xml:space="preserve"> порушенні/відсутності свідомості забороняється викликати блювоту у постраждалого;</w:t>
      </w:r>
    </w:p>
    <w:p w:rsidR="00F151C7" w:rsidRPr="00FB6E1E" w:rsidRDefault="00B9206D" w:rsidP="0018261E">
      <w:pPr>
        <w:pStyle w:val="rvps2"/>
        <w:shd w:val="clear" w:color="auto" w:fill="FFFFFF"/>
        <w:tabs>
          <w:tab w:val="left" w:pos="709"/>
        </w:tabs>
        <w:spacing w:before="0" w:beforeAutospacing="0" w:after="0" w:afterAutospacing="0"/>
        <w:ind w:firstLine="567"/>
        <w:jc w:val="both"/>
        <w:rPr>
          <w:color w:val="000000"/>
        </w:rPr>
      </w:pPr>
      <w:bookmarkStart w:id="17" w:name="n24"/>
      <w:bookmarkEnd w:id="17"/>
      <w:r w:rsidRPr="00FB6E1E">
        <w:rPr>
          <w:color w:val="000000"/>
        </w:rPr>
        <w:t>-</w:t>
      </w:r>
      <w:r w:rsidR="0018261E" w:rsidRPr="00FB6E1E">
        <w:rPr>
          <w:color w:val="000000"/>
        </w:rPr>
        <w:tab/>
      </w:r>
      <w:r w:rsidR="00B1510B" w:rsidRPr="00FB6E1E">
        <w:rPr>
          <w:color w:val="000000"/>
        </w:rPr>
        <w:t>у разі</w:t>
      </w:r>
      <w:r w:rsidR="00F151C7" w:rsidRPr="00FB6E1E">
        <w:rPr>
          <w:color w:val="000000"/>
        </w:rPr>
        <w:t xml:space="preserve"> потраплянн</w:t>
      </w:r>
      <w:r w:rsidR="00B1510B" w:rsidRPr="00FB6E1E">
        <w:rPr>
          <w:color w:val="000000"/>
        </w:rPr>
        <w:t>я</w:t>
      </w:r>
      <w:r w:rsidR="00F151C7" w:rsidRPr="00FB6E1E">
        <w:rPr>
          <w:color w:val="000000"/>
        </w:rPr>
        <w:t xml:space="preserve"> отруйної речовини в очі та/або на шкіру промити уражену ділянку великою кількістю чистої, холодної (18°С) води. За наявності хімічних </w:t>
      </w:r>
      <w:proofErr w:type="spellStart"/>
      <w:r w:rsidR="00F151C7" w:rsidRPr="00FB6E1E">
        <w:rPr>
          <w:color w:val="000000"/>
        </w:rPr>
        <w:t>опіків</w:t>
      </w:r>
      <w:proofErr w:type="spellEnd"/>
      <w:r w:rsidR="00F151C7" w:rsidRPr="00FB6E1E">
        <w:rPr>
          <w:color w:val="000000"/>
        </w:rPr>
        <w:t xml:space="preserve"> (після промивання водою) накласти стерильну пов’язку на місце опіку;</w:t>
      </w:r>
    </w:p>
    <w:p w:rsidR="00F151C7" w:rsidRPr="00FB6E1E" w:rsidRDefault="007A52D1" w:rsidP="0018261E">
      <w:pPr>
        <w:pStyle w:val="rvps2"/>
        <w:shd w:val="clear" w:color="auto" w:fill="FFFFFF"/>
        <w:tabs>
          <w:tab w:val="left" w:pos="709"/>
        </w:tabs>
        <w:spacing w:before="0" w:beforeAutospacing="0" w:after="0" w:afterAutospacing="0"/>
        <w:ind w:firstLine="567"/>
        <w:jc w:val="both"/>
        <w:rPr>
          <w:color w:val="000000"/>
        </w:rPr>
      </w:pPr>
      <w:bookmarkStart w:id="18" w:name="n25"/>
      <w:bookmarkEnd w:id="18"/>
      <w:r w:rsidRPr="00FB6E1E">
        <w:rPr>
          <w:color w:val="000000"/>
        </w:rPr>
        <w:t>-</w:t>
      </w:r>
      <w:r w:rsidR="0018261E" w:rsidRPr="00FB6E1E">
        <w:rPr>
          <w:color w:val="000000"/>
        </w:rPr>
        <w:tab/>
      </w:r>
      <w:r w:rsidR="00F151C7" w:rsidRPr="00FB6E1E">
        <w:rPr>
          <w:color w:val="000000"/>
        </w:rPr>
        <w:t>забезпечити постійний нагляд до приїзду бригади екстреної (швидкої) медичної допомоги;</w:t>
      </w:r>
    </w:p>
    <w:p w:rsidR="00F151C7" w:rsidRPr="00FB6E1E" w:rsidRDefault="007A52D1" w:rsidP="0018261E">
      <w:pPr>
        <w:pStyle w:val="rvps2"/>
        <w:shd w:val="clear" w:color="auto" w:fill="FFFFFF"/>
        <w:tabs>
          <w:tab w:val="left" w:pos="709"/>
        </w:tabs>
        <w:spacing w:before="0" w:beforeAutospacing="0" w:after="0" w:afterAutospacing="0"/>
        <w:ind w:firstLine="567"/>
        <w:jc w:val="both"/>
        <w:rPr>
          <w:color w:val="000000"/>
        </w:rPr>
      </w:pPr>
      <w:bookmarkStart w:id="19" w:name="n26"/>
      <w:bookmarkEnd w:id="19"/>
      <w:r w:rsidRPr="00FB6E1E">
        <w:rPr>
          <w:color w:val="000000"/>
        </w:rPr>
        <w:t>-</w:t>
      </w:r>
      <w:r w:rsidR="0018261E" w:rsidRPr="00FB6E1E">
        <w:rPr>
          <w:color w:val="000000"/>
        </w:rPr>
        <w:tab/>
      </w:r>
      <w:r w:rsidR="002777F2" w:rsidRPr="00FB6E1E">
        <w:rPr>
          <w:color w:val="000000"/>
        </w:rPr>
        <w:t>у разі</w:t>
      </w:r>
      <w:r w:rsidR="00F151C7" w:rsidRPr="00FB6E1E">
        <w:rPr>
          <w:color w:val="000000"/>
        </w:rPr>
        <w:t xml:space="preserve"> погіршенн</w:t>
      </w:r>
      <w:r w:rsidR="002777F2" w:rsidRPr="00FB6E1E">
        <w:rPr>
          <w:color w:val="000000"/>
        </w:rPr>
        <w:t>я</w:t>
      </w:r>
      <w:r w:rsidR="00F151C7" w:rsidRPr="00FB6E1E">
        <w:rPr>
          <w:color w:val="000000"/>
        </w:rPr>
        <w:t xml:space="preserve"> стану постраждалого до приїзду бригади екстреної (швидкої) медичної допомоги повторно зателефонувати диспетчеру екстреної медичної допомоги.</w:t>
      </w:r>
    </w:p>
    <w:p w:rsidR="00F151C7" w:rsidRPr="00FB6E1E" w:rsidRDefault="0040206A"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jc w:val="center"/>
        <w:rPr>
          <w:rFonts w:ascii="Times New Roman" w:hAnsi="Times New Roman"/>
          <w:b/>
          <w:bCs/>
          <w:color w:val="000000"/>
          <w:sz w:val="24"/>
          <w:szCs w:val="24"/>
          <w:shd w:val="clear" w:color="auto" w:fill="FFFFFF"/>
          <w:lang w:val="uk-UA"/>
        </w:rPr>
      </w:pPr>
      <w:r>
        <w:rPr>
          <w:rFonts w:ascii="Times New Roman" w:hAnsi="Times New Roman"/>
          <w:b/>
          <w:bCs/>
          <w:sz w:val="24"/>
          <w:szCs w:val="24"/>
          <w:lang w:val="uk-UA"/>
        </w:rPr>
        <w:t>10</w:t>
      </w:r>
      <w:r w:rsidR="00F151C7" w:rsidRPr="00FB6E1E">
        <w:rPr>
          <w:rFonts w:ascii="Times New Roman" w:hAnsi="Times New Roman"/>
          <w:b/>
          <w:bCs/>
          <w:sz w:val="24"/>
          <w:szCs w:val="24"/>
          <w:lang w:val="uk-UA"/>
        </w:rPr>
        <w:t>.2</w:t>
      </w:r>
      <w:r w:rsidR="00624B9B" w:rsidRPr="00FB6E1E">
        <w:rPr>
          <w:rFonts w:ascii="Times New Roman" w:hAnsi="Times New Roman"/>
          <w:b/>
          <w:bCs/>
          <w:sz w:val="24"/>
          <w:szCs w:val="24"/>
          <w:lang w:val="uk-UA"/>
        </w:rPr>
        <w:t>.</w:t>
      </w:r>
      <w:r w:rsidR="00F151C7" w:rsidRPr="00FB6E1E">
        <w:rPr>
          <w:rFonts w:ascii="Times New Roman" w:hAnsi="Times New Roman"/>
          <w:b/>
          <w:bCs/>
          <w:sz w:val="24"/>
          <w:szCs w:val="24"/>
          <w:lang w:val="uk-UA"/>
        </w:rPr>
        <w:t xml:space="preserve"> </w:t>
      </w:r>
      <w:r w:rsidR="00F151C7" w:rsidRPr="00FB6E1E">
        <w:rPr>
          <w:rStyle w:val="rvts23"/>
          <w:rFonts w:ascii="Times New Roman" w:hAnsi="Times New Roman"/>
          <w:b/>
          <w:bCs/>
          <w:color w:val="000000"/>
          <w:sz w:val="24"/>
          <w:szCs w:val="24"/>
          <w:shd w:val="clear" w:color="auto" w:fill="FFFFFF"/>
          <w:lang w:val="uk-UA"/>
        </w:rPr>
        <w:t>Надання домедичної допомоги постраждалим з опіками</w:t>
      </w:r>
    </w:p>
    <w:p w:rsidR="00F151C7" w:rsidRPr="00FB6E1E" w:rsidRDefault="002777F2" w:rsidP="0018261E">
      <w:pPr>
        <w:pStyle w:val="rvps2"/>
        <w:shd w:val="clear" w:color="auto" w:fill="FFFFFF"/>
        <w:spacing w:before="0" w:beforeAutospacing="0" w:after="0" w:afterAutospacing="0"/>
        <w:ind w:firstLine="567"/>
        <w:jc w:val="both"/>
        <w:rPr>
          <w:color w:val="000000"/>
        </w:rPr>
      </w:pPr>
      <w:r w:rsidRPr="00FB6E1E">
        <w:rPr>
          <w:color w:val="000000"/>
        </w:rPr>
        <w:t>У разі</w:t>
      </w:r>
      <w:r w:rsidR="00F151C7" w:rsidRPr="00FB6E1E">
        <w:rPr>
          <w:color w:val="000000"/>
        </w:rPr>
        <w:t xml:space="preserve"> наданн</w:t>
      </w:r>
      <w:r w:rsidRPr="00FB6E1E">
        <w:rPr>
          <w:color w:val="000000"/>
        </w:rPr>
        <w:t>я</w:t>
      </w:r>
      <w:r w:rsidR="00F151C7" w:rsidRPr="00FB6E1E">
        <w:rPr>
          <w:color w:val="000000"/>
        </w:rPr>
        <w:t xml:space="preserve"> домедичної допомоги розрізняють опіки чотирьох ступенів:</w:t>
      </w:r>
    </w:p>
    <w:p w:rsidR="00F151C7" w:rsidRPr="00FB6E1E" w:rsidRDefault="0018261E" w:rsidP="0018261E">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F151C7" w:rsidRPr="00FB6E1E">
        <w:rPr>
          <w:color w:val="000000"/>
        </w:rPr>
        <w:t>I ступінь (еритема)</w:t>
      </w:r>
      <w:r w:rsidR="002777F2" w:rsidRPr="00FB6E1E">
        <w:rPr>
          <w:color w:val="000000"/>
        </w:rPr>
        <w:t>:</w:t>
      </w:r>
      <w:r w:rsidR="00F151C7" w:rsidRPr="00FB6E1E">
        <w:rPr>
          <w:color w:val="000000"/>
        </w:rPr>
        <w:t xml:space="preserve"> почервоніння шкіри, набряклість і біль;</w:t>
      </w:r>
    </w:p>
    <w:p w:rsidR="00F151C7" w:rsidRPr="00FB6E1E" w:rsidRDefault="0018261E" w:rsidP="0018261E">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F151C7" w:rsidRPr="00FB6E1E">
        <w:rPr>
          <w:color w:val="000000"/>
        </w:rPr>
        <w:t>II ступінь (утворення пухирів)</w:t>
      </w:r>
      <w:r w:rsidR="002777F2" w:rsidRPr="00FB6E1E">
        <w:rPr>
          <w:color w:val="000000"/>
        </w:rPr>
        <w:t>:</w:t>
      </w:r>
      <w:r w:rsidR="00F151C7" w:rsidRPr="00FB6E1E">
        <w:rPr>
          <w:color w:val="000000"/>
        </w:rPr>
        <w:t xml:space="preserve"> сильний біль із інтенсивним почервонінням, відшаруванням епідермісу з утворенням міхурів, наповнених прозорою або каламутною рідиною;</w:t>
      </w:r>
    </w:p>
    <w:p w:rsidR="00F151C7" w:rsidRPr="00FB6E1E" w:rsidRDefault="0018261E" w:rsidP="0018261E">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F151C7" w:rsidRPr="00FB6E1E">
        <w:rPr>
          <w:color w:val="000000"/>
        </w:rPr>
        <w:t xml:space="preserve">III ступінь: некроз </w:t>
      </w:r>
      <w:r w:rsidR="002777F2" w:rsidRPr="00FB6E1E">
        <w:rPr>
          <w:color w:val="000000"/>
        </w:rPr>
        <w:t>у</w:t>
      </w:r>
      <w:r w:rsidR="00F151C7" w:rsidRPr="00FB6E1E">
        <w:rPr>
          <w:color w:val="000000"/>
        </w:rPr>
        <w:t>сієї товщі шкіри з утворенням щільного струпу, під яким перебувають ушкоджені тканини;</w:t>
      </w:r>
    </w:p>
    <w:p w:rsidR="00F151C7" w:rsidRPr="00FB6E1E" w:rsidRDefault="0018261E" w:rsidP="0018261E">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F151C7" w:rsidRPr="00FB6E1E">
        <w:rPr>
          <w:color w:val="000000"/>
        </w:rPr>
        <w:t>IV ступінь (</w:t>
      </w:r>
      <w:proofErr w:type="spellStart"/>
      <w:r w:rsidR="00F151C7" w:rsidRPr="00FB6E1E">
        <w:rPr>
          <w:color w:val="000000"/>
        </w:rPr>
        <w:t>обвуглення</w:t>
      </w:r>
      <w:proofErr w:type="spellEnd"/>
      <w:r w:rsidR="00F151C7" w:rsidRPr="00FB6E1E">
        <w:rPr>
          <w:color w:val="000000"/>
        </w:rPr>
        <w:t xml:space="preserve">): виникає </w:t>
      </w:r>
      <w:r w:rsidR="002777F2" w:rsidRPr="00FB6E1E">
        <w:rPr>
          <w:color w:val="000000"/>
        </w:rPr>
        <w:t>у разі</w:t>
      </w:r>
      <w:r w:rsidR="00F151C7" w:rsidRPr="00FB6E1E">
        <w:rPr>
          <w:color w:val="000000"/>
        </w:rPr>
        <w:t xml:space="preserve"> вплив</w:t>
      </w:r>
      <w:r w:rsidR="002777F2" w:rsidRPr="00FB6E1E">
        <w:rPr>
          <w:color w:val="000000"/>
        </w:rPr>
        <w:t>у</w:t>
      </w:r>
      <w:r w:rsidR="00F151C7" w:rsidRPr="00FB6E1E">
        <w:rPr>
          <w:color w:val="000000"/>
        </w:rPr>
        <w:t xml:space="preserve"> на тканини дуже високих температур (полум’я, розплавлений метал тощо); частіше </w:t>
      </w:r>
      <w:r w:rsidR="002777F2" w:rsidRPr="00FB6E1E">
        <w:rPr>
          <w:color w:val="000000"/>
        </w:rPr>
        <w:t>у разі</w:t>
      </w:r>
      <w:r w:rsidR="00F151C7" w:rsidRPr="00FB6E1E">
        <w:rPr>
          <w:color w:val="000000"/>
        </w:rPr>
        <w:t xml:space="preserve"> пожеж</w:t>
      </w:r>
      <w:r w:rsidR="002777F2" w:rsidRPr="00FB6E1E">
        <w:rPr>
          <w:color w:val="000000"/>
        </w:rPr>
        <w:t>і</w:t>
      </w:r>
      <w:r w:rsidR="00F151C7" w:rsidRPr="00FB6E1E">
        <w:rPr>
          <w:color w:val="000000"/>
        </w:rPr>
        <w:t xml:space="preserve"> </w:t>
      </w:r>
      <w:r w:rsidR="002777F2" w:rsidRPr="00FB6E1E">
        <w:rPr>
          <w:color w:val="000000"/>
        </w:rPr>
        <w:t>й</w:t>
      </w:r>
      <w:r w:rsidR="00F151C7" w:rsidRPr="00FB6E1E">
        <w:rPr>
          <w:color w:val="000000"/>
        </w:rPr>
        <w:t xml:space="preserve"> аварі</w:t>
      </w:r>
      <w:r w:rsidR="002777F2" w:rsidRPr="00FB6E1E">
        <w:rPr>
          <w:color w:val="000000"/>
        </w:rPr>
        <w:t>й</w:t>
      </w:r>
      <w:r w:rsidR="00F151C7" w:rsidRPr="00FB6E1E">
        <w:rPr>
          <w:color w:val="000000"/>
        </w:rPr>
        <w:t xml:space="preserve"> на автотранспорті (ДТП), </w:t>
      </w:r>
      <w:r w:rsidR="002777F2" w:rsidRPr="00FB6E1E">
        <w:rPr>
          <w:color w:val="000000"/>
        </w:rPr>
        <w:t>у</w:t>
      </w:r>
      <w:r w:rsidR="00F151C7" w:rsidRPr="00FB6E1E">
        <w:rPr>
          <w:color w:val="000000"/>
        </w:rPr>
        <w:t xml:space="preserve"> літаках, нещасні випадки на шахтах; результат таких </w:t>
      </w:r>
      <w:proofErr w:type="spellStart"/>
      <w:r w:rsidR="00F151C7" w:rsidRPr="00FB6E1E">
        <w:rPr>
          <w:color w:val="000000"/>
        </w:rPr>
        <w:t>опіків</w:t>
      </w:r>
      <w:proofErr w:type="spellEnd"/>
      <w:r w:rsidR="00F151C7" w:rsidRPr="00FB6E1E">
        <w:rPr>
          <w:color w:val="000000"/>
        </w:rPr>
        <w:t xml:space="preserve"> </w:t>
      </w:r>
      <w:r w:rsidR="002777F2" w:rsidRPr="00FB6E1E">
        <w:rPr>
          <w:color w:val="000000"/>
        </w:rPr>
        <w:t>–</w:t>
      </w:r>
      <w:r w:rsidR="00F151C7" w:rsidRPr="00FB6E1E">
        <w:rPr>
          <w:color w:val="000000"/>
        </w:rPr>
        <w:t xml:space="preserve"> ушкодження м’язів, </w:t>
      </w:r>
      <w:proofErr w:type="spellStart"/>
      <w:r w:rsidR="00F151C7" w:rsidRPr="00FB6E1E">
        <w:rPr>
          <w:color w:val="000000"/>
        </w:rPr>
        <w:t>сухожиль</w:t>
      </w:r>
      <w:proofErr w:type="spellEnd"/>
      <w:r w:rsidR="00F151C7" w:rsidRPr="00FB6E1E">
        <w:rPr>
          <w:color w:val="000000"/>
        </w:rPr>
        <w:t>, кісток.</w:t>
      </w:r>
    </w:p>
    <w:p w:rsidR="00F151C7" w:rsidRPr="00FB6E1E" w:rsidRDefault="00F151C7" w:rsidP="0018261E">
      <w:pPr>
        <w:pStyle w:val="rvps2"/>
        <w:shd w:val="clear" w:color="auto" w:fill="FFFFFF"/>
        <w:spacing w:before="120" w:beforeAutospacing="0" w:after="0" w:afterAutospacing="0"/>
        <w:ind w:firstLine="709"/>
        <w:jc w:val="both"/>
        <w:rPr>
          <w:color w:val="000000"/>
        </w:rPr>
      </w:pPr>
      <w:r w:rsidRPr="00FB6E1E">
        <w:rPr>
          <w:color w:val="000000"/>
        </w:rPr>
        <w:t xml:space="preserve">Послідовність дій </w:t>
      </w:r>
      <w:r w:rsidR="002777F2" w:rsidRPr="00FB6E1E">
        <w:rPr>
          <w:color w:val="000000"/>
        </w:rPr>
        <w:t>під час</w:t>
      </w:r>
      <w:r w:rsidRPr="00FB6E1E">
        <w:rPr>
          <w:color w:val="000000"/>
        </w:rPr>
        <w:t xml:space="preserve"> наданн</w:t>
      </w:r>
      <w:r w:rsidR="002777F2" w:rsidRPr="00FB6E1E">
        <w:rPr>
          <w:color w:val="000000"/>
        </w:rPr>
        <w:t>я</w:t>
      </w:r>
      <w:r w:rsidRPr="00FB6E1E">
        <w:rPr>
          <w:color w:val="000000"/>
        </w:rPr>
        <w:t xml:space="preserve"> домедичної допомоги постраждалим з опіками не медичними працівниками:</w:t>
      </w:r>
    </w:p>
    <w:p w:rsidR="00F151C7" w:rsidRPr="00FB6E1E" w:rsidRDefault="0018261E" w:rsidP="0018261E">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F151C7" w:rsidRPr="00FB6E1E">
        <w:rPr>
          <w:color w:val="000000"/>
        </w:rPr>
        <w:t>переконатися у відсутності небезпеки;</w:t>
      </w:r>
    </w:p>
    <w:p w:rsidR="00F151C7" w:rsidRPr="00FB6E1E" w:rsidRDefault="0018261E" w:rsidP="0018261E">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F151C7" w:rsidRPr="00FB6E1E">
        <w:rPr>
          <w:color w:val="000000"/>
        </w:rPr>
        <w:t>провести огляд постраждалого, визначити наявність свідомості, дихання;</w:t>
      </w:r>
    </w:p>
    <w:p w:rsidR="00F151C7" w:rsidRPr="00FB6E1E" w:rsidRDefault="00235D01" w:rsidP="00235D0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F151C7" w:rsidRPr="00FB6E1E">
        <w:rPr>
          <w:color w:val="000000"/>
        </w:rPr>
        <w:t>викликати бригаду екстреної (швидкої) медичної допомоги;</w:t>
      </w:r>
    </w:p>
    <w:p w:rsidR="00F151C7" w:rsidRPr="00FB6E1E" w:rsidRDefault="00235D01" w:rsidP="00235D0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F151C7" w:rsidRPr="00FB6E1E">
        <w:rPr>
          <w:color w:val="000000"/>
        </w:rPr>
        <w:t>якщо у постраждалого відсутнє дихання, розпочати проведення серцево-легеневої реанімації;</w:t>
      </w:r>
    </w:p>
    <w:p w:rsidR="003E7CED" w:rsidRPr="00FB6E1E" w:rsidRDefault="001E2FF0" w:rsidP="001E2FF0">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F151C7" w:rsidRPr="00FB6E1E">
        <w:rPr>
          <w:color w:val="000000"/>
        </w:rPr>
        <w:t>якщо у постраждалого опіки перш</w:t>
      </w:r>
      <w:r w:rsidRPr="00FB6E1E">
        <w:rPr>
          <w:color w:val="000000"/>
        </w:rPr>
        <w:t xml:space="preserve">ого </w:t>
      </w:r>
      <w:r w:rsidR="00F151C7" w:rsidRPr="00FB6E1E">
        <w:rPr>
          <w:color w:val="000000"/>
        </w:rPr>
        <w:t>або другого ступеня:</w:t>
      </w:r>
    </w:p>
    <w:p w:rsidR="003E7CED" w:rsidRPr="00FB6E1E" w:rsidRDefault="001E2FF0" w:rsidP="001E2FF0">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F151C7" w:rsidRPr="00FB6E1E">
        <w:rPr>
          <w:color w:val="000000"/>
        </w:rPr>
        <w:t>охолодити місце опіку прохолодною водою;</w:t>
      </w:r>
    </w:p>
    <w:p w:rsidR="003E7CED" w:rsidRPr="00FB6E1E" w:rsidRDefault="001E2FF0" w:rsidP="001E2FF0">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F151C7" w:rsidRPr="00FB6E1E">
        <w:rPr>
          <w:color w:val="000000"/>
        </w:rPr>
        <w:t>після охолодження накрити пошкоджену ділянку чистою вологою серветкою;</w:t>
      </w:r>
    </w:p>
    <w:p w:rsidR="00F151C7" w:rsidRPr="00FB6E1E" w:rsidRDefault="001E2FF0" w:rsidP="001E2FF0">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F151C7" w:rsidRPr="00FB6E1E">
        <w:rPr>
          <w:color w:val="000000"/>
        </w:rPr>
        <w:t xml:space="preserve">не </w:t>
      </w:r>
      <w:r w:rsidRPr="00FB6E1E">
        <w:rPr>
          <w:color w:val="000000"/>
        </w:rPr>
        <w:t>потрібно</w:t>
      </w:r>
      <w:r w:rsidR="00F151C7" w:rsidRPr="00FB6E1E">
        <w:rPr>
          <w:color w:val="000000"/>
        </w:rPr>
        <w:t xml:space="preserve"> спеціально проколювати пухирі; якщо пухирі розірвалис</w:t>
      </w:r>
      <w:r w:rsidR="00B73703" w:rsidRPr="00FB6E1E">
        <w:rPr>
          <w:color w:val="000000"/>
        </w:rPr>
        <w:t>я</w:t>
      </w:r>
      <w:r w:rsidR="00F151C7" w:rsidRPr="00FB6E1E">
        <w:rPr>
          <w:color w:val="000000"/>
        </w:rPr>
        <w:t>, накласти чисту, стерильну пов’язку;</w:t>
      </w:r>
    </w:p>
    <w:p w:rsidR="003E7CED" w:rsidRPr="00FB6E1E" w:rsidRDefault="001E2FF0" w:rsidP="001E2FF0">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F151C7" w:rsidRPr="00FB6E1E">
        <w:rPr>
          <w:color w:val="000000"/>
        </w:rPr>
        <w:t>якщо у</w:t>
      </w:r>
      <w:r w:rsidRPr="00FB6E1E">
        <w:rPr>
          <w:color w:val="000000"/>
        </w:rPr>
        <w:t xml:space="preserve"> постраждалого опіки третього </w:t>
      </w:r>
      <w:r w:rsidR="00F151C7" w:rsidRPr="00FB6E1E">
        <w:rPr>
          <w:color w:val="000000"/>
        </w:rPr>
        <w:t>або четвертого ступеня:</w:t>
      </w:r>
    </w:p>
    <w:p w:rsidR="003E7CED" w:rsidRPr="00FB6E1E" w:rsidRDefault="001E2FF0" w:rsidP="001E2FF0">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F151C7" w:rsidRPr="00FB6E1E">
        <w:rPr>
          <w:color w:val="000000"/>
        </w:rPr>
        <w:t>накрити місце опіку чистою, стерильною серветкою;</w:t>
      </w:r>
    </w:p>
    <w:p w:rsidR="00F151C7" w:rsidRPr="00FB6E1E" w:rsidRDefault="001E2FF0" w:rsidP="001E2FF0">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F151C7" w:rsidRPr="00FB6E1E">
        <w:rPr>
          <w:color w:val="000000"/>
        </w:rPr>
        <w:t>за наявності ознак шоку надати постраждалому протишокове положення;</w:t>
      </w:r>
    </w:p>
    <w:p w:rsidR="00F151C7" w:rsidRPr="00FB6E1E" w:rsidRDefault="00A3113E" w:rsidP="001E2FF0">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1E2FF0" w:rsidRPr="00FB6E1E">
        <w:rPr>
          <w:color w:val="000000"/>
        </w:rPr>
        <w:tab/>
      </w:r>
      <w:r w:rsidR="00B73703" w:rsidRPr="00FB6E1E">
        <w:rPr>
          <w:color w:val="000000"/>
        </w:rPr>
        <w:t>не використовувати у разі</w:t>
      </w:r>
      <w:r w:rsidR="00F151C7" w:rsidRPr="00FB6E1E">
        <w:rPr>
          <w:color w:val="000000"/>
        </w:rPr>
        <w:t xml:space="preserve"> </w:t>
      </w:r>
      <w:proofErr w:type="spellStart"/>
      <w:r w:rsidR="00F151C7" w:rsidRPr="00FB6E1E">
        <w:rPr>
          <w:color w:val="000000"/>
        </w:rPr>
        <w:t>опік</w:t>
      </w:r>
      <w:r w:rsidR="00B73703" w:rsidRPr="00FB6E1E">
        <w:rPr>
          <w:color w:val="000000"/>
        </w:rPr>
        <w:t>ів</w:t>
      </w:r>
      <w:proofErr w:type="spellEnd"/>
      <w:r w:rsidR="00F151C7" w:rsidRPr="00FB6E1E">
        <w:rPr>
          <w:color w:val="000000"/>
        </w:rPr>
        <w:t xml:space="preserve"> мазі, гелі </w:t>
      </w:r>
      <w:r w:rsidR="00B73703" w:rsidRPr="00FB6E1E">
        <w:rPr>
          <w:color w:val="000000"/>
        </w:rPr>
        <w:t>й</w:t>
      </w:r>
      <w:r w:rsidR="00F151C7" w:rsidRPr="00FB6E1E">
        <w:rPr>
          <w:color w:val="000000"/>
        </w:rPr>
        <w:t xml:space="preserve"> інші засоби до прибуття бригади екстреної (швидкої) медичної допомоги;</w:t>
      </w:r>
    </w:p>
    <w:p w:rsidR="00F151C7" w:rsidRPr="00FB6E1E" w:rsidRDefault="00B9206D" w:rsidP="001E2FF0">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1E2FF0" w:rsidRPr="00FB6E1E">
        <w:rPr>
          <w:color w:val="000000"/>
        </w:rPr>
        <w:tab/>
      </w:r>
      <w:r w:rsidR="00B73703" w:rsidRPr="00FB6E1E">
        <w:rPr>
          <w:color w:val="000000"/>
        </w:rPr>
        <w:t>у разі</w:t>
      </w:r>
      <w:r w:rsidR="00F151C7" w:rsidRPr="00FB6E1E">
        <w:rPr>
          <w:color w:val="000000"/>
        </w:rPr>
        <w:t xml:space="preserve"> </w:t>
      </w:r>
      <w:proofErr w:type="spellStart"/>
      <w:r w:rsidR="00F151C7" w:rsidRPr="00FB6E1E">
        <w:rPr>
          <w:color w:val="000000"/>
        </w:rPr>
        <w:t>опік</w:t>
      </w:r>
      <w:r w:rsidR="00B73703" w:rsidRPr="00FB6E1E">
        <w:rPr>
          <w:color w:val="000000"/>
        </w:rPr>
        <w:t>ів</w:t>
      </w:r>
      <w:proofErr w:type="spellEnd"/>
      <w:r w:rsidR="00F151C7" w:rsidRPr="00FB6E1E">
        <w:rPr>
          <w:color w:val="000000"/>
        </w:rPr>
        <w:t>, викликаних хімічними речовинами, місце враження постійно промивати чистою водою кімнатної температури до прибуття бригади екстреної (швидкої) медичної допомоги;</w:t>
      </w:r>
    </w:p>
    <w:p w:rsidR="00F151C7" w:rsidRPr="00FB6E1E" w:rsidRDefault="00A3113E" w:rsidP="001E2FF0">
      <w:pPr>
        <w:pStyle w:val="rvps2"/>
        <w:shd w:val="clear" w:color="auto" w:fill="FFFFFF"/>
        <w:tabs>
          <w:tab w:val="left" w:pos="993"/>
        </w:tabs>
        <w:spacing w:before="0" w:beforeAutospacing="0" w:after="0" w:afterAutospacing="0"/>
        <w:ind w:firstLine="851"/>
        <w:jc w:val="both"/>
        <w:rPr>
          <w:color w:val="000000"/>
        </w:rPr>
      </w:pPr>
      <w:bookmarkStart w:id="20" w:name="n27"/>
      <w:bookmarkEnd w:id="20"/>
      <w:r w:rsidRPr="00FB6E1E">
        <w:rPr>
          <w:color w:val="000000"/>
        </w:rPr>
        <w:t>-</w:t>
      </w:r>
      <w:r w:rsidR="001E2FF0" w:rsidRPr="00FB6E1E">
        <w:rPr>
          <w:color w:val="000000"/>
        </w:rPr>
        <w:tab/>
      </w:r>
      <w:r w:rsidR="00F151C7" w:rsidRPr="00FB6E1E">
        <w:rPr>
          <w:color w:val="000000"/>
        </w:rPr>
        <w:t>забезпечити постійний нагляд до приїзду бригади екстреної (швидкої) медичної допомоги;</w:t>
      </w:r>
    </w:p>
    <w:p w:rsidR="00F151C7" w:rsidRPr="00FB6E1E" w:rsidRDefault="00A3113E" w:rsidP="001E2FF0">
      <w:pPr>
        <w:pStyle w:val="rvps2"/>
        <w:shd w:val="clear" w:color="auto" w:fill="FFFFFF"/>
        <w:tabs>
          <w:tab w:val="left" w:pos="993"/>
        </w:tabs>
        <w:spacing w:before="0" w:beforeAutospacing="0" w:after="0" w:afterAutospacing="0"/>
        <w:ind w:firstLine="851"/>
        <w:jc w:val="both"/>
        <w:rPr>
          <w:color w:val="000000"/>
        </w:rPr>
      </w:pPr>
      <w:bookmarkStart w:id="21" w:name="n28"/>
      <w:bookmarkEnd w:id="21"/>
      <w:r w:rsidRPr="00FB6E1E">
        <w:rPr>
          <w:color w:val="000000"/>
        </w:rPr>
        <w:t>-</w:t>
      </w:r>
      <w:r w:rsidR="001E2FF0" w:rsidRPr="00FB6E1E">
        <w:rPr>
          <w:color w:val="000000"/>
        </w:rPr>
        <w:tab/>
      </w:r>
      <w:r w:rsidR="00B73703" w:rsidRPr="00FB6E1E">
        <w:rPr>
          <w:color w:val="000000"/>
        </w:rPr>
        <w:t xml:space="preserve">у разі </w:t>
      </w:r>
      <w:r w:rsidR="00F151C7" w:rsidRPr="00FB6E1E">
        <w:rPr>
          <w:color w:val="000000"/>
        </w:rPr>
        <w:t>погіршенн</w:t>
      </w:r>
      <w:r w:rsidR="00B73703" w:rsidRPr="00FB6E1E">
        <w:rPr>
          <w:color w:val="000000"/>
        </w:rPr>
        <w:t>я</w:t>
      </w:r>
      <w:r w:rsidR="00F151C7" w:rsidRPr="00FB6E1E">
        <w:rPr>
          <w:color w:val="000000"/>
        </w:rPr>
        <w:t xml:space="preserve"> стану постраждалого до приїзду бригади екстреної (швидкої) медичної допомоги повторно зателефонувати диспетчеру екстреної медичної допомоги.</w:t>
      </w:r>
    </w:p>
    <w:p w:rsidR="007E7E12" w:rsidRPr="00FB6E1E" w:rsidRDefault="0040206A"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240" w:after="120"/>
        <w:jc w:val="center"/>
        <w:rPr>
          <w:rFonts w:ascii="Times New Roman" w:hAnsi="Times New Roman"/>
          <w:b/>
          <w:bCs/>
          <w:color w:val="000000"/>
          <w:sz w:val="24"/>
          <w:szCs w:val="24"/>
          <w:shd w:val="clear" w:color="auto" w:fill="FFFFFF"/>
          <w:lang w:val="uk-UA"/>
        </w:rPr>
      </w:pPr>
      <w:r>
        <w:rPr>
          <w:rFonts w:ascii="Times New Roman" w:hAnsi="Times New Roman"/>
          <w:b/>
          <w:bCs/>
          <w:sz w:val="24"/>
          <w:szCs w:val="24"/>
          <w:lang w:val="uk-UA"/>
        </w:rPr>
        <w:t>10</w:t>
      </w:r>
      <w:r w:rsidR="005435FC" w:rsidRPr="00FB6E1E">
        <w:rPr>
          <w:rFonts w:ascii="Times New Roman" w:hAnsi="Times New Roman"/>
          <w:b/>
          <w:bCs/>
          <w:sz w:val="24"/>
          <w:szCs w:val="24"/>
          <w:lang w:val="uk-UA"/>
        </w:rPr>
        <w:t>.3</w:t>
      </w:r>
      <w:r w:rsidR="00624B9B" w:rsidRPr="00FB6E1E">
        <w:rPr>
          <w:rFonts w:ascii="Times New Roman" w:hAnsi="Times New Roman"/>
          <w:b/>
          <w:bCs/>
          <w:sz w:val="24"/>
          <w:szCs w:val="24"/>
          <w:lang w:val="uk-UA"/>
        </w:rPr>
        <w:t>.</w:t>
      </w:r>
      <w:r w:rsidR="005435FC" w:rsidRPr="00FB6E1E">
        <w:rPr>
          <w:rFonts w:ascii="Times New Roman" w:hAnsi="Times New Roman"/>
          <w:b/>
          <w:bCs/>
          <w:sz w:val="24"/>
          <w:szCs w:val="24"/>
          <w:lang w:val="uk-UA"/>
        </w:rPr>
        <w:t xml:space="preserve"> Н</w:t>
      </w:r>
      <w:r w:rsidR="005435FC" w:rsidRPr="00FB6E1E">
        <w:rPr>
          <w:rFonts w:ascii="Times New Roman" w:hAnsi="Times New Roman"/>
          <w:b/>
          <w:bCs/>
          <w:color w:val="000000"/>
          <w:sz w:val="24"/>
          <w:szCs w:val="24"/>
          <w:shd w:val="clear" w:color="auto" w:fill="FFFFFF"/>
          <w:lang w:val="uk-UA"/>
        </w:rPr>
        <w:t xml:space="preserve">адання домедичної допомоги постраждалим </w:t>
      </w:r>
      <w:r w:rsidR="00B73703" w:rsidRPr="00FB6E1E">
        <w:rPr>
          <w:rFonts w:ascii="Times New Roman" w:hAnsi="Times New Roman"/>
          <w:b/>
          <w:bCs/>
          <w:color w:val="000000"/>
          <w:sz w:val="24"/>
          <w:szCs w:val="24"/>
          <w:shd w:val="clear" w:color="auto" w:fill="FFFFFF"/>
          <w:lang w:val="uk-UA"/>
        </w:rPr>
        <w:t>у разі ураженні електричним струмом і</w:t>
      </w:r>
      <w:r w:rsidR="005435FC" w:rsidRPr="00FB6E1E">
        <w:rPr>
          <w:rFonts w:ascii="Times New Roman" w:hAnsi="Times New Roman"/>
          <w:b/>
          <w:bCs/>
          <w:color w:val="000000"/>
          <w:sz w:val="24"/>
          <w:szCs w:val="24"/>
          <w:shd w:val="clear" w:color="auto" w:fill="FFFFFF"/>
          <w:lang w:val="uk-UA"/>
        </w:rPr>
        <w:t xml:space="preserve"> блискавкою</w:t>
      </w:r>
    </w:p>
    <w:p w:rsidR="005435FC" w:rsidRPr="00FB6E1E" w:rsidRDefault="005435FC" w:rsidP="00EC3BC4">
      <w:pPr>
        <w:pStyle w:val="rvps2"/>
        <w:shd w:val="clear" w:color="auto" w:fill="FFFFFF"/>
        <w:spacing w:before="0" w:beforeAutospacing="0" w:after="0" w:afterAutospacing="0"/>
        <w:ind w:firstLine="567"/>
        <w:jc w:val="both"/>
        <w:rPr>
          <w:color w:val="000000"/>
        </w:rPr>
      </w:pPr>
      <w:r w:rsidRPr="00FB6E1E">
        <w:rPr>
          <w:color w:val="000000"/>
        </w:rPr>
        <w:lastRenderedPageBreak/>
        <w:t xml:space="preserve">Послідовність дій </w:t>
      </w:r>
      <w:r w:rsidR="00B73703" w:rsidRPr="00FB6E1E">
        <w:rPr>
          <w:color w:val="000000"/>
        </w:rPr>
        <w:t>у разі</w:t>
      </w:r>
      <w:r w:rsidRPr="00FB6E1E">
        <w:rPr>
          <w:color w:val="000000"/>
        </w:rPr>
        <w:t xml:space="preserve"> наданн</w:t>
      </w:r>
      <w:r w:rsidR="00B73703" w:rsidRPr="00FB6E1E">
        <w:rPr>
          <w:color w:val="000000"/>
        </w:rPr>
        <w:t>я</w:t>
      </w:r>
      <w:r w:rsidRPr="00FB6E1E">
        <w:rPr>
          <w:color w:val="000000"/>
        </w:rPr>
        <w:t xml:space="preserve"> д</w:t>
      </w:r>
      <w:r w:rsidR="00B73703" w:rsidRPr="00FB6E1E">
        <w:rPr>
          <w:color w:val="000000"/>
        </w:rPr>
        <w:t xml:space="preserve">омедичної допомоги постраждалим, </w:t>
      </w:r>
      <w:r w:rsidR="00FB6E1E">
        <w:rPr>
          <w:color w:val="000000"/>
        </w:rPr>
        <w:t>ураже</w:t>
      </w:r>
      <w:r w:rsidRPr="00FB6E1E">
        <w:rPr>
          <w:color w:val="000000"/>
        </w:rPr>
        <w:t>н</w:t>
      </w:r>
      <w:r w:rsidR="00B73703" w:rsidRPr="00FB6E1E">
        <w:rPr>
          <w:color w:val="000000"/>
        </w:rPr>
        <w:t>им</w:t>
      </w:r>
      <w:r w:rsidRPr="00FB6E1E">
        <w:rPr>
          <w:color w:val="000000"/>
        </w:rPr>
        <w:t xml:space="preserve"> електричним струмом </w:t>
      </w:r>
      <w:r w:rsidR="00B73703" w:rsidRPr="00FB6E1E">
        <w:rPr>
          <w:color w:val="000000"/>
        </w:rPr>
        <w:t>і блискавкою, не</w:t>
      </w:r>
      <w:r w:rsidRPr="00FB6E1E">
        <w:rPr>
          <w:color w:val="000000"/>
        </w:rPr>
        <w:t>медичними працівниками:</w:t>
      </w:r>
    </w:p>
    <w:p w:rsidR="005435FC" w:rsidRPr="00FB6E1E" w:rsidRDefault="00EC3BC4" w:rsidP="00EC3B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5435FC" w:rsidRPr="00FB6E1E">
        <w:rPr>
          <w:color w:val="000000"/>
        </w:rPr>
        <w:t>переконатися у відсутності небезпеки;</w:t>
      </w:r>
    </w:p>
    <w:p w:rsidR="005435FC" w:rsidRPr="00FB6E1E" w:rsidRDefault="00EC3BC4" w:rsidP="00EC3B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5435FC" w:rsidRPr="00FB6E1E">
        <w:rPr>
          <w:color w:val="000000"/>
        </w:rPr>
        <w:t xml:space="preserve">якщо постраждалий перебуває під дією електричного струму, </w:t>
      </w:r>
      <w:r w:rsidR="00B73703" w:rsidRPr="00FB6E1E">
        <w:rPr>
          <w:color w:val="000000"/>
        </w:rPr>
        <w:t>за</w:t>
      </w:r>
      <w:r w:rsidR="005435FC" w:rsidRPr="00FB6E1E">
        <w:rPr>
          <w:color w:val="000000"/>
        </w:rPr>
        <w:t xml:space="preserve"> можлив</w:t>
      </w:r>
      <w:r w:rsidR="00DE2D66" w:rsidRPr="00FB6E1E">
        <w:rPr>
          <w:color w:val="000000"/>
        </w:rPr>
        <w:t>о</w:t>
      </w:r>
      <w:r w:rsidR="003754B8" w:rsidRPr="00FB6E1E">
        <w:rPr>
          <w:color w:val="000000"/>
        </w:rPr>
        <w:t>с</w:t>
      </w:r>
      <w:r w:rsidR="00DE2D66" w:rsidRPr="00FB6E1E">
        <w:rPr>
          <w:color w:val="000000"/>
        </w:rPr>
        <w:t>ті</w:t>
      </w:r>
      <w:r w:rsidR="005435FC" w:rsidRPr="00FB6E1E">
        <w:rPr>
          <w:color w:val="000000"/>
        </w:rPr>
        <w:t xml:space="preserve"> припинити його дію: вимкнути джерело струму, відкинути електричний провід за допомогою сухої дерев’яної палиці чи іншого електронепровідного засобу;</w:t>
      </w:r>
    </w:p>
    <w:p w:rsidR="005435FC" w:rsidRPr="00FB6E1E" w:rsidRDefault="00EC3BC4" w:rsidP="00EC3B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5435FC" w:rsidRPr="00FB6E1E">
        <w:rPr>
          <w:color w:val="000000"/>
        </w:rPr>
        <w:t>провести огляд постраждалого, визначити наявність свідомості, дихання;</w:t>
      </w:r>
    </w:p>
    <w:p w:rsidR="005435FC" w:rsidRPr="00FB6E1E" w:rsidRDefault="00EC3BC4" w:rsidP="00EC3B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5435FC" w:rsidRPr="00FB6E1E">
        <w:rPr>
          <w:color w:val="000000"/>
        </w:rPr>
        <w:t>викликати бригаду екстреної (швидкої) медичної допомоги;</w:t>
      </w:r>
    </w:p>
    <w:p w:rsidR="005435FC" w:rsidRPr="00FB6E1E" w:rsidRDefault="00EC3BC4" w:rsidP="00EC3B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5435FC" w:rsidRPr="00FB6E1E">
        <w:rPr>
          <w:color w:val="000000"/>
        </w:rPr>
        <w:t>якщо у постраждалого відсутнє дихання, розпочати проведення серцево-легеневої реанімації;</w:t>
      </w:r>
    </w:p>
    <w:p w:rsidR="005435FC" w:rsidRPr="00FB6E1E" w:rsidRDefault="00337ED0" w:rsidP="00EC3B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C3BC4" w:rsidRPr="00FB6E1E">
        <w:rPr>
          <w:color w:val="000000"/>
        </w:rPr>
        <w:tab/>
      </w:r>
      <w:r w:rsidR="005435FC" w:rsidRPr="00FB6E1E">
        <w:rPr>
          <w:color w:val="000000"/>
        </w:rPr>
        <w:t>якщо постраждалий без свідомості, але дихання збережене, надати постраждалому стабільного положення;</w:t>
      </w:r>
    </w:p>
    <w:p w:rsidR="005435FC" w:rsidRPr="00FB6E1E" w:rsidRDefault="00EC3BC4" w:rsidP="00EC3B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5435FC" w:rsidRPr="00FB6E1E">
        <w:rPr>
          <w:color w:val="000000"/>
        </w:rPr>
        <w:t>накласти на місця опіку чисті, стерильні пов’язки;</w:t>
      </w:r>
    </w:p>
    <w:p w:rsidR="005435FC" w:rsidRPr="00FB6E1E" w:rsidRDefault="00EC3BC4" w:rsidP="00EC3B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5435FC" w:rsidRPr="00FB6E1E">
        <w:rPr>
          <w:color w:val="000000"/>
        </w:rPr>
        <w:t>забезпечити постійний нагляд до приїзду бригади екстреної (швидкої) медичної допомоги;</w:t>
      </w:r>
    </w:p>
    <w:p w:rsidR="005435FC" w:rsidRPr="00FB6E1E" w:rsidRDefault="00337ED0" w:rsidP="00EC3B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C3BC4" w:rsidRPr="00FB6E1E">
        <w:rPr>
          <w:color w:val="000000"/>
        </w:rPr>
        <w:tab/>
      </w:r>
      <w:r w:rsidR="009E50BF" w:rsidRPr="00FB6E1E">
        <w:rPr>
          <w:color w:val="000000"/>
        </w:rPr>
        <w:t>у разі</w:t>
      </w:r>
      <w:r w:rsidR="005435FC" w:rsidRPr="00FB6E1E">
        <w:rPr>
          <w:color w:val="000000"/>
        </w:rPr>
        <w:t xml:space="preserve"> погіршенн</w:t>
      </w:r>
      <w:r w:rsidR="009E50BF" w:rsidRPr="00FB6E1E">
        <w:rPr>
          <w:color w:val="000000"/>
        </w:rPr>
        <w:t>я</w:t>
      </w:r>
      <w:r w:rsidR="005435FC" w:rsidRPr="00FB6E1E">
        <w:rPr>
          <w:color w:val="000000"/>
        </w:rPr>
        <w:t xml:space="preserve"> стану постраждалого до приїзду бригади екстреної (швидкої) медичної допомоги повторно зателефонувати диспетчеру екстреної медичної допомоги.</w:t>
      </w:r>
    </w:p>
    <w:p w:rsidR="007E7E12" w:rsidRPr="00FB6E1E" w:rsidRDefault="0040206A"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240" w:after="120"/>
        <w:jc w:val="center"/>
        <w:rPr>
          <w:rFonts w:ascii="Times New Roman" w:hAnsi="Times New Roman"/>
          <w:b/>
          <w:bCs/>
          <w:sz w:val="24"/>
          <w:szCs w:val="24"/>
          <w:lang w:val="uk-UA"/>
        </w:rPr>
      </w:pPr>
      <w:r>
        <w:rPr>
          <w:rFonts w:ascii="Times New Roman" w:hAnsi="Times New Roman"/>
          <w:b/>
          <w:bCs/>
          <w:sz w:val="24"/>
          <w:szCs w:val="24"/>
          <w:lang w:val="uk-UA"/>
        </w:rPr>
        <w:t>10</w:t>
      </w:r>
      <w:r w:rsidR="005435FC" w:rsidRPr="00FB6E1E">
        <w:rPr>
          <w:rFonts w:ascii="Times New Roman" w:hAnsi="Times New Roman"/>
          <w:b/>
          <w:bCs/>
          <w:sz w:val="24"/>
          <w:szCs w:val="24"/>
          <w:lang w:val="uk-UA"/>
        </w:rPr>
        <w:t>.4</w:t>
      </w:r>
      <w:r w:rsidR="00624B9B" w:rsidRPr="00FB6E1E">
        <w:rPr>
          <w:rFonts w:ascii="Times New Roman" w:hAnsi="Times New Roman"/>
          <w:b/>
          <w:bCs/>
          <w:sz w:val="24"/>
          <w:szCs w:val="24"/>
          <w:lang w:val="uk-UA"/>
        </w:rPr>
        <w:t>.</w:t>
      </w:r>
      <w:r w:rsidR="005435FC" w:rsidRPr="00FB6E1E">
        <w:rPr>
          <w:rFonts w:ascii="Times New Roman" w:hAnsi="Times New Roman"/>
          <w:b/>
          <w:bCs/>
          <w:sz w:val="24"/>
          <w:szCs w:val="24"/>
          <w:lang w:val="uk-UA"/>
        </w:rPr>
        <w:t xml:space="preserve"> </w:t>
      </w:r>
      <w:r w:rsidR="005435FC" w:rsidRPr="00FB6E1E">
        <w:rPr>
          <w:rFonts w:ascii="Times New Roman" w:hAnsi="Times New Roman"/>
          <w:b/>
          <w:bCs/>
          <w:sz w:val="24"/>
          <w:szCs w:val="24"/>
          <w:shd w:val="clear" w:color="auto" w:fill="FFFFFF"/>
          <w:lang w:val="uk-UA"/>
        </w:rPr>
        <w:t xml:space="preserve">Надання домедичної допомоги постраждалим </w:t>
      </w:r>
      <w:r w:rsidR="009E50BF" w:rsidRPr="00FB6E1E">
        <w:rPr>
          <w:rFonts w:ascii="Times New Roman" w:hAnsi="Times New Roman"/>
          <w:b/>
          <w:bCs/>
          <w:sz w:val="24"/>
          <w:szCs w:val="24"/>
          <w:shd w:val="clear" w:color="auto" w:fill="FFFFFF"/>
          <w:lang w:val="uk-UA"/>
        </w:rPr>
        <w:t>у разі</w:t>
      </w:r>
      <w:r w:rsidR="005435FC" w:rsidRPr="00FB6E1E">
        <w:rPr>
          <w:rFonts w:ascii="Times New Roman" w:hAnsi="Times New Roman"/>
          <w:b/>
          <w:bCs/>
          <w:sz w:val="24"/>
          <w:szCs w:val="24"/>
          <w:shd w:val="clear" w:color="auto" w:fill="FFFFFF"/>
          <w:lang w:val="uk-UA"/>
        </w:rPr>
        <w:t xml:space="preserve"> перегріванн</w:t>
      </w:r>
      <w:r w:rsidR="009E50BF" w:rsidRPr="00FB6E1E">
        <w:rPr>
          <w:rFonts w:ascii="Times New Roman" w:hAnsi="Times New Roman"/>
          <w:b/>
          <w:bCs/>
          <w:sz w:val="24"/>
          <w:szCs w:val="24"/>
          <w:shd w:val="clear" w:color="auto" w:fill="FFFFFF"/>
          <w:lang w:val="uk-UA"/>
        </w:rPr>
        <w:t>я</w:t>
      </w:r>
    </w:p>
    <w:p w:rsidR="005435FC" w:rsidRPr="00FB6E1E" w:rsidRDefault="009E50BF" w:rsidP="003B61E1">
      <w:pPr>
        <w:pStyle w:val="rvps2"/>
        <w:shd w:val="clear" w:color="auto" w:fill="FFFFFF"/>
        <w:spacing w:before="0" w:beforeAutospacing="0" w:after="0" w:afterAutospacing="0"/>
        <w:ind w:firstLine="567"/>
        <w:jc w:val="both"/>
        <w:rPr>
          <w:color w:val="000000"/>
        </w:rPr>
      </w:pPr>
      <w:r w:rsidRPr="00FB6E1E">
        <w:rPr>
          <w:color w:val="000000"/>
        </w:rPr>
        <w:t xml:space="preserve">Через </w:t>
      </w:r>
      <w:r w:rsidR="005435FC" w:rsidRPr="00FB6E1E">
        <w:rPr>
          <w:color w:val="000000"/>
        </w:rPr>
        <w:t xml:space="preserve">дії високих температур зовнішнього середовища </w:t>
      </w:r>
      <w:r w:rsidRPr="00FB6E1E">
        <w:rPr>
          <w:color w:val="000000"/>
        </w:rPr>
        <w:t>у постраждалих можуть виникнути</w:t>
      </w:r>
      <w:r w:rsidR="005435FC" w:rsidRPr="00FB6E1E">
        <w:rPr>
          <w:color w:val="000000"/>
        </w:rPr>
        <w:t xml:space="preserve"> теплові судоми, теплове перевтомлення, тепловий удар.</w:t>
      </w:r>
    </w:p>
    <w:p w:rsidR="005435FC" w:rsidRPr="00FB6E1E" w:rsidRDefault="009E50BF" w:rsidP="003B61E1">
      <w:pPr>
        <w:pStyle w:val="rvps2"/>
        <w:shd w:val="clear" w:color="auto" w:fill="FFFFFF"/>
        <w:spacing w:before="120" w:beforeAutospacing="0" w:after="0" w:afterAutospacing="0"/>
        <w:ind w:firstLine="567"/>
        <w:jc w:val="both"/>
        <w:rPr>
          <w:color w:val="000000"/>
        </w:rPr>
      </w:pPr>
      <w:r w:rsidRPr="00FB6E1E">
        <w:rPr>
          <w:color w:val="000000"/>
        </w:rPr>
        <w:t>У разі</w:t>
      </w:r>
      <w:r w:rsidR="005435FC" w:rsidRPr="00FB6E1E">
        <w:rPr>
          <w:color w:val="000000"/>
        </w:rPr>
        <w:t xml:space="preserve"> перегріванн</w:t>
      </w:r>
      <w:r w:rsidRPr="00FB6E1E">
        <w:rPr>
          <w:color w:val="000000"/>
        </w:rPr>
        <w:t>я</w:t>
      </w:r>
      <w:r w:rsidR="005435FC" w:rsidRPr="00FB6E1E">
        <w:rPr>
          <w:color w:val="000000"/>
        </w:rPr>
        <w:t xml:space="preserve"> </w:t>
      </w:r>
      <w:r w:rsidR="00200CF6" w:rsidRPr="00FB6E1E">
        <w:rPr>
          <w:color w:val="000000"/>
        </w:rPr>
        <w:t>потрібно</w:t>
      </w:r>
      <w:r w:rsidR="005435FC" w:rsidRPr="00FB6E1E">
        <w:rPr>
          <w:color w:val="000000"/>
        </w:rPr>
        <w:t xml:space="preserve"> розрізняти такі ознаки:</w:t>
      </w:r>
    </w:p>
    <w:p w:rsidR="005435FC" w:rsidRPr="00FB6E1E" w:rsidRDefault="003B61E1"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5435FC" w:rsidRPr="00FB6E1E">
        <w:rPr>
          <w:color w:val="000000"/>
        </w:rPr>
        <w:t xml:space="preserve">теплові судоми – болісні скорочення м’язів (найчастіше в </w:t>
      </w:r>
      <w:r w:rsidR="009E50BF" w:rsidRPr="00FB6E1E">
        <w:rPr>
          <w:color w:val="000000"/>
        </w:rPr>
        <w:t>зоні</w:t>
      </w:r>
      <w:r w:rsidR="005435FC" w:rsidRPr="00FB6E1E">
        <w:rPr>
          <w:color w:val="000000"/>
        </w:rPr>
        <w:t xml:space="preserve"> гомілок або м’язів передньої черевної стінки);</w:t>
      </w:r>
    </w:p>
    <w:p w:rsidR="005435FC" w:rsidRPr="00FB6E1E" w:rsidRDefault="003B61E1"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5435FC" w:rsidRPr="00FB6E1E">
        <w:rPr>
          <w:color w:val="000000"/>
        </w:rPr>
        <w:t>теплове перевтомлення</w:t>
      </w:r>
      <w:r w:rsidR="009E50BF" w:rsidRPr="00FB6E1E">
        <w:rPr>
          <w:color w:val="000000"/>
        </w:rPr>
        <w:t>:</w:t>
      </w:r>
      <w:r w:rsidR="005435FC" w:rsidRPr="00FB6E1E">
        <w:rPr>
          <w:color w:val="000000"/>
        </w:rPr>
        <w:t xml:space="preserve"> нормальна або підвищена температура тіла, прохолодна, волога, бліда або почервоніла шкіра, головний біль, нудота, запаморочення або слабкість;</w:t>
      </w:r>
    </w:p>
    <w:p w:rsidR="005435FC" w:rsidRPr="00FB6E1E" w:rsidRDefault="003B61E1"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5435FC" w:rsidRPr="00FB6E1E">
        <w:rPr>
          <w:color w:val="000000"/>
        </w:rPr>
        <w:t>тепловий удар: висока температура тіла, іноді досягає 41</w:t>
      </w:r>
      <w:r w:rsidR="005435FC" w:rsidRPr="00FB6E1E">
        <w:rPr>
          <w:rStyle w:val="rvts80"/>
          <w:rFonts w:ascii="Arial Unicode MS" w:eastAsia="Arial Unicode MS" w:hAnsi="Arial Unicode MS" w:cs="Arial Unicode MS"/>
          <w:bCs/>
          <w:color w:val="000000"/>
        </w:rPr>
        <w:t>°</w:t>
      </w:r>
      <w:r w:rsidR="005435FC" w:rsidRPr="00FB6E1E">
        <w:rPr>
          <w:color w:val="000000"/>
        </w:rPr>
        <w:t>С, червона, гаряча суха шкіра, роздратованість, втрата свідомості, прискорене поверхневе дихання.</w:t>
      </w:r>
    </w:p>
    <w:p w:rsidR="005435FC" w:rsidRPr="00FB6E1E" w:rsidRDefault="009A0D90" w:rsidP="003B61E1">
      <w:pPr>
        <w:pStyle w:val="rvps2"/>
        <w:shd w:val="clear" w:color="auto" w:fill="FFFFFF"/>
        <w:spacing w:before="120" w:beforeAutospacing="0" w:after="0" w:afterAutospacing="0"/>
        <w:ind w:firstLine="567"/>
        <w:jc w:val="both"/>
        <w:rPr>
          <w:color w:val="000000"/>
        </w:rPr>
      </w:pPr>
      <w:r w:rsidRPr="00FB6E1E">
        <w:rPr>
          <w:color w:val="000000"/>
        </w:rPr>
        <w:t xml:space="preserve">Послідовність дій у разі </w:t>
      </w:r>
      <w:r w:rsidR="005435FC" w:rsidRPr="00FB6E1E">
        <w:rPr>
          <w:color w:val="000000"/>
        </w:rPr>
        <w:t>надан</w:t>
      </w:r>
      <w:r w:rsidRPr="00FB6E1E">
        <w:rPr>
          <w:color w:val="000000"/>
        </w:rPr>
        <w:t>ня</w:t>
      </w:r>
      <w:r w:rsidR="005435FC" w:rsidRPr="00FB6E1E">
        <w:rPr>
          <w:color w:val="000000"/>
        </w:rPr>
        <w:t xml:space="preserve"> домедичної допомоги постраждалим </w:t>
      </w:r>
      <w:r w:rsidRPr="00FB6E1E">
        <w:rPr>
          <w:color w:val="000000"/>
        </w:rPr>
        <w:t>через</w:t>
      </w:r>
      <w:r w:rsidR="005435FC" w:rsidRPr="00FB6E1E">
        <w:rPr>
          <w:color w:val="000000"/>
        </w:rPr>
        <w:t xml:space="preserve"> перегріванн</w:t>
      </w:r>
      <w:r w:rsidRPr="00FB6E1E">
        <w:rPr>
          <w:color w:val="000000"/>
        </w:rPr>
        <w:t>я</w:t>
      </w:r>
      <w:r w:rsidR="005435FC" w:rsidRPr="00FB6E1E">
        <w:rPr>
          <w:color w:val="000000"/>
        </w:rPr>
        <w:t xml:space="preserve"> немедичними працівниками:</w:t>
      </w:r>
    </w:p>
    <w:p w:rsidR="003E7CED" w:rsidRPr="00FB6E1E" w:rsidRDefault="003B61E1"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5435FC" w:rsidRPr="00FB6E1E">
        <w:rPr>
          <w:color w:val="000000"/>
        </w:rPr>
        <w:t>теплов</w:t>
      </w:r>
      <w:r w:rsidR="009A0D90" w:rsidRPr="00FB6E1E">
        <w:rPr>
          <w:color w:val="000000"/>
        </w:rPr>
        <w:t>і</w:t>
      </w:r>
      <w:r w:rsidR="005435FC" w:rsidRPr="00FB6E1E">
        <w:rPr>
          <w:color w:val="000000"/>
        </w:rPr>
        <w:t xml:space="preserve"> судом</w:t>
      </w:r>
      <w:r w:rsidR="009A0D90" w:rsidRPr="00FB6E1E">
        <w:rPr>
          <w:color w:val="000000"/>
        </w:rPr>
        <w:t>и</w:t>
      </w:r>
      <w:r w:rsidR="005435FC" w:rsidRPr="00FB6E1E">
        <w:rPr>
          <w:color w:val="000000"/>
        </w:rPr>
        <w:t>:</w:t>
      </w:r>
    </w:p>
    <w:p w:rsidR="003E7CED"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5435FC" w:rsidRPr="00FB6E1E">
        <w:rPr>
          <w:color w:val="000000"/>
        </w:rPr>
        <w:t>перемістити постраждалого в прохолодне місце;</w:t>
      </w:r>
    </w:p>
    <w:p w:rsidR="003E7CED"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5435FC" w:rsidRPr="00FB6E1E">
        <w:rPr>
          <w:color w:val="000000"/>
        </w:rPr>
        <w:t>дати постраждалому випити прохолодної води;</w:t>
      </w:r>
    </w:p>
    <w:p w:rsidR="003E7CED"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9A0D90" w:rsidRPr="00FB6E1E">
        <w:rPr>
          <w:color w:val="000000"/>
        </w:rPr>
        <w:t>за</w:t>
      </w:r>
      <w:r w:rsidR="005435FC" w:rsidRPr="00FB6E1E">
        <w:rPr>
          <w:color w:val="000000"/>
        </w:rPr>
        <w:t xml:space="preserve"> можлив</w:t>
      </w:r>
      <w:r w:rsidR="00DE2D66" w:rsidRPr="00FB6E1E">
        <w:rPr>
          <w:color w:val="000000"/>
        </w:rPr>
        <w:t>о</w:t>
      </w:r>
      <w:r w:rsidR="009A0D90" w:rsidRPr="00FB6E1E">
        <w:rPr>
          <w:color w:val="000000"/>
        </w:rPr>
        <w:t>ст</w:t>
      </w:r>
      <w:r w:rsidR="00DE2D66" w:rsidRPr="00FB6E1E">
        <w:rPr>
          <w:color w:val="000000"/>
        </w:rPr>
        <w:t>і</w:t>
      </w:r>
      <w:r w:rsidR="005435FC" w:rsidRPr="00FB6E1E">
        <w:rPr>
          <w:color w:val="000000"/>
        </w:rPr>
        <w:t xml:space="preserve"> обережно промасажувати м’язи на місці судом;</w:t>
      </w:r>
    </w:p>
    <w:p w:rsidR="003E7CED" w:rsidRPr="00FB6E1E" w:rsidRDefault="003B61E1"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5435FC" w:rsidRPr="00FB6E1E">
        <w:rPr>
          <w:color w:val="000000"/>
        </w:rPr>
        <w:t>при тепловому перевтомленні і тепловому ударі:</w:t>
      </w:r>
    </w:p>
    <w:p w:rsidR="003E7CED"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5435FC" w:rsidRPr="00FB6E1E">
        <w:rPr>
          <w:color w:val="000000"/>
        </w:rPr>
        <w:t>перемістити постраждалого в прохолодне місце;</w:t>
      </w:r>
    </w:p>
    <w:p w:rsidR="003E7CED"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5435FC" w:rsidRPr="00FB6E1E">
        <w:rPr>
          <w:color w:val="000000"/>
        </w:rPr>
        <w:t>дати постраждалому випити прохолодної води;</w:t>
      </w:r>
    </w:p>
    <w:p w:rsidR="003E7CED"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5435FC" w:rsidRPr="00FB6E1E">
        <w:rPr>
          <w:color w:val="000000"/>
        </w:rPr>
        <w:t>розстебнути одяг постраждалого;</w:t>
      </w:r>
    </w:p>
    <w:p w:rsidR="005435FC" w:rsidRPr="00FB6E1E" w:rsidRDefault="00B9206D"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3B61E1" w:rsidRPr="00FB6E1E">
        <w:rPr>
          <w:color w:val="000000"/>
        </w:rPr>
        <w:tab/>
      </w:r>
      <w:r w:rsidR="005435FC" w:rsidRPr="00FB6E1E">
        <w:rPr>
          <w:color w:val="000000"/>
        </w:rPr>
        <w:t xml:space="preserve">розмістити вологі, прохолодні компреси в </w:t>
      </w:r>
      <w:r w:rsidR="009A0D90" w:rsidRPr="00FB6E1E">
        <w:rPr>
          <w:color w:val="000000"/>
        </w:rPr>
        <w:t>зоні</w:t>
      </w:r>
      <w:r w:rsidR="005435FC" w:rsidRPr="00FB6E1E">
        <w:rPr>
          <w:color w:val="000000"/>
        </w:rPr>
        <w:t xml:space="preserve"> великих судин (бокова поверхня шиї, підпахвинні ділянки) та на лобі;</w:t>
      </w:r>
    </w:p>
    <w:p w:rsidR="005435FC" w:rsidRPr="00FB6E1E" w:rsidRDefault="00337ED0"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3B61E1" w:rsidRPr="00FB6E1E">
        <w:rPr>
          <w:color w:val="000000"/>
        </w:rPr>
        <w:tab/>
      </w:r>
      <w:r w:rsidR="005435FC" w:rsidRPr="00FB6E1E">
        <w:rPr>
          <w:color w:val="000000"/>
        </w:rPr>
        <w:t xml:space="preserve">з метою загального охолодження можна використати вентилятори, обтирання постраждалого прохолодними компресами. Не </w:t>
      </w:r>
      <w:r w:rsidR="00200CF6" w:rsidRPr="00FB6E1E">
        <w:rPr>
          <w:color w:val="000000"/>
        </w:rPr>
        <w:t>потрібно</w:t>
      </w:r>
      <w:r w:rsidR="005435FC" w:rsidRPr="00FB6E1E">
        <w:rPr>
          <w:color w:val="000000"/>
        </w:rPr>
        <w:t xml:space="preserve"> охолоджувати постраждалого повністю, зануривши його у воду;</w:t>
      </w:r>
    </w:p>
    <w:p w:rsidR="005435FC"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5435FC" w:rsidRPr="00FB6E1E">
        <w:rPr>
          <w:color w:val="000000"/>
        </w:rPr>
        <w:t>забезпечити постійний нагляд до приїзду бригади екстреної (швидкої) медичної допомоги;</w:t>
      </w:r>
    </w:p>
    <w:p w:rsidR="005435FC" w:rsidRPr="00FB6E1E" w:rsidRDefault="00B9206D"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3B61E1" w:rsidRPr="00FB6E1E">
        <w:rPr>
          <w:color w:val="000000"/>
        </w:rPr>
        <w:tab/>
      </w:r>
      <w:r w:rsidR="009A0D90" w:rsidRPr="00FB6E1E">
        <w:rPr>
          <w:color w:val="000000"/>
        </w:rPr>
        <w:t>у разі</w:t>
      </w:r>
      <w:r w:rsidR="005435FC" w:rsidRPr="00FB6E1E">
        <w:rPr>
          <w:color w:val="000000"/>
        </w:rPr>
        <w:t xml:space="preserve"> погіршенн</w:t>
      </w:r>
      <w:r w:rsidR="009A0D90" w:rsidRPr="00FB6E1E">
        <w:rPr>
          <w:color w:val="000000"/>
        </w:rPr>
        <w:t>я</w:t>
      </w:r>
      <w:r w:rsidR="005435FC" w:rsidRPr="00FB6E1E">
        <w:rPr>
          <w:color w:val="000000"/>
        </w:rPr>
        <w:t xml:space="preserve"> стану постраждалого до приїзду бригади екстреної (швидкої) медичної допомоги повторно зателефонувати диспетчеру екстреної медичної допомоги.</w:t>
      </w:r>
    </w:p>
    <w:p w:rsidR="000A6F2B" w:rsidRPr="00FB6E1E" w:rsidRDefault="0040206A"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jc w:val="center"/>
        <w:rPr>
          <w:rFonts w:ascii="Times New Roman" w:hAnsi="Times New Roman"/>
          <w:b/>
          <w:bCs/>
          <w:sz w:val="24"/>
          <w:szCs w:val="24"/>
          <w:shd w:val="clear" w:color="auto" w:fill="FFFFFF"/>
          <w:lang w:val="uk-UA"/>
        </w:rPr>
      </w:pPr>
      <w:r>
        <w:rPr>
          <w:rFonts w:ascii="Times New Roman" w:hAnsi="Times New Roman"/>
          <w:b/>
          <w:bCs/>
          <w:sz w:val="24"/>
          <w:szCs w:val="24"/>
          <w:lang w:val="uk-UA"/>
        </w:rPr>
        <w:t>10</w:t>
      </w:r>
      <w:r w:rsidR="000A6F2B" w:rsidRPr="00FB6E1E">
        <w:rPr>
          <w:rFonts w:ascii="Times New Roman" w:hAnsi="Times New Roman"/>
          <w:b/>
          <w:bCs/>
          <w:sz w:val="24"/>
          <w:szCs w:val="24"/>
          <w:lang w:val="uk-UA"/>
        </w:rPr>
        <w:t>.5</w:t>
      </w:r>
      <w:r w:rsidR="00624B9B" w:rsidRPr="00FB6E1E">
        <w:rPr>
          <w:rFonts w:ascii="Times New Roman" w:hAnsi="Times New Roman"/>
          <w:b/>
          <w:bCs/>
          <w:sz w:val="24"/>
          <w:szCs w:val="24"/>
          <w:lang w:val="uk-UA"/>
        </w:rPr>
        <w:t>.</w:t>
      </w:r>
      <w:r w:rsidR="003B61E1" w:rsidRPr="00FB6E1E">
        <w:rPr>
          <w:rFonts w:ascii="Times New Roman" w:hAnsi="Times New Roman"/>
          <w:b/>
          <w:bCs/>
          <w:sz w:val="24"/>
          <w:szCs w:val="24"/>
          <w:lang w:val="uk-UA"/>
        </w:rPr>
        <w:t xml:space="preserve"> </w:t>
      </w:r>
      <w:r w:rsidR="000A6F2B" w:rsidRPr="00FB6E1E">
        <w:rPr>
          <w:rFonts w:ascii="Times New Roman" w:hAnsi="Times New Roman"/>
          <w:b/>
          <w:bCs/>
          <w:sz w:val="24"/>
          <w:szCs w:val="24"/>
          <w:shd w:val="clear" w:color="auto" w:fill="FFFFFF"/>
          <w:lang w:val="uk-UA"/>
        </w:rPr>
        <w:t>Надання домедичної допомоги постраждалим без свідомості</w:t>
      </w:r>
    </w:p>
    <w:p w:rsidR="000A6F2B" w:rsidRPr="00FB6E1E" w:rsidRDefault="000A6F2B" w:rsidP="003B61E1">
      <w:pPr>
        <w:pStyle w:val="rvps2"/>
        <w:shd w:val="clear" w:color="auto" w:fill="FFFFFF"/>
        <w:spacing w:before="0" w:beforeAutospacing="0" w:after="0" w:afterAutospacing="0"/>
        <w:ind w:firstLine="567"/>
        <w:jc w:val="both"/>
        <w:rPr>
          <w:color w:val="000000"/>
        </w:rPr>
      </w:pPr>
      <w:r w:rsidRPr="00FB6E1E">
        <w:rPr>
          <w:color w:val="000000"/>
        </w:rPr>
        <w:t xml:space="preserve">Послідовність дій </w:t>
      </w:r>
      <w:r w:rsidR="003754B8" w:rsidRPr="00FB6E1E">
        <w:rPr>
          <w:color w:val="000000"/>
        </w:rPr>
        <w:t>у разі</w:t>
      </w:r>
      <w:r w:rsidRPr="00FB6E1E">
        <w:rPr>
          <w:color w:val="000000"/>
        </w:rPr>
        <w:t xml:space="preserve"> наданн</w:t>
      </w:r>
      <w:r w:rsidR="003754B8" w:rsidRPr="00FB6E1E">
        <w:rPr>
          <w:color w:val="000000"/>
        </w:rPr>
        <w:t>я</w:t>
      </w:r>
      <w:r w:rsidRPr="00FB6E1E">
        <w:rPr>
          <w:color w:val="000000"/>
        </w:rPr>
        <w:t xml:space="preserve"> домедичної допомоги</w:t>
      </w:r>
      <w:r w:rsidR="003754B8" w:rsidRPr="00FB6E1E">
        <w:rPr>
          <w:color w:val="000000"/>
        </w:rPr>
        <w:t xml:space="preserve"> постраждалим без свідомості не</w:t>
      </w:r>
      <w:r w:rsidRPr="00FB6E1E">
        <w:rPr>
          <w:color w:val="000000"/>
        </w:rPr>
        <w:t>медичними працівниками:</w:t>
      </w:r>
    </w:p>
    <w:p w:rsidR="000A6F2B" w:rsidRPr="00FB6E1E" w:rsidRDefault="00337ED0"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lastRenderedPageBreak/>
        <w:t>-</w:t>
      </w:r>
      <w:r w:rsidR="003B61E1" w:rsidRPr="00FB6E1E">
        <w:rPr>
          <w:color w:val="000000"/>
        </w:rPr>
        <w:tab/>
      </w:r>
      <w:r w:rsidR="000A6F2B" w:rsidRPr="00FB6E1E">
        <w:rPr>
          <w:color w:val="000000"/>
        </w:rPr>
        <w:t>переконатися у відсутності небезпеки;</w:t>
      </w:r>
    </w:p>
    <w:p w:rsidR="000A6F2B" w:rsidRPr="00FB6E1E" w:rsidRDefault="003B61E1"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0A6F2B" w:rsidRPr="00FB6E1E">
        <w:rPr>
          <w:color w:val="000000"/>
        </w:rPr>
        <w:t>раптова втрата свідомості у присутності свідків:</w:t>
      </w:r>
    </w:p>
    <w:p w:rsidR="000A6F2B"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0A6F2B" w:rsidRPr="00FB6E1E">
        <w:rPr>
          <w:color w:val="000000"/>
        </w:rPr>
        <w:t>визначити наявність дихання;</w:t>
      </w:r>
    </w:p>
    <w:p w:rsidR="000A6F2B"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0A6F2B" w:rsidRPr="00FB6E1E">
        <w:rPr>
          <w:color w:val="000000"/>
        </w:rPr>
        <w:t>викликати бригаду екстреної (швидкої) медичної допомоги;</w:t>
      </w:r>
    </w:p>
    <w:p w:rsidR="000A6F2B"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0A6F2B" w:rsidRPr="00FB6E1E">
        <w:rPr>
          <w:color w:val="000000"/>
        </w:rPr>
        <w:t>за відсутності дихання розпочати серцево-легеневу реанімацію;</w:t>
      </w:r>
    </w:p>
    <w:p w:rsidR="000A6F2B"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0A6F2B" w:rsidRPr="00FB6E1E">
        <w:rPr>
          <w:color w:val="000000"/>
        </w:rPr>
        <w:t>за наявності дихання перемістити постраждалого у стабільне положення;</w:t>
      </w:r>
    </w:p>
    <w:p w:rsidR="000A6F2B" w:rsidRPr="00FB6E1E" w:rsidRDefault="003B61E1"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0A6F2B" w:rsidRPr="00FB6E1E">
        <w:rPr>
          <w:color w:val="000000"/>
        </w:rPr>
        <w:t>постраждалий без свідомості, свідків немає:</w:t>
      </w:r>
    </w:p>
    <w:p w:rsidR="000A6F2B"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0A6F2B" w:rsidRPr="00FB6E1E">
        <w:rPr>
          <w:color w:val="000000"/>
        </w:rPr>
        <w:t>визначити наявність дихання. Якщо постраждалий лежить на животі, перевернути його на спину, фіксуючи шийний відділ хребта;</w:t>
      </w:r>
    </w:p>
    <w:p w:rsidR="000A6F2B"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0A6F2B" w:rsidRPr="00FB6E1E">
        <w:rPr>
          <w:color w:val="000000"/>
        </w:rPr>
        <w:t>викликати бригаду екстреної (швидкої) медичної допомоги;</w:t>
      </w:r>
    </w:p>
    <w:p w:rsidR="000A6F2B"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0A6F2B" w:rsidRPr="00FB6E1E">
        <w:rPr>
          <w:color w:val="000000"/>
        </w:rPr>
        <w:t>за відсутності дихання розпочати серцево-легеневу реанімацію;</w:t>
      </w:r>
    </w:p>
    <w:p w:rsidR="000A6F2B"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0A6F2B" w:rsidRPr="00FB6E1E">
        <w:rPr>
          <w:color w:val="000000"/>
        </w:rPr>
        <w:t>за наявності дихання провести огляд з метою виявлення наявних травм, за їх відсутності перемістити постраждалого у стабільне положення. За необхідн</w:t>
      </w:r>
      <w:r w:rsidR="00DE2D66" w:rsidRPr="00FB6E1E">
        <w:rPr>
          <w:color w:val="000000"/>
        </w:rPr>
        <w:t>о</w:t>
      </w:r>
      <w:r w:rsidR="00EC0C55" w:rsidRPr="00FB6E1E">
        <w:rPr>
          <w:color w:val="000000"/>
        </w:rPr>
        <w:t>ст</w:t>
      </w:r>
      <w:r w:rsidR="00DE2D66" w:rsidRPr="00FB6E1E">
        <w:rPr>
          <w:color w:val="000000"/>
        </w:rPr>
        <w:t>і</w:t>
      </w:r>
      <w:r w:rsidR="000A6F2B" w:rsidRPr="00FB6E1E">
        <w:rPr>
          <w:color w:val="000000"/>
        </w:rPr>
        <w:t xml:space="preserve"> надати домедичну допомогу відповідно до наявних травм;</w:t>
      </w:r>
    </w:p>
    <w:p w:rsidR="000A6F2B"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0A6F2B" w:rsidRPr="00FB6E1E">
        <w:rPr>
          <w:color w:val="000000"/>
        </w:rPr>
        <w:t>залучати до надання домедичної допомоги свідків;</w:t>
      </w:r>
    </w:p>
    <w:p w:rsidR="000A6F2B" w:rsidRPr="00FB6E1E" w:rsidRDefault="003B61E1"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3754B8" w:rsidRPr="00FB6E1E">
        <w:rPr>
          <w:color w:val="000000"/>
        </w:rPr>
        <w:t>за</w:t>
      </w:r>
      <w:r w:rsidR="000A6F2B" w:rsidRPr="00FB6E1E">
        <w:rPr>
          <w:color w:val="000000"/>
        </w:rPr>
        <w:t xml:space="preserve"> можлив</w:t>
      </w:r>
      <w:r w:rsidR="00DE2D66" w:rsidRPr="00FB6E1E">
        <w:rPr>
          <w:color w:val="000000"/>
        </w:rPr>
        <w:t>о</w:t>
      </w:r>
      <w:r w:rsidR="000A6F2B" w:rsidRPr="00FB6E1E">
        <w:rPr>
          <w:color w:val="000000"/>
        </w:rPr>
        <w:t>ст</w:t>
      </w:r>
      <w:r w:rsidR="00DE2D66" w:rsidRPr="00FB6E1E">
        <w:rPr>
          <w:color w:val="000000"/>
        </w:rPr>
        <w:t>і</w:t>
      </w:r>
      <w:r w:rsidR="000A6F2B" w:rsidRPr="00FB6E1E">
        <w:rPr>
          <w:color w:val="000000"/>
        </w:rPr>
        <w:t xml:space="preserve"> з’ясувати причину виникнення невідкладного стану;</w:t>
      </w:r>
    </w:p>
    <w:p w:rsidR="000A6F2B" w:rsidRPr="00FB6E1E" w:rsidRDefault="00B9206D"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3B61E1" w:rsidRPr="00FB6E1E">
        <w:rPr>
          <w:color w:val="000000"/>
        </w:rPr>
        <w:tab/>
      </w:r>
      <w:r w:rsidR="000A6F2B" w:rsidRPr="00FB6E1E">
        <w:rPr>
          <w:color w:val="000000"/>
        </w:rPr>
        <w:t>забезпечити постійний нагляд до приїзду бригади екстреної (швидкої) медичної допомоги;</w:t>
      </w:r>
    </w:p>
    <w:p w:rsidR="000A6F2B" w:rsidRPr="00FB6E1E" w:rsidRDefault="00317599" w:rsidP="003B61E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3B61E1" w:rsidRPr="00FB6E1E">
        <w:rPr>
          <w:color w:val="000000"/>
        </w:rPr>
        <w:tab/>
      </w:r>
      <w:r w:rsidR="00EC0C55" w:rsidRPr="00FB6E1E">
        <w:rPr>
          <w:color w:val="000000"/>
        </w:rPr>
        <w:t>у разі</w:t>
      </w:r>
      <w:r w:rsidR="000A6F2B" w:rsidRPr="00FB6E1E">
        <w:rPr>
          <w:color w:val="000000"/>
        </w:rPr>
        <w:t xml:space="preserve"> погіршенн</w:t>
      </w:r>
      <w:r w:rsidR="00EC0C55" w:rsidRPr="00FB6E1E">
        <w:rPr>
          <w:color w:val="000000"/>
        </w:rPr>
        <w:t>я</w:t>
      </w:r>
      <w:r w:rsidR="000A6F2B" w:rsidRPr="00FB6E1E">
        <w:rPr>
          <w:color w:val="000000"/>
        </w:rPr>
        <w:t xml:space="preserve"> стану постраждалого до приїзду бригади екстреної (швидкої) медичної допомоги повторно зателефонувати диспетчеру екстреної медичної допомоги.</w:t>
      </w:r>
    </w:p>
    <w:p w:rsidR="007E7E12" w:rsidRPr="00FB6E1E" w:rsidRDefault="0040206A"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jc w:val="center"/>
        <w:rPr>
          <w:rFonts w:ascii="Times New Roman" w:hAnsi="Times New Roman"/>
          <w:b/>
          <w:bCs/>
          <w:sz w:val="24"/>
          <w:szCs w:val="24"/>
          <w:lang w:val="uk-UA"/>
        </w:rPr>
      </w:pPr>
      <w:r>
        <w:rPr>
          <w:rFonts w:ascii="Times New Roman" w:hAnsi="Times New Roman"/>
          <w:b/>
          <w:bCs/>
          <w:sz w:val="24"/>
          <w:szCs w:val="24"/>
          <w:lang w:val="uk-UA"/>
        </w:rPr>
        <w:t>10</w:t>
      </w:r>
      <w:r w:rsidR="000A6F2B" w:rsidRPr="00FB6E1E">
        <w:rPr>
          <w:rFonts w:ascii="Times New Roman" w:hAnsi="Times New Roman"/>
          <w:b/>
          <w:bCs/>
          <w:sz w:val="24"/>
          <w:szCs w:val="24"/>
          <w:lang w:val="uk-UA"/>
        </w:rPr>
        <w:t>.6</w:t>
      </w:r>
      <w:r w:rsidR="00624B9B" w:rsidRPr="00FB6E1E">
        <w:rPr>
          <w:rFonts w:ascii="Times New Roman" w:hAnsi="Times New Roman"/>
          <w:b/>
          <w:bCs/>
          <w:sz w:val="24"/>
          <w:szCs w:val="24"/>
          <w:lang w:val="uk-UA"/>
        </w:rPr>
        <w:t>.</w:t>
      </w:r>
      <w:r w:rsidR="000A6F2B" w:rsidRPr="00FB6E1E">
        <w:rPr>
          <w:rFonts w:ascii="Times New Roman" w:hAnsi="Times New Roman"/>
          <w:b/>
          <w:bCs/>
          <w:sz w:val="24"/>
          <w:szCs w:val="24"/>
          <w:lang w:val="uk-UA"/>
        </w:rPr>
        <w:t xml:space="preserve"> </w:t>
      </w:r>
      <w:r w:rsidR="000A6F2B" w:rsidRPr="00FB6E1E">
        <w:rPr>
          <w:rFonts w:ascii="Times New Roman" w:hAnsi="Times New Roman"/>
          <w:b/>
          <w:bCs/>
          <w:sz w:val="24"/>
          <w:szCs w:val="24"/>
          <w:shd w:val="clear" w:color="auto" w:fill="FFFFFF"/>
          <w:lang w:val="uk-UA"/>
        </w:rPr>
        <w:t>Н</w:t>
      </w:r>
      <w:r w:rsidR="00EB6374" w:rsidRPr="00FB6E1E">
        <w:rPr>
          <w:rFonts w:ascii="Times New Roman" w:hAnsi="Times New Roman"/>
          <w:b/>
          <w:bCs/>
          <w:sz w:val="24"/>
          <w:szCs w:val="24"/>
          <w:shd w:val="clear" w:color="auto" w:fill="FFFFFF"/>
          <w:lang w:val="uk-UA"/>
        </w:rPr>
        <w:t xml:space="preserve">адання домедичної допомоги </w:t>
      </w:r>
      <w:r w:rsidR="000A6F2B" w:rsidRPr="00FB6E1E">
        <w:rPr>
          <w:rFonts w:ascii="Times New Roman" w:hAnsi="Times New Roman"/>
          <w:b/>
          <w:bCs/>
          <w:sz w:val="24"/>
          <w:szCs w:val="24"/>
          <w:shd w:val="clear" w:color="auto" w:fill="FFFFFF"/>
          <w:lang w:val="uk-UA"/>
        </w:rPr>
        <w:t xml:space="preserve">постраждалим </w:t>
      </w:r>
      <w:r w:rsidR="00EC0C55" w:rsidRPr="00FB6E1E">
        <w:rPr>
          <w:rFonts w:ascii="Times New Roman" w:hAnsi="Times New Roman"/>
          <w:b/>
          <w:bCs/>
          <w:sz w:val="24"/>
          <w:szCs w:val="24"/>
          <w:shd w:val="clear" w:color="auto" w:fill="FFFFFF"/>
          <w:lang w:val="uk-UA"/>
        </w:rPr>
        <w:t>під час</w:t>
      </w:r>
      <w:r w:rsidR="000A6F2B" w:rsidRPr="00FB6E1E">
        <w:rPr>
          <w:rFonts w:ascii="Times New Roman" w:hAnsi="Times New Roman"/>
          <w:b/>
          <w:bCs/>
          <w:sz w:val="24"/>
          <w:szCs w:val="24"/>
          <w:shd w:val="clear" w:color="auto" w:fill="FFFFFF"/>
          <w:lang w:val="uk-UA"/>
        </w:rPr>
        <w:t xml:space="preserve"> судом (епілепсії)</w:t>
      </w:r>
    </w:p>
    <w:p w:rsidR="000A6F2B" w:rsidRPr="00FB6E1E" w:rsidRDefault="000A6F2B" w:rsidP="006061C4">
      <w:pPr>
        <w:pStyle w:val="rvps2"/>
        <w:shd w:val="clear" w:color="auto" w:fill="FFFFFF"/>
        <w:spacing w:before="0" w:beforeAutospacing="0" w:after="0" w:afterAutospacing="0"/>
        <w:ind w:firstLine="709"/>
        <w:jc w:val="both"/>
        <w:rPr>
          <w:color w:val="000000"/>
        </w:rPr>
      </w:pPr>
      <w:r w:rsidRPr="00FB6E1E">
        <w:rPr>
          <w:color w:val="000000"/>
        </w:rPr>
        <w:t xml:space="preserve">Послідовність дій </w:t>
      </w:r>
      <w:r w:rsidR="00EC0C55" w:rsidRPr="00FB6E1E">
        <w:rPr>
          <w:color w:val="000000"/>
        </w:rPr>
        <w:t>під час</w:t>
      </w:r>
      <w:r w:rsidRPr="00FB6E1E">
        <w:rPr>
          <w:color w:val="000000"/>
        </w:rPr>
        <w:t xml:space="preserve"> наданн</w:t>
      </w:r>
      <w:r w:rsidR="00EC0C55" w:rsidRPr="00FB6E1E">
        <w:rPr>
          <w:color w:val="000000"/>
        </w:rPr>
        <w:t>я</w:t>
      </w:r>
      <w:r w:rsidRPr="00FB6E1E">
        <w:rPr>
          <w:color w:val="000000"/>
        </w:rPr>
        <w:t xml:space="preserve"> домедичної допомоги постраждалим </w:t>
      </w:r>
      <w:r w:rsidR="00EC0C55" w:rsidRPr="00FB6E1E">
        <w:rPr>
          <w:color w:val="000000"/>
        </w:rPr>
        <w:t>у разі</w:t>
      </w:r>
      <w:r w:rsidRPr="00FB6E1E">
        <w:rPr>
          <w:color w:val="000000"/>
        </w:rPr>
        <w:t xml:space="preserve"> судом (епілепсії) немедичними працівниками:</w:t>
      </w:r>
    </w:p>
    <w:p w:rsidR="000A6F2B" w:rsidRPr="00FB6E1E" w:rsidRDefault="003B61E1"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0A6F2B" w:rsidRPr="00FB6E1E">
        <w:rPr>
          <w:color w:val="000000"/>
        </w:rPr>
        <w:t>переконатися у відсутності небезпеки;</w:t>
      </w:r>
    </w:p>
    <w:p w:rsidR="000A6F2B" w:rsidRPr="00FB6E1E" w:rsidRDefault="003B61E1"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0A6F2B" w:rsidRPr="00FB6E1E">
        <w:rPr>
          <w:color w:val="000000"/>
        </w:rPr>
        <w:t>викликати бригаду екстреної (швидкої) медичної допомоги;</w:t>
      </w:r>
    </w:p>
    <w:p w:rsidR="000A6F2B" w:rsidRPr="00FB6E1E" w:rsidRDefault="003B61E1"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0A6F2B" w:rsidRPr="00FB6E1E">
        <w:rPr>
          <w:color w:val="000000"/>
        </w:rPr>
        <w:t>надавати домедичну допомогу на місці випадку, крім ситуацій, коли місце є небезпечним;</w:t>
      </w:r>
    </w:p>
    <w:p w:rsidR="000A6F2B" w:rsidRPr="00FB6E1E" w:rsidRDefault="003B61E1"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0A6F2B" w:rsidRPr="00FB6E1E">
        <w:rPr>
          <w:color w:val="000000"/>
        </w:rPr>
        <w:t>не намагатис</w:t>
      </w:r>
      <w:r w:rsidR="00EC0C55" w:rsidRPr="00FB6E1E">
        <w:rPr>
          <w:color w:val="000000"/>
        </w:rPr>
        <w:t>я</w:t>
      </w:r>
      <w:r w:rsidR="000A6F2B" w:rsidRPr="00FB6E1E">
        <w:rPr>
          <w:color w:val="000000"/>
        </w:rPr>
        <w:t xml:space="preserve"> насильно стримувати судомні рухи;</w:t>
      </w:r>
    </w:p>
    <w:p w:rsidR="000A6F2B" w:rsidRPr="00FB6E1E" w:rsidRDefault="00730837"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3B61E1" w:rsidRPr="00FB6E1E">
        <w:rPr>
          <w:color w:val="000000"/>
        </w:rPr>
        <w:tab/>
      </w:r>
      <w:r w:rsidR="000A6F2B" w:rsidRPr="00FB6E1E">
        <w:rPr>
          <w:color w:val="000000"/>
        </w:rPr>
        <w:t>вкласти постраждалого на рівну поверхню, підкласти під його голову м’які речі з метою попередження травм голови;</w:t>
      </w:r>
    </w:p>
    <w:p w:rsidR="000A6F2B" w:rsidRPr="00FB6E1E" w:rsidRDefault="003B61E1"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0A6F2B" w:rsidRPr="00FB6E1E">
        <w:rPr>
          <w:color w:val="000000"/>
        </w:rPr>
        <w:t>розстебнути одяг постраждалого;</w:t>
      </w:r>
    </w:p>
    <w:p w:rsidR="000A6F2B" w:rsidRPr="00FB6E1E" w:rsidRDefault="00730837"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3B61E1" w:rsidRPr="00FB6E1E">
        <w:rPr>
          <w:color w:val="000000"/>
        </w:rPr>
        <w:tab/>
      </w:r>
      <w:r w:rsidR="000A6F2B" w:rsidRPr="00FB6E1E">
        <w:rPr>
          <w:color w:val="000000"/>
        </w:rPr>
        <w:t xml:space="preserve">повернути </w:t>
      </w:r>
      <w:r w:rsidR="00EC0C55" w:rsidRPr="00FB6E1E">
        <w:rPr>
          <w:color w:val="000000"/>
        </w:rPr>
        <w:t>його</w:t>
      </w:r>
      <w:r w:rsidR="000A6F2B" w:rsidRPr="00FB6E1E">
        <w:rPr>
          <w:color w:val="000000"/>
        </w:rPr>
        <w:t xml:space="preserve"> на бік для попередження потрапляння до верхніх дихальних шляхів слини, крові тощо;</w:t>
      </w:r>
    </w:p>
    <w:p w:rsidR="000A6F2B" w:rsidRPr="00FB6E1E" w:rsidRDefault="003B61E1" w:rsidP="003B61E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0A6F2B" w:rsidRPr="00FB6E1E">
        <w:rPr>
          <w:color w:val="000000"/>
        </w:rPr>
        <w:t xml:space="preserve">не </w:t>
      </w:r>
      <w:r w:rsidR="00E517F3" w:rsidRPr="00FB6E1E">
        <w:rPr>
          <w:color w:val="000000"/>
        </w:rPr>
        <w:t>потрібно</w:t>
      </w:r>
      <w:r w:rsidR="000A6F2B" w:rsidRPr="00FB6E1E">
        <w:rPr>
          <w:color w:val="000000"/>
        </w:rPr>
        <w:t xml:space="preserve"> розкривати рот у постраждалого з допомогою підручних засобів;</w:t>
      </w:r>
    </w:p>
    <w:p w:rsidR="000A6F2B" w:rsidRPr="00FB6E1E" w:rsidRDefault="00B9206D" w:rsidP="00E517F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0A6F2B" w:rsidRPr="00FB6E1E">
        <w:rPr>
          <w:color w:val="000000"/>
        </w:rPr>
        <w:t xml:space="preserve"> не потрібно силоміць вливати рідину </w:t>
      </w:r>
      <w:r w:rsidR="00EC0C55" w:rsidRPr="00FB6E1E">
        <w:rPr>
          <w:color w:val="000000"/>
        </w:rPr>
        <w:t>й</w:t>
      </w:r>
      <w:r w:rsidR="000A6F2B" w:rsidRPr="00FB6E1E">
        <w:rPr>
          <w:color w:val="000000"/>
        </w:rPr>
        <w:t xml:space="preserve"> будь-які ліки до рота постраждалого під час судом;</w:t>
      </w:r>
    </w:p>
    <w:p w:rsidR="000A6F2B" w:rsidRPr="00FB6E1E" w:rsidRDefault="00B9206D" w:rsidP="00E517F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517F3" w:rsidRPr="00FB6E1E">
        <w:rPr>
          <w:color w:val="000000"/>
        </w:rPr>
        <w:tab/>
      </w:r>
      <w:r w:rsidR="000A6F2B" w:rsidRPr="00FB6E1E">
        <w:rPr>
          <w:color w:val="000000"/>
        </w:rPr>
        <w:t xml:space="preserve">після припинення судом оглянути постраждалого, визначити наявність свідомості </w:t>
      </w:r>
      <w:r w:rsidR="00EC0C55" w:rsidRPr="00FB6E1E">
        <w:rPr>
          <w:color w:val="000000"/>
        </w:rPr>
        <w:t>й</w:t>
      </w:r>
      <w:r w:rsidR="000A6F2B" w:rsidRPr="00FB6E1E">
        <w:rPr>
          <w:color w:val="000000"/>
        </w:rPr>
        <w:t xml:space="preserve"> дихання. За відсутності дихання розпочати серцево-легеневу реанімацію;</w:t>
      </w:r>
    </w:p>
    <w:p w:rsidR="000A6F2B" w:rsidRPr="00FB6E1E" w:rsidRDefault="00730837" w:rsidP="00E517F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517F3" w:rsidRPr="00FB6E1E">
        <w:rPr>
          <w:color w:val="000000"/>
        </w:rPr>
        <w:tab/>
      </w:r>
      <w:r w:rsidR="000A6F2B" w:rsidRPr="00FB6E1E">
        <w:rPr>
          <w:color w:val="000000"/>
        </w:rPr>
        <w:t>забезпечити постійний нагляд до приїзду бригади екстреної (швидкої) медичної допомоги;</w:t>
      </w:r>
    </w:p>
    <w:p w:rsidR="00332DB3" w:rsidRPr="00FB6E1E" w:rsidRDefault="00E517F3" w:rsidP="00E517F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Pr="00FB6E1E">
        <w:rPr>
          <w:color w:val="000000"/>
        </w:rPr>
        <w:tab/>
      </w:r>
      <w:r w:rsidR="005C36A4" w:rsidRPr="00FB6E1E">
        <w:rPr>
          <w:color w:val="000000"/>
        </w:rPr>
        <w:t>у разі</w:t>
      </w:r>
      <w:r w:rsidR="000A6F2B" w:rsidRPr="00FB6E1E">
        <w:rPr>
          <w:color w:val="000000"/>
        </w:rPr>
        <w:t xml:space="preserve"> погіршенн</w:t>
      </w:r>
      <w:r w:rsidR="005C36A4" w:rsidRPr="00FB6E1E">
        <w:rPr>
          <w:color w:val="000000"/>
        </w:rPr>
        <w:t>я</w:t>
      </w:r>
      <w:r w:rsidR="000A6F2B" w:rsidRPr="00FB6E1E">
        <w:rPr>
          <w:color w:val="000000"/>
        </w:rPr>
        <w:t xml:space="preserve"> стану постраждалого до приїзду бригади екстреної (швидкої) медичної допомоги повторно зателефонувати диспетчеру екстреної медичної допомоги.</w:t>
      </w:r>
    </w:p>
    <w:p w:rsidR="00332DB3" w:rsidRPr="00FB6E1E" w:rsidRDefault="0040206A" w:rsidP="00671A55">
      <w:pPr>
        <w:pStyle w:val="rvps2"/>
        <w:shd w:val="clear" w:color="auto" w:fill="FFFFFF"/>
        <w:spacing w:before="240" w:beforeAutospacing="0" w:after="120" w:afterAutospacing="0"/>
        <w:jc w:val="center"/>
        <w:rPr>
          <w:b/>
          <w:color w:val="000000"/>
        </w:rPr>
      </w:pPr>
      <w:r>
        <w:rPr>
          <w:b/>
          <w:color w:val="000000"/>
        </w:rPr>
        <w:t>10</w:t>
      </w:r>
      <w:r w:rsidR="00332DB3" w:rsidRPr="00FB6E1E">
        <w:rPr>
          <w:b/>
          <w:color w:val="000000"/>
        </w:rPr>
        <w:t xml:space="preserve">.7 </w:t>
      </w:r>
      <w:r w:rsidR="00332DB3" w:rsidRPr="00FB6E1E">
        <w:rPr>
          <w:b/>
          <w:bCs/>
          <w:color w:val="000000"/>
          <w:shd w:val="clear" w:color="auto" w:fill="FFFFFF"/>
        </w:rPr>
        <w:t xml:space="preserve">Надання домедичної допомоги постраждалим </w:t>
      </w:r>
      <w:r w:rsidR="005C36A4" w:rsidRPr="00FB6E1E">
        <w:rPr>
          <w:b/>
          <w:bCs/>
          <w:color w:val="000000"/>
          <w:shd w:val="clear" w:color="auto" w:fill="FFFFFF"/>
        </w:rPr>
        <w:t>у разі</w:t>
      </w:r>
      <w:r w:rsidR="00332DB3" w:rsidRPr="00FB6E1E">
        <w:rPr>
          <w:b/>
          <w:bCs/>
          <w:color w:val="000000"/>
          <w:shd w:val="clear" w:color="auto" w:fill="FFFFFF"/>
        </w:rPr>
        <w:t xml:space="preserve"> раптов</w:t>
      </w:r>
      <w:r w:rsidR="005C36A4" w:rsidRPr="00FB6E1E">
        <w:rPr>
          <w:b/>
          <w:bCs/>
          <w:color w:val="000000"/>
          <w:shd w:val="clear" w:color="auto" w:fill="FFFFFF"/>
        </w:rPr>
        <w:t>ої</w:t>
      </w:r>
      <w:r w:rsidR="00332DB3" w:rsidRPr="00FB6E1E">
        <w:rPr>
          <w:b/>
          <w:bCs/>
          <w:color w:val="000000"/>
          <w:shd w:val="clear" w:color="auto" w:fill="FFFFFF"/>
        </w:rPr>
        <w:t xml:space="preserve"> зупин</w:t>
      </w:r>
      <w:r w:rsidR="005C36A4" w:rsidRPr="00FB6E1E">
        <w:rPr>
          <w:b/>
          <w:bCs/>
          <w:color w:val="000000"/>
          <w:shd w:val="clear" w:color="auto" w:fill="FFFFFF"/>
        </w:rPr>
        <w:t>ки</w:t>
      </w:r>
      <w:r w:rsidR="00332DB3" w:rsidRPr="00FB6E1E">
        <w:rPr>
          <w:b/>
          <w:bCs/>
          <w:color w:val="000000"/>
          <w:shd w:val="clear" w:color="auto" w:fill="FFFFFF"/>
        </w:rPr>
        <w:t xml:space="preserve"> серця</w:t>
      </w:r>
    </w:p>
    <w:p w:rsidR="00332DB3" w:rsidRPr="00FB6E1E" w:rsidRDefault="00332DB3" w:rsidP="00E517F3">
      <w:pPr>
        <w:pStyle w:val="rvps2"/>
        <w:shd w:val="clear" w:color="auto" w:fill="FFFFFF"/>
        <w:spacing w:before="0" w:beforeAutospacing="0" w:after="0" w:afterAutospacing="0"/>
        <w:ind w:firstLine="567"/>
        <w:jc w:val="both"/>
        <w:rPr>
          <w:color w:val="000000"/>
        </w:rPr>
      </w:pPr>
      <w:r w:rsidRPr="00FB6E1E">
        <w:rPr>
          <w:color w:val="000000"/>
        </w:rPr>
        <w:t xml:space="preserve">Послідовність дій </w:t>
      </w:r>
      <w:r w:rsidR="005C36A4" w:rsidRPr="00FB6E1E">
        <w:rPr>
          <w:color w:val="000000"/>
        </w:rPr>
        <w:t>у разі</w:t>
      </w:r>
      <w:r w:rsidRPr="00FB6E1E">
        <w:rPr>
          <w:color w:val="000000"/>
        </w:rPr>
        <w:t xml:space="preserve"> наданн</w:t>
      </w:r>
      <w:r w:rsidR="005C36A4" w:rsidRPr="00FB6E1E">
        <w:rPr>
          <w:color w:val="000000"/>
        </w:rPr>
        <w:t>я</w:t>
      </w:r>
      <w:r w:rsidRPr="00FB6E1E">
        <w:rPr>
          <w:color w:val="000000"/>
        </w:rPr>
        <w:t xml:space="preserve"> домедичної допомоги постраждали</w:t>
      </w:r>
      <w:r w:rsidR="005C36A4" w:rsidRPr="00FB6E1E">
        <w:rPr>
          <w:color w:val="000000"/>
        </w:rPr>
        <w:t>м під час раптової зупинки серця не</w:t>
      </w:r>
      <w:r w:rsidRPr="00FB6E1E">
        <w:rPr>
          <w:color w:val="000000"/>
        </w:rPr>
        <w:t>медичними працівниками:</w:t>
      </w:r>
    </w:p>
    <w:p w:rsidR="00332DB3" w:rsidRPr="00FB6E1E" w:rsidRDefault="00730837" w:rsidP="00E517F3">
      <w:pPr>
        <w:pStyle w:val="rvps2"/>
        <w:shd w:val="clear" w:color="auto" w:fill="FFFFFF"/>
        <w:tabs>
          <w:tab w:val="left" w:pos="709"/>
        </w:tabs>
        <w:spacing w:before="0" w:beforeAutospacing="0" w:after="0" w:afterAutospacing="0"/>
        <w:ind w:firstLine="567"/>
        <w:jc w:val="both"/>
        <w:rPr>
          <w:color w:val="000000"/>
        </w:rPr>
      </w:pPr>
      <w:bookmarkStart w:id="22" w:name="n46"/>
      <w:bookmarkEnd w:id="22"/>
      <w:r w:rsidRPr="00FB6E1E">
        <w:rPr>
          <w:color w:val="000000"/>
        </w:rPr>
        <w:t>-</w:t>
      </w:r>
      <w:r w:rsidR="00E517F3" w:rsidRPr="00FB6E1E">
        <w:rPr>
          <w:color w:val="000000"/>
        </w:rPr>
        <w:tab/>
      </w:r>
      <w:r w:rsidR="00332DB3" w:rsidRPr="00FB6E1E">
        <w:rPr>
          <w:color w:val="000000"/>
        </w:rPr>
        <w:t>перед наданням допомоги переконатися у відсутності небезпеки;</w:t>
      </w:r>
    </w:p>
    <w:p w:rsidR="00332DB3" w:rsidRPr="00FB6E1E" w:rsidRDefault="00730837" w:rsidP="00E517F3">
      <w:pPr>
        <w:pStyle w:val="rvps2"/>
        <w:shd w:val="clear" w:color="auto" w:fill="FFFFFF"/>
        <w:tabs>
          <w:tab w:val="left" w:pos="709"/>
        </w:tabs>
        <w:spacing w:before="0" w:beforeAutospacing="0" w:after="0" w:afterAutospacing="0"/>
        <w:ind w:firstLine="567"/>
        <w:jc w:val="both"/>
        <w:rPr>
          <w:color w:val="000000"/>
        </w:rPr>
      </w:pPr>
      <w:bookmarkStart w:id="23" w:name="n47"/>
      <w:bookmarkEnd w:id="23"/>
      <w:r w:rsidRPr="00FB6E1E">
        <w:rPr>
          <w:color w:val="000000"/>
        </w:rPr>
        <w:t>-</w:t>
      </w:r>
      <w:r w:rsidR="00E517F3" w:rsidRPr="00FB6E1E">
        <w:rPr>
          <w:color w:val="000000"/>
        </w:rPr>
        <w:tab/>
      </w:r>
      <w:r w:rsidR="005C36A4" w:rsidRPr="00FB6E1E">
        <w:rPr>
          <w:color w:val="000000"/>
        </w:rPr>
        <w:t>визначити наявність свідомості:</w:t>
      </w:r>
      <w:r w:rsidR="00332DB3" w:rsidRPr="00FB6E1E">
        <w:rPr>
          <w:color w:val="000000"/>
        </w:rPr>
        <w:t xml:space="preserve"> обережно потрясти постраждалого за плече та голосно звернутися до нього, наприклад</w:t>
      </w:r>
      <w:r w:rsidR="005C36A4" w:rsidRPr="00FB6E1E">
        <w:rPr>
          <w:color w:val="000000"/>
        </w:rPr>
        <w:t>:</w:t>
      </w:r>
      <w:r w:rsidR="00332DB3" w:rsidRPr="00FB6E1E">
        <w:rPr>
          <w:color w:val="000000"/>
        </w:rPr>
        <w:t xml:space="preserve"> «З </w:t>
      </w:r>
      <w:r w:rsidR="005C36A4" w:rsidRPr="00FB6E1E">
        <w:rPr>
          <w:color w:val="000000"/>
        </w:rPr>
        <w:t>в</w:t>
      </w:r>
      <w:r w:rsidR="00332DB3" w:rsidRPr="00FB6E1E">
        <w:rPr>
          <w:color w:val="000000"/>
        </w:rPr>
        <w:t xml:space="preserve">ами все гаразд? Як </w:t>
      </w:r>
      <w:r w:rsidR="005C36A4" w:rsidRPr="00FB6E1E">
        <w:rPr>
          <w:color w:val="000000"/>
        </w:rPr>
        <w:t>в</w:t>
      </w:r>
      <w:r w:rsidR="00332DB3" w:rsidRPr="00FB6E1E">
        <w:rPr>
          <w:color w:val="000000"/>
        </w:rPr>
        <w:t>и себе почуваєте?»;</w:t>
      </w:r>
    </w:p>
    <w:p w:rsidR="00332DB3" w:rsidRPr="00FB6E1E" w:rsidRDefault="00730837" w:rsidP="00E517F3">
      <w:pPr>
        <w:pStyle w:val="rvps2"/>
        <w:shd w:val="clear" w:color="auto" w:fill="FFFFFF"/>
        <w:tabs>
          <w:tab w:val="left" w:pos="709"/>
        </w:tabs>
        <w:spacing w:before="0" w:beforeAutospacing="0" w:after="0" w:afterAutospacing="0"/>
        <w:ind w:firstLine="567"/>
        <w:jc w:val="both"/>
        <w:rPr>
          <w:color w:val="000000"/>
        </w:rPr>
      </w:pPr>
      <w:bookmarkStart w:id="24" w:name="n48"/>
      <w:bookmarkEnd w:id="24"/>
      <w:r w:rsidRPr="00FB6E1E">
        <w:rPr>
          <w:color w:val="000000"/>
        </w:rPr>
        <w:t>-</w:t>
      </w:r>
      <w:r w:rsidR="00E517F3" w:rsidRPr="00FB6E1E">
        <w:rPr>
          <w:color w:val="000000"/>
        </w:rPr>
        <w:tab/>
      </w:r>
      <w:r w:rsidR="00332DB3" w:rsidRPr="00FB6E1E">
        <w:rPr>
          <w:color w:val="000000"/>
        </w:rPr>
        <w:t>якщо постраждалий реагує:</w:t>
      </w:r>
    </w:p>
    <w:p w:rsidR="00332DB3" w:rsidRPr="00FB6E1E" w:rsidRDefault="00730837" w:rsidP="00E517F3">
      <w:pPr>
        <w:pStyle w:val="rvps2"/>
        <w:shd w:val="clear" w:color="auto" w:fill="FFFFFF"/>
        <w:tabs>
          <w:tab w:val="left" w:pos="993"/>
        </w:tabs>
        <w:spacing w:before="0" w:beforeAutospacing="0" w:after="0" w:afterAutospacing="0"/>
        <w:ind w:firstLine="851"/>
        <w:jc w:val="both"/>
        <w:rPr>
          <w:color w:val="000000"/>
        </w:rPr>
      </w:pPr>
      <w:bookmarkStart w:id="25" w:name="n49"/>
      <w:bookmarkEnd w:id="25"/>
      <w:r w:rsidRPr="00FB6E1E">
        <w:rPr>
          <w:color w:val="000000"/>
        </w:rPr>
        <w:t>-</w:t>
      </w:r>
      <w:r w:rsidR="00E517F3" w:rsidRPr="00FB6E1E">
        <w:rPr>
          <w:color w:val="000000"/>
        </w:rPr>
        <w:tab/>
      </w:r>
      <w:r w:rsidR="00332DB3" w:rsidRPr="00FB6E1E">
        <w:rPr>
          <w:color w:val="000000"/>
        </w:rPr>
        <w:t>якщо постраждалому нічого не загрожує, залишити його в попередньому положенні;</w:t>
      </w:r>
    </w:p>
    <w:p w:rsidR="00332DB3" w:rsidRPr="00FB6E1E" w:rsidRDefault="00730837" w:rsidP="00E517F3">
      <w:pPr>
        <w:pStyle w:val="rvps2"/>
        <w:shd w:val="clear" w:color="auto" w:fill="FFFFFF"/>
        <w:tabs>
          <w:tab w:val="left" w:pos="993"/>
        </w:tabs>
        <w:spacing w:before="0" w:beforeAutospacing="0" w:after="0" w:afterAutospacing="0"/>
        <w:ind w:firstLine="851"/>
        <w:jc w:val="both"/>
        <w:rPr>
          <w:color w:val="000000"/>
        </w:rPr>
      </w:pPr>
      <w:bookmarkStart w:id="26" w:name="n50"/>
      <w:bookmarkEnd w:id="26"/>
      <w:r w:rsidRPr="00FB6E1E">
        <w:rPr>
          <w:color w:val="000000"/>
        </w:rPr>
        <w:lastRenderedPageBreak/>
        <w:t>-</w:t>
      </w:r>
      <w:r w:rsidR="00E517F3" w:rsidRPr="00FB6E1E">
        <w:rPr>
          <w:color w:val="000000"/>
        </w:rPr>
        <w:tab/>
      </w:r>
      <w:r w:rsidR="00332DB3" w:rsidRPr="00FB6E1E">
        <w:rPr>
          <w:color w:val="000000"/>
        </w:rPr>
        <w:t>з’ясувати характер події, що сталася;</w:t>
      </w:r>
    </w:p>
    <w:p w:rsidR="00332DB3" w:rsidRPr="00FB6E1E" w:rsidRDefault="00730837" w:rsidP="00E517F3">
      <w:pPr>
        <w:pStyle w:val="rvps2"/>
        <w:shd w:val="clear" w:color="auto" w:fill="FFFFFF"/>
        <w:tabs>
          <w:tab w:val="left" w:pos="993"/>
        </w:tabs>
        <w:spacing w:before="0" w:beforeAutospacing="0" w:after="0" w:afterAutospacing="0"/>
        <w:ind w:firstLine="851"/>
        <w:jc w:val="both"/>
        <w:rPr>
          <w:color w:val="000000"/>
        </w:rPr>
      </w:pPr>
      <w:bookmarkStart w:id="27" w:name="n51"/>
      <w:bookmarkEnd w:id="27"/>
      <w:r w:rsidRPr="00FB6E1E">
        <w:rPr>
          <w:color w:val="000000"/>
        </w:rPr>
        <w:t>-</w:t>
      </w:r>
      <w:r w:rsidR="00E517F3" w:rsidRPr="00FB6E1E">
        <w:rPr>
          <w:color w:val="000000"/>
        </w:rPr>
        <w:tab/>
      </w:r>
      <w:r w:rsidR="00332DB3" w:rsidRPr="00FB6E1E">
        <w:rPr>
          <w:color w:val="000000"/>
        </w:rPr>
        <w:t xml:space="preserve">викликати бригаду екстреної </w:t>
      </w:r>
      <w:r w:rsidR="004B7E79" w:rsidRPr="00FB6E1E">
        <w:rPr>
          <w:color w:val="000000"/>
        </w:rPr>
        <w:t xml:space="preserve">(швидкої) </w:t>
      </w:r>
      <w:r w:rsidR="00332DB3" w:rsidRPr="00FB6E1E">
        <w:rPr>
          <w:color w:val="000000"/>
        </w:rPr>
        <w:t>медичної допомоги;</w:t>
      </w:r>
    </w:p>
    <w:p w:rsidR="00332DB3" w:rsidRPr="00FB6E1E" w:rsidRDefault="00730837" w:rsidP="00E517F3">
      <w:pPr>
        <w:pStyle w:val="rvps2"/>
        <w:shd w:val="clear" w:color="auto" w:fill="FFFFFF"/>
        <w:tabs>
          <w:tab w:val="left" w:pos="993"/>
        </w:tabs>
        <w:spacing w:before="0" w:beforeAutospacing="0" w:after="0" w:afterAutospacing="0"/>
        <w:ind w:firstLine="851"/>
        <w:jc w:val="both"/>
        <w:rPr>
          <w:color w:val="000000"/>
        </w:rPr>
      </w:pPr>
      <w:bookmarkStart w:id="28" w:name="n52"/>
      <w:bookmarkEnd w:id="28"/>
      <w:r w:rsidRPr="00FB6E1E">
        <w:rPr>
          <w:color w:val="000000"/>
        </w:rPr>
        <w:t>-</w:t>
      </w:r>
      <w:r w:rsidR="00E517F3" w:rsidRPr="00FB6E1E">
        <w:rPr>
          <w:color w:val="000000"/>
        </w:rPr>
        <w:tab/>
      </w:r>
      <w:r w:rsidR="00332DB3" w:rsidRPr="00FB6E1E">
        <w:rPr>
          <w:color w:val="000000"/>
        </w:rPr>
        <w:t>повідомити диспетчеру інформацію про постраждалого</w:t>
      </w:r>
      <w:r w:rsidR="005C36A4" w:rsidRPr="00FB6E1E">
        <w:rPr>
          <w:color w:val="000000"/>
        </w:rPr>
        <w:t>,</w:t>
      </w:r>
      <w:r w:rsidR="00332DB3" w:rsidRPr="00FB6E1E">
        <w:rPr>
          <w:color w:val="000000"/>
        </w:rPr>
        <w:t xml:space="preserve"> відповідно до його запитань та виконати його вказівки;</w:t>
      </w:r>
    </w:p>
    <w:p w:rsidR="00332DB3" w:rsidRPr="00FB6E1E" w:rsidRDefault="005C36A4" w:rsidP="00E517F3">
      <w:pPr>
        <w:pStyle w:val="rvps2"/>
        <w:shd w:val="clear" w:color="auto" w:fill="FFFFFF"/>
        <w:tabs>
          <w:tab w:val="left" w:pos="993"/>
        </w:tabs>
        <w:spacing w:before="0" w:beforeAutospacing="0" w:after="0" w:afterAutospacing="0"/>
        <w:ind w:firstLine="851"/>
        <w:jc w:val="both"/>
        <w:rPr>
          <w:color w:val="000000"/>
        </w:rPr>
      </w:pPr>
      <w:bookmarkStart w:id="29" w:name="n53"/>
      <w:bookmarkEnd w:id="29"/>
      <w:r w:rsidRPr="00FB6E1E">
        <w:rPr>
          <w:color w:val="000000"/>
        </w:rPr>
        <w:t>-</w:t>
      </w:r>
      <w:r w:rsidR="00E517F3" w:rsidRPr="00FB6E1E">
        <w:rPr>
          <w:color w:val="000000"/>
        </w:rPr>
        <w:tab/>
      </w:r>
      <w:r w:rsidR="00332DB3" w:rsidRPr="00FB6E1E">
        <w:rPr>
          <w:color w:val="000000"/>
        </w:rPr>
        <w:t>забезпечити нагляд до приїзду бригади екстреної (швидкої) медичної допомоги;</w:t>
      </w:r>
    </w:p>
    <w:p w:rsidR="00332DB3" w:rsidRPr="00FB6E1E" w:rsidRDefault="00730837" w:rsidP="00E517F3">
      <w:pPr>
        <w:pStyle w:val="rvps2"/>
        <w:shd w:val="clear" w:color="auto" w:fill="FFFFFF"/>
        <w:tabs>
          <w:tab w:val="left" w:pos="709"/>
        </w:tabs>
        <w:spacing w:before="0" w:beforeAutospacing="0" w:after="0" w:afterAutospacing="0"/>
        <w:ind w:firstLine="567"/>
        <w:jc w:val="both"/>
        <w:rPr>
          <w:color w:val="000000"/>
        </w:rPr>
      </w:pPr>
      <w:bookmarkStart w:id="30" w:name="n54"/>
      <w:bookmarkEnd w:id="30"/>
      <w:r w:rsidRPr="00FB6E1E">
        <w:rPr>
          <w:color w:val="000000"/>
        </w:rPr>
        <w:t>-</w:t>
      </w:r>
      <w:r w:rsidR="00E517F3" w:rsidRPr="00FB6E1E">
        <w:rPr>
          <w:color w:val="000000"/>
        </w:rPr>
        <w:tab/>
      </w:r>
      <w:r w:rsidR="00332DB3" w:rsidRPr="00FB6E1E">
        <w:rPr>
          <w:color w:val="000000"/>
        </w:rPr>
        <w:t>якщо постраждалий не реагує:</w:t>
      </w:r>
    </w:p>
    <w:p w:rsidR="00332DB3" w:rsidRPr="00FB6E1E" w:rsidRDefault="00730837" w:rsidP="00E517F3">
      <w:pPr>
        <w:pStyle w:val="rvps2"/>
        <w:shd w:val="clear" w:color="auto" w:fill="FFFFFF"/>
        <w:tabs>
          <w:tab w:val="left" w:pos="993"/>
        </w:tabs>
        <w:spacing w:before="0" w:beforeAutospacing="0" w:after="0" w:afterAutospacing="0"/>
        <w:ind w:firstLine="851"/>
        <w:jc w:val="both"/>
        <w:rPr>
          <w:color w:val="000000"/>
        </w:rPr>
      </w:pPr>
      <w:bookmarkStart w:id="31" w:name="n55"/>
      <w:bookmarkEnd w:id="31"/>
      <w:r w:rsidRPr="00FB6E1E">
        <w:rPr>
          <w:color w:val="000000"/>
        </w:rPr>
        <w:t>-</w:t>
      </w:r>
      <w:r w:rsidR="00E517F3" w:rsidRPr="00FB6E1E">
        <w:rPr>
          <w:color w:val="000000"/>
        </w:rPr>
        <w:tab/>
      </w:r>
      <w:r w:rsidR="00332DB3" w:rsidRPr="00FB6E1E">
        <w:rPr>
          <w:color w:val="000000"/>
        </w:rPr>
        <w:t>звернутися до осіб, які поряд, за допомогою;</w:t>
      </w:r>
    </w:p>
    <w:p w:rsidR="00332DB3" w:rsidRPr="00FB6E1E" w:rsidRDefault="00730837" w:rsidP="00E517F3">
      <w:pPr>
        <w:pStyle w:val="rvps2"/>
        <w:shd w:val="clear" w:color="auto" w:fill="FFFFFF"/>
        <w:tabs>
          <w:tab w:val="left" w:pos="993"/>
        </w:tabs>
        <w:spacing w:before="0" w:beforeAutospacing="0" w:after="0" w:afterAutospacing="0"/>
        <w:ind w:firstLine="851"/>
        <w:jc w:val="both"/>
        <w:rPr>
          <w:color w:val="000000"/>
        </w:rPr>
      </w:pPr>
      <w:bookmarkStart w:id="32" w:name="n56"/>
      <w:bookmarkEnd w:id="32"/>
      <w:r w:rsidRPr="00FB6E1E">
        <w:rPr>
          <w:color w:val="000000"/>
        </w:rPr>
        <w:t>-</w:t>
      </w:r>
      <w:r w:rsidR="00E517F3" w:rsidRPr="00FB6E1E">
        <w:rPr>
          <w:color w:val="000000"/>
        </w:rPr>
        <w:tab/>
      </w:r>
      <w:r w:rsidR="00332DB3" w:rsidRPr="00FB6E1E">
        <w:rPr>
          <w:color w:val="000000"/>
        </w:rPr>
        <w:t xml:space="preserve">якщо постраждалий лежить на животі, повернути його на спину </w:t>
      </w:r>
      <w:r w:rsidR="00F26733" w:rsidRPr="00FB6E1E">
        <w:rPr>
          <w:color w:val="000000"/>
        </w:rPr>
        <w:t>й</w:t>
      </w:r>
      <w:r w:rsidR="00332DB3" w:rsidRPr="00FB6E1E">
        <w:rPr>
          <w:color w:val="000000"/>
        </w:rPr>
        <w:t xml:space="preserve"> відновити прохідність дихальних шляхів. Якщо </w:t>
      </w:r>
      <w:r w:rsidR="004B7E79" w:rsidRPr="00FB6E1E">
        <w:rPr>
          <w:color w:val="000000"/>
        </w:rPr>
        <w:t>причиною</w:t>
      </w:r>
      <w:r w:rsidR="00332DB3" w:rsidRPr="00FB6E1E">
        <w:rPr>
          <w:color w:val="000000"/>
        </w:rPr>
        <w:t xml:space="preserve"> травми було падіння з висоти, вважати, що у постраждалого є травма в шийному відділі хребта;</w:t>
      </w:r>
    </w:p>
    <w:p w:rsidR="00332DB3" w:rsidRPr="00FB6E1E" w:rsidRDefault="00730837" w:rsidP="00E517F3">
      <w:pPr>
        <w:pStyle w:val="rvps2"/>
        <w:shd w:val="clear" w:color="auto" w:fill="FFFFFF"/>
        <w:tabs>
          <w:tab w:val="left" w:pos="993"/>
        </w:tabs>
        <w:spacing w:before="0" w:beforeAutospacing="0" w:after="0" w:afterAutospacing="0"/>
        <w:ind w:firstLine="851"/>
        <w:jc w:val="both"/>
        <w:rPr>
          <w:color w:val="000000"/>
        </w:rPr>
      </w:pPr>
      <w:bookmarkStart w:id="33" w:name="n57"/>
      <w:bookmarkEnd w:id="33"/>
      <w:r w:rsidRPr="00FB6E1E">
        <w:rPr>
          <w:color w:val="000000"/>
        </w:rPr>
        <w:t>-</w:t>
      </w:r>
      <w:r w:rsidR="00E517F3" w:rsidRPr="00FB6E1E">
        <w:rPr>
          <w:color w:val="000000"/>
        </w:rPr>
        <w:tab/>
      </w:r>
      <w:r w:rsidR="00332DB3" w:rsidRPr="00FB6E1E">
        <w:rPr>
          <w:color w:val="000000"/>
        </w:rPr>
        <w:t>відновити прохідність дихальних шляхів, визначити наявність дихання за допомогою прийому «чути, бачити, відчувати». Наявність дихання визначати протягом 10 секунд. Якщо виникли сумніви, що є дихання, вважати, що дихання відсутнє;</w:t>
      </w:r>
    </w:p>
    <w:p w:rsidR="00332DB3" w:rsidRPr="00FB6E1E" w:rsidRDefault="00730837" w:rsidP="00E517F3">
      <w:pPr>
        <w:pStyle w:val="rvps2"/>
        <w:shd w:val="clear" w:color="auto" w:fill="FFFFFF"/>
        <w:tabs>
          <w:tab w:val="left" w:pos="709"/>
        </w:tabs>
        <w:spacing w:before="0" w:beforeAutospacing="0" w:after="0" w:afterAutospacing="0"/>
        <w:ind w:firstLine="567"/>
        <w:jc w:val="both"/>
        <w:rPr>
          <w:color w:val="000000"/>
        </w:rPr>
      </w:pPr>
      <w:bookmarkStart w:id="34" w:name="n58"/>
      <w:bookmarkEnd w:id="34"/>
      <w:r w:rsidRPr="00FB6E1E">
        <w:rPr>
          <w:color w:val="000000"/>
        </w:rPr>
        <w:t>-</w:t>
      </w:r>
      <w:r w:rsidR="00E517F3" w:rsidRPr="00FB6E1E">
        <w:rPr>
          <w:color w:val="000000"/>
        </w:rPr>
        <w:tab/>
      </w:r>
      <w:r w:rsidR="00F26733" w:rsidRPr="00FB6E1E">
        <w:rPr>
          <w:color w:val="000000"/>
        </w:rPr>
        <w:t xml:space="preserve">якщо постраждалий дихає за </w:t>
      </w:r>
      <w:r w:rsidR="00332DB3" w:rsidRPr="00FB6E1E">
        <w:rPr>
          <w:color w:val="000000"/>
        </w:rPr>
        <w:t>відсутності свідомості:</w:t>
      </w:r>
    </w:p>
    <w:p w:rsidR="00332DB3" w:rsidRPr="00FB6E1E" w:rsidRDefault="00730837" w:rsidP="00E517F3">
      <w:pPr>
        <w:pStyle w:val="rvps2"/>
        <w:shd w:val="clear" w:color="auto" w:fill="FFFFFF"/>
        <w:tabs>
          <w:tab w:val="left" w:pos="993"/>
        </w:tabs>
        <w:spacing w:before="0" w:beforeAutospacing="0" w:after="0" w:afterAutospacing="0"/>
        <w:ind w:firstLine="851"/>
        <w:jc w:val="both"/>
        <w:rPr>
          <w:color w:val="000000"/>
        </w:rPr>
      </w:pPr>
      <w:bookmarkStart w:id="35" w:name="n59"/>
      <w:bookmarkEnd w:id="35"/>
      <w:r w:rsidRPr="00FB6E1E">
        <w:rPr>
          <w:color w:val="000000"/>
        </w:rPr>
        <w:t>-</w:t>
      </w:r>
      <w:r w:rsidR="00E517F3" w:rsidRPr="00FB6E1E">
        <w:rPr>
          <w:color w:val="000000"/>
        </w:rPr>
        <w:tab/>
      </w:r>
      <w:r w:rsidR="00332DB3" w:rsidRPr="00FB6E1E">
        <w:rPr>
          <w:color w:val="000000"/>
        </w:rPr>
        <w:t>перемістити постраждалого в стабільне положення;</w:t>
      </w:r>
    </w:p>
    <w:p w:rsidR="00332DB3" w:rsidRPr="00FB6E1E" w:rsidRDefault="00730837" w:rsidP="00E517F3">
      <w:pPr>
        <w:pStyle w:val="rvps2"/>
        <w:shd w:val="clear" w:color="auto" w:fill="FFFFFF"/>
        <w:tabs>
          <w:tab w:val="left" w:pos="993"/>
        </w:tabs>
        <w:spacing w:before="0" w:beforeAutospacing="0" w:after="0" w:afterAutospacing="0"/>
        <w:ind w:firstLine="851"/>
        <w:jc w:val="both"/>
        <w:rPr>
          <w:color w:val="000000"/>
        </w:rPr>
      </w:pPr>
      <w:bookmarkStart w:id="36" w:name="n60"/>
      <w:bookmarkEnd w:id="36"/>
      <w:r w:rsidRPr="00FB6E1E">
        <w:rPr>
          <w:color w:val="000000"/>
        </w:rPr>
        <w:t>-</w:t>
      </w:r>
      <w:r w:rsidR="00E517F3" w:rsidRPr="00FB6E1E">
        <w:rPr>
          <w:color w:val="000000"/>
        </w:rPr>
        <w:tab/>
      </w:r>
      <w:r w:rsidR="00332DB3" w:rsidRPr="00FB6E1E">
        <w:rPr>
          <w:color w:val="000000"/>
        </w:rPr>
        <w:t>викликати бригаду екстреної (швидкої) медичної допомоги;</w:t>
      </w:r>
    </w:p>
    <w:p w:rsidR="00332DB3" w:rsidRPr="00FB6E1E" w:rsidRDefault="00730837" w:rsidP="00E517F3">
      <w:pPr>
        <w:pStyle w:val="rvps2"/>
        <w:shd w:val="clear" w:color="auto" w:fill="FFFFFF"/>
        <w:tabs>
          <w:tab w:val="left" w:pos="993"/>
        </w:tabs>
        <w:spacing w:before="0" w:beforeAutospacing="0" w:after="0" w:afterAutospacing="0"/>
        <w:ind w:firstLine="851"/>
        <w:jc w:val="both"/>
        <w:rPr>
          <w:color w:val="000000"/>
        </w:rPr>
      </w:pPr>
      <w:bookmarkStart w:id="37" w:name="n61"/>
      <w:bookmarkEnd w:id="37"/>
      <w:r w:rsidRPr="00FB6E1E">
        <w:rPr>
          <w:color w:val="000000"/>
        </w:rPr>
        <w:t>-</w:t>
      </w:r>
      <w:r w:rsidR="00E517F3" w:rsidRPr="00FB6E1E">
        <w:rPr>
          <w:color w:val="000000"/>
        </w:rPr>
        <w:tab/>
      </w:r>
      <w:r w:rsidR="00332DB3" w:rsidRPr="00FB6E1E">
        <w:rPr>
          <w:color w:val="000000"/>
        </w:rPr>
        <w:t>забезпечити нагляд до приїзду бригади екстреної (швидкої) медичної допомоги;</w:t>
      </w:r>
    </w:p>
    <w:p w:rsidR="00332DB3" w:rsidRPr="00FB6E1E" w:rsidRDefault="00730837" w:rsidP="00E517F3">
      <w:pPr>
        <w:pStyle w:val="rvps2"/>
        <w:shd w:val="clear" w:color="auto" w:fill="FFFFFF"/>
        <w:tabs>
          <w:tab w:val="left" w:pos="709"/>
        </w:tabs>
        <w:spacing w:before="0" w:beforeAutospacing="0" w:after="0" w:afterAutospacing="0"/>
        <w:ind w:firstLine="567"/>
        <w:jc w:val="both"/>
        <w:rPr>
          <w:color w:val="000000"/>
        </w:rPr>
      </w:pPr>
      <w:bookmarkStart w:id="38" w:name="n62"/>
      <w:bookmarkEnd w:id="38"/>
      <w:r w:rsidRPr="00FB6E1E">
        <w:rPr>
          <w:color w:val="000000"/>
        </w:rPr>
        <w:t>-</w:t>
      </w:r>
      <w:r w:rsidR="00E517F3" w:rsidRPr="00FB6E1E">
        <w:rPr>
          <w:color w:val="000000"/>
        </w:rPr>
        <w:tab/>
      </w:r>
      <w:r w:rsidR="00332DB3" w:rsidRPr="00FB6E1E">
        <w:rPr>
          <w:color w:val="000000"/>
        </w:rPr>
        <w:t>якщо дихання відсутнє:</w:t>
      </w:r>
    </w:p>
    <w:p w:rsidR="003E7CED" w:rsidRPr="00FB6E1E" w:rsidRDefault="007775A3" w:rsidP="00E517F3">
      <w:pPr>
        <w:pStyle w:val="rvps2"/>
        <w:shd w:val="clear" w:color="auto" w:fill="FFFFFF"/>
        <w:tabs>
          <w:tab w:val="left" w:pos="993"/>
        </w:tabs>
        <w:spacing w:before="0" w:beforeAutospacing="0" w:after="0" w:afterAutospacing="0"/>
        <w:ind w:firstLine="851"/>
        <w:jc w:val="both"/>
        <w:rPr>
          <w:color w:val="000000"/>
        </w:rPr>
      </w:pPr>
      <w:bookmarkStart w:id="39" w:name="n63"/>
      <w:bookmarkEnd w:id="39"/>
      <w:r w:rsidRPr="00FB6E1E">
        <w:rPr>
          <w:color w:val="000000"/>
        </w:rPr>
        <w:t>-</w:t>
      </w:r>
      <w:r w:rsidR="00E517F3" w:rsidRPr="00FB6E1E">
        <w:rPr>
          <w:color w:val="000000"/>
        </w:rPr>
        <w:tab/>
      </w:r>
      <w:r w:rsidR="00332DB3" w:rsidRPr="00FB6E1E">
        <w:rPr>
          <w:color w:val="000000"/>
        </w:rPr>
        <w:t>викликати бригаду екстреної (швидкої) медичної допомоги;</w:t>
      </w:r>
      <w:bookmarkStart w:id="40" w:name="n64"/>
      <w:bookmarkEnd w:id="40"/>
    </w:p>
    <w:p w:rsidR="00332DB3" w:rsidRPr="00FB6E1E" w:rsidRDefault="007775A3" w:rsidP="00E517F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517F3" w:rsidRPr="00FB6E1E">
        <w:rPr>
          <w:color w:val="000000"/>
        </w:rPr>
        <w:tab/>
      </w:r>
      <w:r w:rsidR="00F26733" w:rsidRPr="00FB6E1E">
        <w:rPr>
          <w:color w:val="000000"/>
        </w:rPr>
        <w:t>розпочати проведення серцево-</w:t>
      </w:r>
      <w:r w:rsidR="00332DB3" w:rsidRPr="00FB6E1E">
        <w:rPr>
          <w:color w:val="000000"/>
        </w:rPr>
        <w:t>легеневої реанімації:</w:t>
      </w:r>
      <w:bookmarkStart w:id="41" w:name="n65"/>
      <w:bookmarkEnd w:id="41"/>
      <w:r w:rsidR="00F26733" w:rsidRPr="00FB6E1E">
        <w:rPr>
          <w:color w:val="000000"/>
        </w:rPr>
        <w:t xml:space="preserve"> </w:t>
      </w:r>
      <w:r w:rsidR="00332DB3" w:rsidRPr="00FB6E1E">
        <w:rPr>
          <w:color w:val="000000"/>
        </w:rPr>
        <w:t>виконати 30 натискань на грудну клітку глибиною не менше 5 см (не більше 6 см), з частотою 100 натискань (не більше 120) за хвилину;</w:t>
      </w:r>
    </w:p>
    <w:p w:rsidR="00332DB3" w:rsidRPr="00FB6E1E" w:rsidRDefault="007775A3" w:rsidP="00E517F3">
      <w:pPr>
        <w:pStyle w:val="rvps2"/>
        <w:shd w:val="clear" w:color="auto" w:fill="FFFFFF"/>
        <w:tabs>
          <w:tab w:val="left" w:pos="993"/>
        </w:tabs>
        <w:spacing w:before="0" w:beforeAutospacing="0" w:after="0" w:afterAutospacing="0"/>
        <w:ind w:firstLine="851"/>
        <w:jc w:val="both"/>
        <w:rPr>
          <w:color w:val="000000"/>
        </w:rPr>
      </w:pPr>
      <w:bookmarkStart w:id="42" w:name="n66"/>
      <w:bookmarkEnd w:id="42"/>
      <w:r w:rsidRPr="00FB6E1E">
        <w:rPr>
          <w:color w:val="000000"/>
        </w:rPr>
        <w:t>-</w:t>
      </w:r>
      <w:r w:rsidR="00E517F3" w:rsidRPr="00FB6E1E">
        <w:rPr>
          <w:color w:val="000000"/>
        </w:rPr>
        <w:tab/>
      </w:r>
      <w:r w:rsidR="00332DB3" w:rsidRPr="00FB6E1E">
        <w:rPr>
          <w:color w:val="000000"/>
        </w:rPr>
        <w:t xml:space="preserve">виконати 2 вдихи з використанням маски-клапану, дихальної маски тощо. </w:t>
      </w:r>
      <w:r w:rsidR="00F26733" w:rsidRPr="00FB6E1E">
        <w:rPr>
          <w:color w:val="000000"/>
        </w:rPr>
        <w:t>За</w:t>
      </w:r>
      <w:r w:rsidR="00332DB3" w:rsidRPr="00FB6E1E">
        <w:rPr>
          <w:color w:val="000000"/>
        </w:rPr>
        <w:t xml:space="preserve"> відсутності захисних засобів можна не виконувати штучне дихання, а проводити тільки натискання на грудну клітку. Виконання двох вдихів повинно тривати не більше 5 секунд;</w:t>
      </w:r>
    </w:p>
    <w:p w:rsidR="00332DB3" w:rsidRPr="00FB6E1E" w:rsidRDefault="007775A3" w:rsidP="00E517F3">
      <w:pPr>
        <w:pStyle w:val="rvps2"/>
        <w:shd w:val="clear" w:color="auto" w:fill="FFFFFF"/>
        <w:tabs>
          <w:tab w:val="left" w:pos="993"/>
        </w:tabs>
        <w:spacing w:before="0" w:beforeAutospacing="0" w:after="0" w:afterAutospacing="0"/>
        <w:ind w:firstLine="851"/>
        <w:jc w:val="both"/>
        <w:rPr>
          <w:color w:val="000000"/>
        </w:rPr>
      </w:pPr>
      <w:bookmarkStart w:id="43" w:name="n67"/>
      <w:bookmarkEnd w:id="43"/>
      <w:r w:rsidRPr="00FB6E1E">
        <w:rPr>
          <w:color w:val="000000"/>
        </w:rPr>
        <w:t>-</w:t>
      </w:r>
      <w:r w:rsidR="00E517F3" w:rsidRPr="00FB6E1E">
        <w:rPr>
          <w:color w:val="000000"/>
        </w:rPr>
        <w:tab/>
      </w:r>
      <w:r w:rsidR="00332DB3" w:rsidRPr="00FB6E1E">
        <w:rPr>
          <w:color w:val="000000"/>
        </w:rPr>
        <w:t>після двох вдихів продовжити натискання на грудну клітку відповідно до наведеної схеми у цьому підпункті;</w:t>
      </w:r>
    </w:p>
    <w:p w:rsidR="00332DB3" w:rsidRPr="00FB6E1E" w:rsidRDefault="007775A3" w:rsidP="00E517F3">
      <w:pPr>
        <w:pStyle w:val="rvps2"/>
        <w:shd w:val="clear" w:color="auto" w:fill="FFFFFF"/>
        <w:tabs>
          <w:tab w:val="left" w:pos="993"/>
        </w:tabs>
        <w:spacing w:before="0" w:beforeAutospacing="0" w:after="0" w:afterAutospacing="0"/>
        <w:ind w:firstLine="851"/>
        <w:jc w:val="both"/>
        <w:rPr>
          <w:color w:val="000000"/>
        </w:rPr>
      </w:pPr>
      <w:bookmarkStart w:id="44" w:name="n68"/>
      <w:bookmarkEnd w:id="44"/>
      <w:r w:rsidRPr="00FB6E1E">
        <w:rPr>
          <w:color w:val="000000"/>
        </w:rPr>
        <w:t>-</w:t>
      </w:r>
      <w:r w:rsidR="00E517F3" w:rsidRPr="00FB6E1E">
        <w:rPr>
          <w:color w:val="000000"/>
        </w:rPr>
        <w:tab/>
      </w:r>
      <w:r w:rsidR="00332DB3" w:rsidRPr="00FB6E1E">
        <w:rPr>
          <w:color w:val="000000"/>
        </w:rPr>
        <w:t>змінювати особу, що проводить натиснення на грудну клітку, кожні 2 хвилини;</w:t>
      </w:r>
    </w:p>
    <w:p w:rsidR="00332DB3" w:rsidRPr="00FB6E1E" w:rsidRDefault="007775A3" w:rsidP="00E517F3">
      <w:pPr>
        <w:pStyle w:val="rvps2"/>
        <w:shd w:val="clear" w:color="auto" w:fill="FFFFFF"/>
        <w:tabs>
          <w:tab w:val="left" w:pos="993"/>
        </w:tabs>
        <w:spacing w:before="0" w:beforeAutospacing="0" w:after="0" w:afterAutospacing="0"/>
        <w:ind w:firstLine="851"/>
        <w:jc w:val="both"/>
        <w:rPr>
          <w:color w:val="000000"/>
        </w:rPr>
      </w:pPr>
      <w:bookmarkStart w:id="45" w:name="n69"/>
      <w:bookmarkEnd w:id="45"/>
      <w:r w:rsidRPr="00FB6E1E">
        <w:rPr>
          <w:color w:val="000000"/>
        </w:rPr>
        <w:t>-</w:t>
      </w:r>
      <w:r w:rsidR="00E517F3" w:rsidRPr="00FB6E1E">
        <w:rPr>
          <w:color w:val="000000"/>
        </w:rPr>
        <w:tab/>
      </w:r>
      <w:r w:rsidR="00332DB3" w:rsidRPr="00FB6E1E">
        <w:rPr>
          <w:color w:val="000000"/>
        </w:rPr>
        <w:t>припинити проведення серцево-легеневої реанімації до прибуття бригади екстре</w:t>
      </w:r>
      <w:r w:rsidR="00F26733" w:rsidRPr="00FB6E1E">
        <w:rPr>
          <w:color w:val="000000"/>
        </w:rPr>
        <w:t xml:space="preserve">ної (швидкої) медичної допомоги, якщо дихання, рухова активність у постраждалого </w:t>
      </w:r>
      <w:r w:rsidR="00332DB3" w:rsidRPr="00FB6E1E">
        <w:rPr>
          <w:color w:val="000000"/>
        </w:rPr>
        <w:t>відновленні.</w:t>
      </w:r>
    </w:p>
    <w:p w:rsidR="00332DB3" w:rsidRPr="00FB6E1E" w:rsidRDefault="0040206A"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jc w:val="center"/>
        <w:rPr>
          <w:rFonts w:ascii="Times New Roman" w:hAnsi="Times New Roman"/>
          <w:b/>
          <w:bCs/>
          <w:color w:val="000000"/>
          <w:sz w:val="24"/>
          <w:szCs w:val="24"/>
          <w:shd w:val="clear" w:color="auto" w:fill="FFFFFF"/>
          <w:lang w:val="uk-UA"/>
        </w:rPr>
      </w:pPr>
      <w:r>
        <w:rPr>
          <w:rFonts w:ascii="Times New Roman" w:hAnsi="Times New Roman"/>
          <w:b/>
          <w:bCs/>
          <w:sz w:val="24"/>
          <w:szCs w:val="24"/>
          <w:lang w:val="uk-UA"/>
        </w:rPr>
        <w:t>10</w:t>
      </w:r>
      <w:r w:rsidR="00332DB3" w:rsidRPr="00FB6E1E">
        <w:rPr>
          <w:rFonts w:ascii="Times New Roman" w:hAnsi="Times New Roman"/>
          <w:b/>
          <w:bCs/>
          <w:sz w:val="24"/>
          <w:szCs w:val="24"/>
          <w:lang w:val="uk-UA"/>
        </w:rPr>
        <w:t>.8</w:t>
      </w:r>
      <w:r w:rsidR="00624B9B" w:rsidRPr="00FB6E1E">
        <w:rPr>
          <w:rFonts w:ascii="Times New Roman" w:hAnsi="Times New Roman"/>
          <w:b/>
          <w:bCs/>
          <w:sz w:val="24"/>
          <w:szCs w:val="24"/>
          <w:lang w:val="uk-UA"/>
        </w:rPr>
        <w:t>.</w:t>
      </w:r>
      <w:r w:rsidR="00332DB3" w:rsidRPr="00FB6E1E">
        <w:rPr>
          <w:rFonts w:ascii="Times New Roman" w:hAnsi="Times New Roman"/>
          <w:b/>
          <w:bCs/>
          <w:sz w:val="24"/>
          <w:szCs w:val="24"/>
          <w:lang w:val="uk-UA"/>
        </w:rPr>
        <w:t xml:space="preserve"> </w:t>
      </w:r>
      <w:r w:rsidR="00332DB3" w:rsidRPr="00FB6E1E">
        <w:rPr>
          <w:rFonts w:ascii="Times New Roman" w:hAnsi="Times New Roman"/>
          <w:b/>
          <w:bCs/>
          <w:color w:val="000000"/>
          <w:sz w:val="24"/>
          <w:szCs w:val="24"/>
          <w:shd w:val="clear" w:color="auto" w:fill="FFFFFF"/>
          <w:lang w:val="uk-UA"/>
        </w:rPr>
        <w:t>Надання домедичної допомоги постраждалим п</w:t>
      </w:r>
      <w:r w:rsidR="00C95A1F" w:rsidRPr="00FB6E1E">
        <w:rPr>
          <w:rFonts w:ascii="Times New Roman" w:hAnsi="Times New Roman"/>
          <w:b/>
          <w:bCs/>
          <w:color w:val="000000"/>
          <w:sz w:val="24"/>
          <w:szCs w:val="24"/>
          <w:shd w:val="clear" w:color="auto" w:fill="FFFFFF"/>
          <w:lang w:val="uk-UA"/>
        </w:rPr>
        <w:t>ід час</w:t>
      </w:r>
      <w:r w:rsidR="00332DB3" w:rsidRPr="00FB6E1E">
        <w:rPr>
          <w:rFonts w:ascii="Times New Roman" w:hAnsi="Times New Roman"/>
          <w:b/>
          <w:bCs/>
          <w:color w:val="000000"/>
          <w:sz w:val="24"/>
          <w:szCs w:val="24"/>
          <w:shd w:val="clear" w:color="auto" w:fill="FFFFFF"/>
          <w:lang w:val="uk-UA"/>
        </w:rPr>
        <w:t xml:space="preserve"> серцево</w:t>
      </w:r>
      <w:r w:rsidR="00C95A1F" w:rsidRPr="00FB6E1E">
        <w:rPr>
          <w:rFonts w:ascii="Times New Roman" w:hAnsi="Times New Roman"/>
          <w:b/>
          <w:bCs/>
          <w:color w:val="000000"/>
          <w:sz w:val="24"/>
          <w:szCs w:val="24"/>
          <w:shd w:val="clear" w:color="auto" w:fill="FFFFFF"/>
          <w:lang w:val="uk-UA"/>
        </w:rPr>
        <w:t>го</w:t>
      </w:r>
      <w:r w:rsidR="00332DB3" w:rsidRPr="00FB6E1E">
        <w:rPr>
          <w:rFonts w:ascii="Times New Roman" w:hAnsi="Times New Roman"/>
          <w:b/>
          <w:bCs/>
          <w:color w:val="000000"/>
          <w:sz w:val="24"/>
          <w:szCs w:val="24"/>
          <w:shd w:val="clear" w:color="auto" w:fill="FFFFFF"/>
          <w:lang w:val="uk-UA"/>
        </w:rPr>
        <w:t xml:space="preserve"> напад</w:t>
      </w:r>
      <w:r w:rsidR="00C95A1F" w:rsidRPr="00FB6E1E">
        <w:rPr>
          <w:rFonts w:ascii="Times New Roman" w:hAnsi="Times New Roman"/>
          <w:b/>
          <w:bCs/>
          <w:color w:val="000000"/>
          <w:sz w:val="24"/>
          <w:szCs w:val="24"/>
          <w:shd w:val="clear" w:color="auto" w:fill="FFFFFF"/>
          <w:lang w:val="uk-UA"/>
        </w:rPr>
        <w:t>у</w:t>
      </w:r>
    </w:p>
    <w:p w:rsidR="00332DB3" w:rsidRPr="00FB6E1E" w:rsidRDefault="00332DB3" w:rsidP="00E517F3">
      <w:pPr>
        <w:pStyle w:val="rvps2"/>
        <w:shd w:val="clear" w:color="auto" w:fill="FFFFFF"/>
        <w:spacing w:before="0" w:beforeAutospacing="0" w:after="0" w:afterAutospacing="0"/>
        <w:ind w:firstLine="567"/>
        <w:jc w:val="both"/>
        <w:rPr>
          <w:color w:val="000000"/>
        </w:rPr>
      </w:pPr>
      <w:r w:rsidRPr="00FB6E1E">
        <w:rPr>
          <w:color w:val="000000"/>
        </w:rPr>
        <w:t xml:space="preserve">Ознаки (симптоми) прояву серцевого нападу: дискомфорт </w:t>
      </w:r>
      <w:r w:rsidR="00C95A1F" w:rsidRPr="00FB6E1E">
        <w:rPr>
          <w:color w:val="000000"/>
        </w:rPr>
        <w:t>у</w:t>
      </w:r>
      <w:r w:rsidRPr="00FB6E1E">
        <w:rPr>
          <w:color w:val="000000"/>
        </w:rPr>
        <w:t xml:space="preserve"> центрі грудної клітки; стискаючий, тягнучий біль за грудиною; біль </w:t>
      </w:r>
      <w:r w:rsidR="00C95A1F" w:rsidRPr="00FB6E1E">
        <w:rPr>
          <w:color w:val="000000"/>
        </w:rPr>
        <w:t>у</w:t>
      </w:r>
      <w:r w:rsidRPr="00FB6E1E">
        <w:rPr>
          <w:color w:val="000000"/>
        </w:rPr>
        <w:t xml:space="preserve"> лівій руці з </w:t>
      </w:r>
      <w:proofErr w:type="spellStart"/>
      <w:r w:rsidRPr="00FB6E1E">
        <w:rPr>
          <w:color w:val="000000"/>
        </w:rPr>
        <w:t>про</w:t>
      </w:r>
      <w:r w:rsidR="00C95A1F" w:rsidRPr="00FB6E1E">
        <w:rPr>
          <w:color w:val="000000"/>
        </w:rPr>
        <w:t>є</w:t>
      </w:r>
      <w:r w:rsidRPr="00FB6E1E">
        <w:rPr>
          <w:color w:val="000000"/>
        </w:rPr>
        <w:t>кцією</w:t>
      </w:r>
      <w:proofErr w:type="spellEnd"/>
      <w:r w:rsidRPr="00FB6E1E">
        <w:rPr>
          <w:color w:val="000000"/>
        </w:rPr>
        <w:t xml:space="preserve"> в лікоть, мізинець, шию, нижню щелепу; відчуття страху; часте дихання (більше ніж 30 дихальних рухів за хвилину); холодний піт, нудота, запаморочення.</w:t>
      </w:r>
    </w:p>
    <w:p w:rsidR="00332DB3" w:rsidRPr="00FB6E1E" w:rsidRDefault="00332DB3" w:rsidP="00E517F3">
      <w:pPr>
        <w:pStyle w:val="rvps2"/>
        <w:shd w:val="clear" w:color="auto" w:fill="FFFFFF"/>
        <w:spacing w:before="120" w:beforeAutospacing="0" w:after="0" w:afterAutospacing="0"/>
        <w:ind w:firstLine="567"/>
        <w:jc w:val="both"/>
        <w:rPr>
          <w:color w:val="000000"/>
        </w:rPr>
      </w:pPr>
      <w:r w:rsidRPr="00FB6E1E">
        <w:rPr>
          <w:color w:val="000000"/>
        </w:rPr>
        <w:t>Послідовність дій п</w:t>
      </w:r>
      <w:r w:rsidR="00C95A1F" w:rsidRPr="00FB6E1E">
        <w:rPr>
          <w:color w:val="000000"/>
        </w:rPr>
        <w:t>ід час</w:t>
      </w:r>
      <w:r w:rsidRPr="00FB6E1E">
        <w:rPr>
          <w:color w:val="000000"/>
        </w:rPr>
        <w:t xml:space="preserve"> наданн</w:t>
      </w:r>
      <w:r w:rsidR="00C95A1F" w:rsidRPr="00FB6E1E">
        <w:rPr>
          <w:color w:val="000000"/>
        </w:rPr>
        <w:t>я</w:t>
      </w:r>
      <w:r w:rsidRPr="00FB6E1E">
        <w:rPr>
          <w:color w:val="000000"/>
        </w:rPr>
        <w:t xml:space="preserve"> домедичної допомоги постраждалим </w:t>
      </w:r>
      <w:r w:rsidR="00C95A1F" w:rsidRPr="00FB6E1E">
        <w:rPr>
          <w:color w:val="000000"/>
        </w:rPr>
        <w:t>у разі</w:t>
      </w:r>
      <w:r w:rsidRPr="00FB6E1E">
        <w:rPr>
          <w:color w:val="000000"/>
        </w:rPr>
        <w:t xml:space="preserve"> серцево</w:t>
      </w:r>
      <w:r w:rsidR="00C95A1F" w:rsidRPr="00FB6E1E">
        <w:rPr>
          <w:color w:val="000000"/>
        </w:rPr>
        <w:t>го</w:t>
      </w:r>
      <w:r w:rsidRPr="00FB6E1E">
        <w:rPr>
          <w:color w:val="000000"/>
        </w:rPr>
        <w:t xml:space="preserve"> напад</w:t>
      </w:r>
      <w:r w:rsidR="00C95A1F" w:rsidRPr="00FB6E1E">
        <w:rPr>
          <w:color w:val="000000"/>
        </w:rPr>
        <w:t>у</w:t>
      </w:r>
      <w:r w:rsidRPr="00FB6E1E">
        <w:rPr>
          <w:color w:val="000000"/>
        </w:rPr>
        <w:t xml:space="preserve"> немедичними працівниками:</w:t>
      </w:r>
    </w:p>
    <w:p w:rsidR="00332DB3" w:rsidRPr="00FB6E1E" w:rsidRDefault="00943CF1" w:rsidP="00E517F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517F3" w:rsidRPr="00FB6E1E">
        <w:rPr>
          <w:color w:val="000000"/>
        </w:rPr>
        <w:tab/>
      </w:r>
      <w:r w:rsidR="00332DB3" w:rsidRPr="00FB6E1E">
        <w:rPr>
          <w:color w:val="000000"/>
        </w:rPr>
        <w:t>викликати бригаду екстреної (швидкої) медичної допомоги, пояснити диспетчеру причину виклику;</w:t>
      </w:r>
    </w:p>
    <w:p w:rsidR="00332DB3" w:rsidRPr="00FB6E1E" w:rsidRDefault="00943CF1" w:rsidP="00E517F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517F3" w:rsidRPr="00FB6E1E">
        <w:rPr>
          <w:color w:val="000000"/>
        </w:rPr>
        <w:tab/>
      </w:r>
      <w:r w:rsidR="00332DB3" w:rsidRPr="00FB6E1E">
        <w:rPr>
          <w:color w:val="000000"/>
        </w:rPr>
        <w:t>перемістити постраждалого на спину чи надати зручне для нього положення;</w:t>
      </w:r>
    </w:p>
    <w:p w:rsidR="00332DB3" w:rsidRPr="00FB6E1E" w:rsidRDefault="00943CF1" w:rsidP="00E517F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517F3" w:rsidRPr="00FB6E1E">
        <w:rPr>
          <w:color w:val="000000"/>
        </w:rPr>
        <w:tab/>
      </w:r>
      <w:r w:rsidR="00C95A1F" w:rsidRPr="00FB6E1E">
        <w:rPr>
          <w:color w:val="000000"/>
        </w:rPr>
        <w:t>розстібнути одяг</w:t>
      </w:r>
      <w:r w:rsidR="00332DB3" w:rsidRPr="00FB6E1E">
        <w:rPr>
          <w:color w:val="000000"/>
        </w:rPr>
        <w:t>;</w:t>
      </w:r>
    </w:p>
    <w:p w:rsidR="00332DB3" w:rsidRPr="00FB6E1E" w:rsidRDefault="00943CF1" w:rsidP="00E517F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517F3" w:rsidRPr="00FB6E1E">
        <w:rPr>
          <w:color w:val="000000"/>
        </w:rPr>
        <w:tab/>
      </w:r>
      <w:r w:rsidR="00332DB3" w:rsidRPr="00FB6E1E">
        <w:rPr>
          <w:color w:val="000000"/>
        </w:rPr>
        <w:t>забезпечити надходження свіжого повітря в приміщення;</w:t>
      </w:r>
    </w:p>
    <w:p w:rsidR="00332DB3" w:rsidRPr="00FB6E1E" w:rsidRDefault="00943CF1" w:rsidP="00E517F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517F3" w:rsidRPr="00FB6E1E">
        <w:rPr>
          <w:color w:val="000000"/>
        </w:rPr>
        <w:tab/>
      </w:r>
      <w:r w:rsidR="00332DB3" w:rsidRPr="00FB6E1E">
        <w:rPr>
          <w:color w:val="000000"/>
        </w:rPr>
        <w:t>запитати у постраждалого про прийом фармакологічних преп</w:t>
      </w:r>
      <w:r w:rsidR="00C95A1F" w:rsidRPr="00FB6E1E">
        <w:rPr>
          <w:color w:val="000000"/>
        </w:rPr>
        <w:t>аратів, які рекомендовані його</w:t>
      </w:r>
      <w:r w:rsidR="00332DB3" w:rsidRPr="00FB6E1E">
        <w:rPr>
          <w:color w:val="000000"/>
        </w:rPr>
        <w:t xml:space="preserve"> лі</w:t>
      </w:r>
      <w:r w:rsidR="00C95A1F" w:rsidRPr="00FB6E1E">
        <w:rPr>
          <w:color w:val="000000"/>
        </w:rPr>
        <w:t xml:space="preserve">карем. У випадку їх наявності </w:t>
      </w:r>
      <w:r w:rsidR="00332DB3" w:rsidRPr="00FB6E1E">
        <w:rPr>
          <w:color w:val="000000"/>
        </w:rPr>
        <w:t>допомогти прийняти постраждалому ліки;</w:t>
      </w:r>
    </w:p>
    <w:p w:rsidR="00332DB3" w:rsidRPr="00FB6E1E" w:rsidRDefault="00943CF1" w:rsidP="00E517F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517F3" w:rsidRPr="00FB6E1E">
        <w:rPr>
          <w:color w:val="000000"/>
        </w:rPr>
        <w:tab/>
      </w:r>
      <w:r w:rsidR="00C95A1F" w:rsidRPr="00FB6E1E">
        <w:rPr>
          <w:color w:val="000000"/>
        </w:rPr>
        <w:t>за</w:t>
      </w:r>
      <w:r w:rsidR="00332DB3" w:rsidRPr="00FB6E1E">
        <w:rPr>
          <w:color w:val="000000"/>
        </w:rPr>
        <w:t xml:space="preserve"> можлив</w:t>
      </w:r>
      <w:r w:rsidR="00DE2D66" w:rsidRPr="00FB6E1E">
        <w:rPr>
          <w:color w:val="000000"/>
        </w:rPr>
        <w:t>о</w:t>
      </w:r>
      <w:r w:rsidR="00C95A1F" w:rsidRPr="00FB6E1E">
        <w:rPr>
          <w:color w:val="000000"/>
        </w:rPr>
        <w:t>ст</w:t>
      </w:r>
      <w:r w:rsidR="00DE2D66" w:rsidRPr="00FB6E1E">
        <w:rPr>
          <w:color w:val="000000"/>
        </w:rPr>
        <w:t>і</w:t>
      </w:r>
      <w:r w:rsidR="00332DB3" w:rsidRPr="00FB6E1E">
        <w:rPr>
          <w:color w:val="000000"/>
        </w:rPr>
        <w:t xml:space="preserve"> дати постраждалому розжувати таблетку аспірину (незалежно від прийому інших препаратів) за умови відсутності у нього алергічної реакції;</w:t>
      </w:r>
    </w:p>
    <w:p w:rsidR="00332DB3" w:rsidRPr="00FB6E1E" w:rsidRDefault="00943CF1" w:rsidP="00E517F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517F3" w:rsidRPr="00FB6E1E">
        <w:rPr>
          <w:color w:val="000000"/>
        </w:rPr>
        <w:tab/>
      </w:r>
      <w:r w:rsidR="000E63F6" w:rsidRPr="00FB6E1E">
        <w:rPr>
          <w:color w:val="000000"/>
        </w:rPr>
        <w:t>забезпечити постійний нагляд</w:t>
      </w:r>
      <w:r w:rsidR="00332DB3" w:rsidRPr="00FB6E1E">
        <w:rPr>
          <w:color w:val="000000"/>
        </w:rPr>
        <w:t>;</w:t>
      </w:r>
    </w:p>
    <w:p w:rsidR="00332DB3" w:rsidRPr="00FB6E1E" w:rsidRDefault="00943CF1" w:rsidP="00E517F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517F3" w:rsidRPr="00FB6E1E">
        <w:rPr>
          <w:color w:val="000000"/>
        </w:rPr>
        <w:tab/>
      </w:r>
      <w:r w:rsidR="000E63F6" w:rsidRPr="00FB6E1E">
        <w:rPr>
          <w:color w:val="000000"/>
        </w:rPr>
        <w:t>у разі</w:t>
      </w:r>
      <w:r w:rsidR="00332DB3" w:rsidRPr="00FB6E1E">
        <w:rPr>
          <w:color w:val="000000"/>
        </w:rPr>
        <w:t xml:space="preserve"> втрат</w:t>
      </w:r>
      <w:r w:rsidR="000E63F6" w:rsidRPr="00FB6E1E">
        <w:rPr>
          <w:color w:val="000000"/>
        </w:rPr>
        <w:t>и</w:t>
      </w:r>
      <w:r w:rsidR="00332DB3" w:rsidRPr="00FB6E1E">
        <w:rPr>
          <w:color w:val="000000"/>
        </w:rPr>
        <w:t xml:space="preserve"> свідомості здійснювати послідовність дій, передбачених Порядком надання домедичної допомоги постраждалим </w:t>
      </w:r>
      <w:r w:rsidR="000E63F6" w:rsidRPr="00FB6E1E">
        <w:rPr>
          <w:color w:val="000000"/>
        </w:rPr>
        <w:t>під час</w:t>
      </w:r>
      <w:r w:rsidR="00332DB3" w:rsidRPr="00FB6E1E">
        <w:rPr>
          <w:color w:val="000000"/>
        </w:rPr>
        <w:t xml:space="preserve"> раптов</w:t>
      </w:r>
      <w:r w:rsidR="000E63F6" w:rsidRPr="00FB6E1E">
        <w:rPr>
          <w:color w:val="000000"/>
        </w:rPr>
        <w:t>ої зупинки</w:t>
      </w:r>
      <w:r w:rsidR="00332DB3" w:rsidRPr="00FB6E1E">
        <w:rPr>
          <w:color w:val="000000"/>
        </w:rPr>
        <w:t xml:space="preserve"> серця</w:t>
      </w:r>
      <w:r w:rsidR="000E63F6" w:rsidRPr="00FB6E1E">
        <w:rPr>
          <w:color w:val="000000"/>
        </w:rPr>
        <w:t>.</w:t>
      </w:r>
    </w:p>
    <w:p w:rsidR="00A3113E" w:rsidRPr="00FB6E1E" w:rsidRDefault="0040206A"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jc w:val="center"/>
        <w:rPr>
          <w:rFonts w:ascii="Times New Roman" w:hAnsi="Times New Roman"/>
          <w:b/>
          <w:bCs/>
          <w:sz w:val="24"/>
          <w:szCs w:val="24"/>
          <w:lang w:val="uk-UA"/>
        </w:rPr>
      </w:pPr>
      <w:r>
        <w:rPr>
          <w:rFonts w:ascii="Times New Roman" w:hAnsi="Times New Roman"/>
          <w:b/>
          <w:bCs/>
          <w:sz w:val="24"/>
          <w:szCs w:val="24"/>
          <w:lang w:val="uk-UA"/>
        </w:rPr>
        <w:t>10</w:t>
      </w:r>
      <w:r w:rsidR="00A3113E" w:rsidRPr="00FB6E1E">
        <w:rPr>
          <w:rFonts w:ascii="Times New Roman" w:hAnsi="Times New Roman"/>
          <w:b/>
          <w:bCs/>
          <w:sz w:val="24"/>
          <w:szCs w:val="24"/>
          <w:lang w:val="uk-UA"/>
        </w:rPr>
        <w:t>.9</w:t>
      </w:r>
      <w:r w:rsidR="002420F9" w:rsidRPr="00FB6E1E">
        <w:rPr>
          <w:rFonts w:ascii="Times New Roman" w:hAnsi="Times New Roman"/>
          <w:b/>
          <w:bCs/>
          <w:sz w:val="24"/>
          <w:szCs w:val="24"/>
          <w:lang w:val="uk-UA"/>
        </w:rPr>
        <w:t xml:space="preserve">. </w:t>
      </w:r>
      <w:r w:rsidR="00A3113E" w:rsidRPr="00FB6E1E">
        <w:rPr>
          <w:rFonts w:ascii="Times New Roman" w:hAnsi="Times New Roman"/>
          <w:b/>
          <w:bCs/>
          <w:color w:val="000000"/>
          <w:sz w:val="24"/>
          <w:szCs w:val="24"/>
          <w:shd w:val="clear" w:color="auto" w:fill="FFFFFF"/>
          <w:lang w:val="uk-UA"/>
        </w:rPr>
        <w:t xml:space="preserve">Надання домедичної допомоги постраждалим </w:t>
      </w:r>
      <w:r w:rsidR="00EB6374" w:rsidRPr="00FB6E1E">
        <w:rPr>
          <w:rFonts w:ascii="Times New Roman" w:hAnsi="Times New Roman"/>
          <w:b/>
          <w:bCs/>
          <w:color w:val="000000"/>
          <w:sz w:val="24"/>
          <w:szCs w:val="24"/>
          <w:shd w:val="clear" w:color="auto" w:fill="FFFFFF"/>
          <w:lang w:val="uk-UA"/>
        </w:rPr>
        <w:t>у разі</w:t>
      </w:r>
      <w:r w:rsidR="00A3113E" w:rsidRPr="00FB6E1E">
        <w:rPr>
          <w:rFonts w:ascii="Times New Roman" w:hAnsi="Times New Roman"/>
          <w:b/>
          <w:bCs/>
          <w:color w:val="000000"/>
          <w:sz w:val="24"/>
          <w:szCs w:val="24"/>
          <w:shd w:val="clear" w:color="auto" w:fill="FFFFFF"/>
          <w:lang w:val="uk-UA"/>
        </w:rPr>
        <w:t xml:space="preserve"> травм</w:t>
      </w:r>
      <w:r w:rsidR="00EB6374" w:rsidRPr="00FB6E1E">
        <w:rPr>
          <w:rFonts w:ascii="Times New Roman" w:hAnsi="Times New Roman"/>
          <w:b/>
          <w:bCs/>
          <w:color w:val="000000"/>
          <w:sz w:val="24"/>
          <w:szCs w:val="24"/>
          <w:shd w:val="clear" w:color="auto" w:fill="FFFFFF"/>
          <w:lang w:val="uk-UA"/>
        </w:rPr>
        <w:t xml:space="preserve"> і</w:t>
      </w:r>
      <w:r w:rsidR="00A3113E" w:rsidRPr="00FB6E1E">
        <w:rPr>
          <w:rFonts w:ascii="Times New Roman" w:hAnsi="Times New Roman"/>
          <w:b/>
          <w:bCs/>
          <w:color w:val="000000"/>
          <w:sz w:val="24"/>
          <w:szCs w:val="24"/>
          <w:shd w:val="clear" w:color="auto" w:fill="FFFFFF"/>
          <w:lang w:val="uk-UA"/>
        </w:rPr>
        <w:t xml:space="preserve"> пошкодження очей</w:t>
      </w:r>
    </w:p>
    <w:p w:rsidR="00A3113E" w:rsidRPr="00FB6E1E" w:rsidRDefault="00A3113E" w:rsidP="002420F9">
      <w:pPr>
        <w:pStyle w:val="rvps2"/>
        <w:shd w:val="clear" w:color="auto" w:fill="FFFFFF"/>
        <w:spacing w:before="0" w:beforeAutospacing="0" w:after="0" w:afterAutospacing="0"/>
        <w:ind w:firstLine="567"/>
        <w:jc w:val="both"/>
        <w:rPr>
          <w:color w:val="000000"/>
        </w:rPr>
      </w:pPr>
      <w:r w:rsidRPr="00FB6E1E">
        <w:rPr>
          <w:color w:val="000000"/>
        </w:rPr>
        <w:lastRenderedPageBreak/>
        <w:t xml:space="preserve">Послідовність дій </w:t>
      </w:r>
      <w:r w:rsidR="00EB6374" w:rsidRPr="00FB6E1E">
        <w:rPr>
          <w:color w:val="000000"/>
        </w:rPr>
        <w:t>під час</w:t>
      </w:r>
      <w:r w:rsidRPr="00FB6E1E">
        <w:rPr>
          <w:color w:val="000000"/>
        </w:rPr>
        <w:t xml:space="preserve"> наданн</w:t>
      </w:r>
      <w:r w:rsidR="00EB6374" w:rsidRPr="00FB6E1E">
        <w:rPr>
          <w:color w:val="000000"/>
        </w:rPr>
        <w:t>я</w:t>
      </w:r>
      <w:r w:rsidRPr="00FB6E1E">
        <w:rPr>
          <w:color w:val="000000"/>
        </w:rPr>
        <w:t xml:space="preserve"> домедичної допомоги постраждалим </w:t>
      </w:r>
      <w:r w:rsidR="00EB6374" w:rsidRPr="00FB6E1E">
        <w:rPr>
          <w:color w:val="000000"/>
        </w:rPr>
        <w:t>у разі травм і</w:t>
      </w:r>
      <w:r w:rsidRPr="00FB6E1E">
        <w:rPr>
          <w:color w:val="000000"/>
        </w:rPr>
        <w:t xml:space="preserve"> пошкодження</w:t>
      </w:r>
      <w:r w:rsidR="00EB6374" w:rsidRPr="00FB6E1E">
        <w:rPr>
          <w:color w:val="000000"/>
        </w:rPr>
        <w:t xml:space="preserve"> очей не</w:t>
      </w:r>
      <w:r w:rsidRPr="00FB6E1E">
        <w:rPr>
          <w:color w:val="000000"/>
        </w:rPr>
        <w:t>медичними працівниками:</w:t>
      </w:r>
    </w:p>
    <w:p w:rsidR="00A3113E"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A3113E" w:rsidRPr="00FB6E1E">
        <w:rPr>
          <w:color w:val="000000"/>
        </w:rPr>
        <w:t>переконатися у відсутності небезпеки;</w:t>
      </w:r>
    </w:p>
    <w:p w:rsidR="00A3113E"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A3113E" w:rsidRPr="00FB6E1E">
        <w:rPr>
          <w:color w:val="000000"/>
        </w:rPr>
        <w:t>провести огляд постраждалого, визначити наявність свідомості, дихання;</w:t>
      </w:r>
    </w:p>
    <w:p w:rsidR="00A3113E"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A3113E" w:rsidRPr="00FB6E1E">
        <w:rPr>
          <w:color w:val="000000"/>
        </w:rPr>
        <w:t>викликати бригаду екстреної (швидкої) медичної допомоги;</w:t>
      </w:r>
    </w:p>
    <w:p w:rsidR="00A3113E"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A3113E" w:rsidRPr="00FB6E1E">
        <w:rPr>
          <w:color w:val="000000"/>
        </w:rPr>
        <w:t>допомогти постраждалому зайняти найбільш зручне положення;</w:t>
      </w:r>
    </w:p>
    <w:p w:rsidR="00624B9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EB6374" w:rsidRPr="00FB6E1E">
        <w:rPr>
          <w:color w:val="000000"/>
        </w:rPr>
        <w:t>у разі</w:t>
      </w:r>
      <w:r w:rsidR="00A3113E" w:rsidRPr="00FB6E1E">
        <w:rPr>
          <w:color w:val="000000"/>
        </w:rPr>
        <w:t xml:space="preserve"> потраплянн</w:t>
      </w:r>
      <w:r w:rsidR="00EB6374" w:rsidRPr="00FB6E1E">
        <w:rPr>
          <w:color w:val="000000"/>
        </w:rPr>
        <w:t>я</w:t>
      </w:r>
      <w:r w:rsidR="00A3113E" w:rsidRPr="00FB6E1E">
        <w:rPr>
          <w:color w:val="000000"/>
        </w:rPr>
        <w:t xml:space="preserve"> в очі дрібних сторонніх тіл, наприклад бруду, піску, дерев’яних, металевих стружок, постраждалий може відчувати сильний біль і не в змозі відкрити очі в такому випадку:</w:t>
      </w:r>
    </w:p>
    <w:p w:rsidR="00624B9B" w:rsidRPr="00FB6E1E" w:rsidRDefault="00943CF1" w:rsidP="002420F9">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2420F9" w:rsidRPr="00FB6E1E">
        <w:rPr>
          <w:color w:val="000000"/>
        </w:rPr>
        <w:tab/>
      </w:r>
      <w:r w:rsidR="00A3113E" w:rsidRPr="00FB6E1E">
        <w:rPr>
          <w:color w:val="000000"/>
        </w:rPr>
        <w:t>попросити постраждалого покліпати;</w:t>
      </w:r>
    </w:p>
    <w:p w:rsidR="00624B9B" w:rsidRPr="00FB6E1E" w:rsidRDefault="00943CF1" w:rsidP="002420F9">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2420F9" w:rsidRPr="00FB6E1E">
        <w:rPr>
          <w:color w:val="000000"/>
        </w:rPr>
        <w:tab/>
      </w:r>
      <w:r w:rsidR="00A3113E" w:rsidRPr="00FB6E1E">
        <w:rPr>
          <w:color w:val="000000"/>
        </w:rPr>
        <w:t>обережно промити око теплою проточною водою;</w:t>
      </w:r>
    </w:p>
    <w:p w:rsidR="00A3113E" w:rsidRPr="00FB6E1E" w:rsidRDefault="00943CF1" w:rsidP="002420F9">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2420F9" w:rsidRPr="00FB6E1E">
        <w:rPr>
          <w:color w:val="000000"/>
        </w:rPr>
        <w:tab/>
      </w:r>
      <w:r w:rsidR="00A3113E" w:rsidRPr="00FB6E1E">
        <w:rPr>
          <w:color w:val="000000"/>
        </w:rPr>
        <w:t>прикрити око чистою, стерильною серветкою, яку закріпити лейкопластиром;</w:t>
      </w:r>
    </w:p>
    <w:p w:rsidR="00624B9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AC43A9" w:rsidRPr="00FB6E1E">
        <w:rPr>
          <w:color w:val="000000"/>
        </w:rPr>
        <w:t>у разі</w:t>
      </w:r>
      <w:r w:rsidR="00A3113E" w:rsidRPr="00FB6E1E">
        <w:rPr>
          <w:color w:val="000000"/>
        </w:rPr>
        <w:t xml:space="preserve"> пошкодженн</w:t>
      </w:r>
      <w:r w:rsidR="00AC43A9" w:rsidRPr="00FB6E1E">
        <w:rPr>
          <w:color w:val="000000"/>
        </w:rPr>
        <w:t>я очей і</w:t>
      </w:r>
      <w:r w:rsidR="00A3113E" w:rsidRPr="00FB6E1E">
        <w:rPr>
          <w:color w:val="000000"/>
        </w:rPr>
        <w:t xml:space="preserve"> наявності стороннього предмета:</w:t>
      </w:r>
    </w:p>
    <w:p w:rsidR="00624B9B" w:rsidRPr="00FB6E1E" w:rsidRDefault="00943CF1" w:rsidP="002420F9">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2420F9" w:rsidRPr="00FB6E1E">
        <w:rPr>
          <w:color w:val="000000"/>
        </w:rPr>
        <w:tab/>
      </w:r>
      <w:r w:rsidR="00A3113E" w:rsidRPr="00FB6E1E">
        <w:rPr>
          <w:color w:val="000000"/>
        </w:rPr>
        <w:t>не видаляти сторонній предмет;</w:t>
      </w:r>
    </w:p>
    <w:p w:rsidR="00A3113E" w:rsidRPr="00FB6E1E" w:rsidRDefault="00943CF1" w:rsidP="002420F9">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2420F9" w:rsidRPr="00FB6E1E">
        <w:rPr>
          <w:color w:val="000000"/>
        </w:rPr>
        <w:tab/>
      </w:r>
      <w:r w:rsidR="00A3113E" w:rsidRPr="00FB6E1E">
        <w:rPr>
          <w:color w:val="000000"/>
        </w:rPr>
        <w:t xml:space="preserve">накласти чисту стерильну серветку на око навколо предмета, закріпити лейкопластиром, </w:t>
      </w:r>
      <w:r w:rsidR="00200CF6" w:rsidRPr="00FB6E1E">
        <w:rPr>
          <w:color w:val="000000"/>
        </w:rPr>
        <w:t>потрібно</w:t>
      </w:r>
      <w:r w:rsidR="00A3113E" w:rsidRPr="00FB6E1E">
        <w:rPr>
          <w:color w:val="000000"/>
        </w:rPr>
        <w:t xml:space="preserve"> накладати пов’язку одночасно на два ока;</w:t>
      </w:r>
    </w:p>
    <w:p w:rsidR="00A3113E" w:rsidRPr="00FB6E1E" w:rsidRDefault="00943CF1" w:rsidP="002420F9">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2420F9" w:rsidRPr="00FB6E1E">
        <w:rPr>
          <w:color w:val="000000"/>
        </w:rPr>
        <w:tab/>
      </w:r>
      <w:r w:rsidR="00AC43A9" w:rsidRPr="00FB6E1E">
        <w:rPr>
          <w:color w:val="000000"/>
        </w:rPr>
        <w:t>у разі</w:t>
      </w:r>
      <w:r w:rsidR="00A3113E" w:rsidRPr="00FB6E1E">
        <w:rPr>
          <w:color w:val="000000"/>
        </w:rPr>
        <w:t xml:space="preserve"> потраплянн</w:t>
      </w:r>
      <w:r w:rsidR="00AC43A9" w:rsidRPr="00FB6E1E">
        <w:rPr>
          <w:color w:val="000000"/>
        </w:rPr>
        <w:t>я</w:t>
      </w:r>
      <w:r w:rsidR="00A3113E" w:rsidRPr="00FB6E1E">
        <w:rPr>
          <w:color w:val="000000"/>
        </w:rPr>
        <w:t xml:space="preserve"> в очі хімічних розчинів промивати очі теплою проточною водою до приїзду бригади екстреної (швидкої) медичної допомоги;</w:t>
      </w:r>
    </w:p>
    <w:p w:rsidR="00A3113E" w:rsidRPr="00FB6E1E" w:rsidRDefault="00943CF1" w:rsidP="002420F9">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2420F9" w:rsidRPr="00FB6E1E">
        <w:rPr>
          <w:color w:val="000000"/>
        </w:rPr>
        <w:tab/>
      </w:r>
      <w:r w:rsidR="00A3113E" w:rsidRPr="00FB6E1E">
        <w:rPr>
          <w:color w:val="000000"/>
        </w:rPr>
        <w:t>якщо з очного яблука відбувається витік рідини, не промивати та не накладати пов’язки, не тиснути на очі з метою зупинки кровотечі. Постраждалому надати зручного положення;</w:t>
      </w:r>
    </w:p>
    <w:p w:rsidR="00A3113E" w:rsidRPr="00FB6E1E" w:rsidRDefault="00943CF1" w:rsidP="002420F9">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2420F9" w:rsidRPr="00FB6E1E">
        <w:rPr>
          <w:color w:val="000000"/>
        </w:rPr>
        <w:tab/>
      </w:r>
      <w:r w:rsidR="00AC43A9" w:rsidRPr="00FB6E1E">
        <w:rPr>
          <w:color w:val="000000"/>
        </w:rPr>
        <w:t xml:space="preserve">забезпечити постійний нагляд </w:t>
      </w:r>
      <w:r w:rsidR="00A3113E" w:rsidRPr="00FB6E1E">
        <w:rPr>
          <w:color w:val="000000"/>
        </w:rPr>
        <w:t>до приїзду бригади екстреної (швидкої) медичної допомоги;</w:t>
      </w:r>
    </w:p>
    <w:p w:rsidR="00A3113E" w:rsidRPr="00FB6E1E" w:rsidRDefault="00943CF1" w:rsidP="002420F9">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2420F9" w:rsidRPr="00FB6E1E">
        <w:rPr>
          <w:color w:val="000000"/>
        </w:rPr>
        <w:tab/>
      </w:r>
      <w:r w:rsidR="00AC43A9" w:rsidRPr="00FB6E1E">
        <w:rPr>
          <w:color w:val="000000"/>
        </w:rPr>
        <w:t>у разі</w:t>
      </w:r>
      <w:r w:rsidR="00A3113E" w:rsidRPr="00FB6E1E">
        <w:rPr>
          <w:color w:val="000000"/>
        </w:rPr>
        <w:t xml:space="preserve"> погіршенн</w:t>
      </w:r>
      <w:r w:rsidR="00AC43A9" w:rsidRPr="00FB6E1E">
        <w:rPr>
          <w:color w:val="000000"/>
        </w:rPr>
        <w:t>я</w:t>
      </w:r>
      <w:r w:rsidR="00A3113E" w:rsidRPr="00FB6E1E">
        <w:rPr>
          <w:color w:val="000000"/>
        </w:rPr>
        <w:t xml:space="preserve"> стану постраждалого до приїзду бригади екстреної (швидкої) медичної допомоги повторно зателефонувати диспетчеру екстреної медичної допомоги.</w:t>
      </w:r>
    </w:p>
    <w:p w:rsidR="007E7E12" w:rsidRPr="00FB6E1E" w:rsidRDefault="0040206A"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jc w:val="center"/>
        <w:rPr>
          <w:rFonts w:ascii="Times New Roman" w:hAnsi="Times New Roman"/>
          <w:b/>
          <w:bCs/>
          <w:sz w:val="24"/>
          <w:szCs w:val="24"/>
          <w:lang w:val="uk-UA"/>
        </w:rPr>
      </w:pPr>
      <w:r>
        <w:rPr>
          <w:rFonts w:ascii="Times New Roman" w:hAnsi="Times New Roman"/>
          <w:b/>
          <w:bCs/>
          <w:sz w:val="24"/>
          <w:szCs w:val="24"/>
          <w:lang w:val="uk-UA"/>
        </w:rPr>
        <w:t>10</w:t>
      </w:r>
      <w:r w:rsidR="000A6F2B" w:rsidRPr="00FB6E1E">
        <w:rPr>
          <w:rFonts w:ascii="Times New Roman" w:hAnsi="Times New Roman"/>
          <w:b/>
          <w:bCs/>
          <w:sz w:val="24"/>
          <w:szCs w:val="24"/>
          <w:lang w:val="uk-UA"/>
        </w:rPr>
        <w:t>.</w:t>
      </w:r>
      <w:r w:rsidR="00A3113E" w:rsidRPr="00FB6E1E">
        <w:rPr>
          <w:rFonts w:ascii="Times New Roman" w:hAnsi="Times New Roman"/>
          <w:b/>
          <w:bCs/>
          <w:sz w:val="24"/>
          <w:szCs w:val="24"/>
          <w:lang w:val="uk-UA"/>
        </w:rPr>
        <w:t>10</w:t>
      </w:r>
      <w:r w:rsidR="002420F9" w:rsidRPr="00FB6E1E">
        <w:rPr>
          <w:rFonts w:ascii="Times New Roman" w:hAnsi="Times New Roman"/>
          <w:b/>
          <w:bCs/>
          <w:sz w:val="24"/>
          <w:szCs w:val="24"/>
          <w:lang w:val="uk-UA"/>
        </w:rPr>
        <w:t xml:space="preserve">. </w:t>
      </w:r>
      <w:r w:rsidR="000A6F2B" w:rsidRPr="00FB6E1E">
        <w:rPr>
          <w:rFonts w:ascii="Times New Roman" w:hAnsi="Times New Roman"/>
          <w:b/>
          <w:bCs/>
          <w:color w:val="000000"/>
          <w:sz w:val="24"/>
          <w:szCs w:val="24"/>
          <w:shd w:val="clear" w:color="auto" w:fill="FFFFFF"/>
          <w:lang w:val="uk-UA"/>
        </w:rPr>
        <w:t xml:space="preserve">Надання домедичної допомоги постраждалим </w:t>
      </w:r>
      <w:r w:rsidR="00AC43A9" w:rsidRPr="00FB6E1E">
        <w:rPr>
          <w:rFonts w:ascii="Times New Roman" w:hAnsi="Times New Roman"/>
          <w:b/>
          <w:bCs/>
          <w:color w:val="000000"/>
          <w:sz w:val="24"/>
          <w:szCs w:val="24"/>
          <w:shd w:val="clear" w:color="auto" w:fill="FFFFFF"/>
          <w:lang w:val="uk-UA"/>
        </w:rPr>
        <w:t>у разі</w:t>
      </w:r>
      <w:r w:rsidR="000A6F2B" w:rsidRPr="00FB6E1E">
        <w:rPr>
          <w:rFonts w:ascii="Times New Roman" w:hAnsi="Times New Roman"/>
          <w:b/>
          <w:bCs/>
          <w:color w:val="000000"/>
          <w:sz w:val="24"/>
          <w:szCs w:val="24"/>
          <w:shd w:val="clear" w:color="auto" w:fill="FFFFFF"/>
          <w:lang w:val="uk-UA"/>
        </w:rPr>
        <w:t xml:space="preserve"> падінн</w:t>
      </w:r>
      <w:r w:rsidR="00AC43A9" w:rsidRPr="00FB6E1E">
        <w:rPr>
          <w:rFonts w:ascii="Times New Roman" w:hAnsi="Times New Roman"/>
          <w:b/>
          <w:bCs/>
          <w:color w:val="000000"/>
          <w:sz w:val="24"/>
          <w:szCs w:val="24"/>
          <w:shd w:val="clear" w:color="auto" w:fill="FFFFFF"/>
          <w:lang w:val="uk-UA"/>
        </w:rPr>
        <w:t>я</w:t>
      </w:r>
      <w:r w:rsidR="000A6F2B" w:rsidRPr="00FB6E1E">
        <w:rPr>
          <w:rFonts w:ascii="Times New Roman" w:hAnsi="Times New Roman"/>
          <w:b/>
          <w:bCs/>
          <w:color w:val="000000"/>
          <w:sz w:val="24"/>
          <w:szCs w:val="24"/>
          <w:shd w:val="clear" w:color="auto" w:fill="FFFFFF"/>
          <w:lang w:val="uk-UA"/>
        </w:rPr>
        <w:t xml:space="preserve"> з висоти</w:t>
      </w:r>
    </w:p>
    <w:p w:rsidR="000A6F2B" w:rsidRPr="00FB6E1E" w:rsidRDefault="000A6F2B" w:rsidP="002420F9">
      <w:pPr>
        <w:pStyle w:val="rvps2"/>
        <w:shd w:val="clear" w:color="auto" w:fill="FFFFFF"/>
        <w:spacing w:before="0" w:beforeAutospacing="0" w:after="0" w:afterAutospacing="0"/>
        <w:ind w:firstLine="567"/>
        <w:jc w:val="both"/>
        <w:rPr>
          <w:color w:val="000000"/>
        </w:rPr>
      </w:pPr>
      <w:r w:rsidRPr="00FB6E1E">
        <w:rPr>
          <w:color w:val="000000"/>
        </w:rPr>
        <w:t xml:space="preserve">Послідовність дій </w:t>
      </w:r>
      <w:r w:rsidR="00AC43A9" w:rsidRPr="00FB6E1E">
        <w:rPr>
          <w:color w:val="000000"/>
        </w:rPr>
        <w:t>під час надання</w:t>
      </w:r>
      <w:r w:rsidRPr="00FB6E1E">
        <w:rPr>
          <w:color w:val="000000"/>
        </w:rPr>
        <w:t xml:space="preserve"> домедичної допомоги постраждалим </w:t>
      </w:r>
      <w:r w:rsidR="00AC43A9" w:rsidRPr="00FB6E1E">
        <w:rPr>
          <w:color w:val="000000"/>
        </w:rPr>
        <w:t>у разі</w:t>
      </w:r>
      <w:r w:rsidRPr="00FB6E1E">
        <w:rPr>
          <w:color w:val="000000"/>
        </w:rPr>
        <w:t xml:space="preserve"> падінн</w:t>
      </w:r>
      <w:r w:rsidR="00AC43A9" w:rsidRPr="00FB6E1E">
        <w:rPr>
          <w:color w:val="000000"/>
        </w:rPr>
        <w:t>я з висоти не</w:t>
      </w:r>
      <w:r w:rsidRPr="00FB6E1E">
        <w:rPr>
          <w:color w:val="000000"/>
        </w:rPr>
        <w:t>медичними працівниками:</w:t>
      </w:r>
    </w:p>
    <w:p w:rsidR="000A6F2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0A6F2B" w:rsidRPr="00FB6E1E">
        <w:rPr>
          <w:color w:val="000000"/>
        </w:rPr>
        <w:t>переконатися у відсутності небезпеки;</w:t>
      </w:r>
    </w:p>
    <w:p w:rsidR="000A6F2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0A6F2B" w:rsidRPr="00FB6E1E">
        <w:rPr>
          <w:color w:val="000000"/>
        </w:rPr>
        <w:t>викликати бригаду екстреної (швидкої) медичної допомоги;</w:t>
      </w:r>
    </w:p>
    <w:p w:rsidR="000A6F2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0A6F2B" w:rsidRPr="00FB6E1E">
        <w:rPr>
          <w:color w:val="000000"/>
        </w:rPr>
        <w:t>зафіксувати шийний відділ хребта з допомогою шийного комірця чи руками;</w:t>
      </w:r>
    </w:p>
    <w:p w:rsidR="000A6F2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0A6F2B" w:rsidRPr="00FB6E1E">
        <w:rPr>
          <w:color w:val="000000"/>
        </w:rPr>
        <w:t>провести огляд постраждалого, визначити наявність свідомості, дихання;</w:t>
      </w:r>
    </w:p>
    <w:p w:rsidR="000A6F2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0A6F2B" w:rsidRPr="00FB6E1E">
        <w:rPr>
          <w:color w:val="000000"/>
        </w:rPr>
        <w:t>якщо у постраждалого відсутнє дихання, розпочати проведення серцево-легеневої реанімації;</w:t>
      </w:r>
    </w:p>
    <w:p w:rsidR="000A6F2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0A6F2B" w:rsidRPr="00FB6E1E">
        <w:rPr>
          <w:color w:val="000000"/>
        </w:rPr>
        <w:t xml:space="preserve">за наявності свідомості у постраждалого </w:t>
      </w:r>
      <w:r w:rsidR="000E4957" w:rsidRPr="00FB6E1E">
        <w:rPr>
          <w:color w:val="000000"/>
        </w:rPr>
        <w:t>й</w:t>
      </w:r>
      <w:r w:rsidR="000A6F2B" w:rsidRPr="00FB6E1E">
        <w:rPr>
          <w:color w:val="000000"/>
        </w:rPr>
        <w:t xml:space="preserve"> відсутності зовнішніх пошкоджень уточнити його основні скарги та висоту падіння;</w:t>
      </w:r>
    </w:p>
    <w:p w:rsidR="000A6F2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0E4957" w:rsidRPr="00FB6E1E">
        <w:rPr>
          <w:color w:val="000000"/>
        </w:rPr>
        <w:t>за</w:t>
      </w:r>
      <w:r w:rsidR="000A6F2B" w:rsidRPr="00FB6E1E">
        <w:rPr>
          <w:color w:val="000000"/>
        </w:rPr>
        <w:t xml:space="preserve"> відсутності небезпеки залишити постраждалого у попередньому положенні до приїзду бригади екстреної (швидкої) медичної допомоги;</w:t>
      </w:r>
    </w:p>
    <w:p w:rsidR="000A6F2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0A6F2B" w:rsidRPr="00FB6E1E">
        <w:rPr>
          <w:color w:val="000000"/>
        </w:rPr>
        <w:t xml:space="preserve">за наявності у постраждалого інтенсивної зовнішньої кровотечі зупинити її, </w:t>
      </w:r>
      <w:r w:rsidR="000E4957" w:rsidRPr="00FB6E1E">
        <w:rPr>
          <w:color w:val="000000"/>
        </w:rPr>
        <w:t>водночас</w:t>
      </w:r>
      <w:r w:rsidR="007D3899" w:rsidRPr="00FB6E1E">
        <w:rPr>
          <w:color w:val="000000"/>
        </w:rPr>
        <w:t xml:space="preserve"> уникати зайвих рухів і</w:t>
      </w:r>
      <w:r w:rsidR="000A6F2B" w:rsidRPr="00FB6E1E">
        <w:rPr>
          <w:color w:val="000000"/>
        </w:rPr>
        <w:t xml:space="preserve"> мінімізувати переміщення постраждалого;</w:t>
      </w:r>
    </w:p>
    <w:p w:rsidR="000A6F2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7D3899" w:rsidRPr="00FB6E1E">
        <w:rPr>
          <w:color w:val="000000"/>
        </w:rPr>
        <w:t>за</w:t>
      </w:r>
      <w:r w:rsidR="000A6F2B" w:rsidRPr="00FB6E1E">
        <w:rPr>
          <w:color w:val="000000"/>
        </w:rPr>
        <w:t xml:space="preserve"> відсутності свідомості </w:t>
      </w:r>
      <w:r w:rsidR="007D3899" w:rsidRPr="00FB6E1E">
        <w:rPr>
          <w:color w:val="000000"/>
        </w:rPr>
        <w:t>й</w:t>
      </w:r>
      <w:r w:rsidR="000A6F2B" w:rsidRPr="00FB6E1E">
        <w:rPr>
          <w:color w:val="000000"/>
        </w:rPr>
        <w:t xml:space="preserve"> збереженому диханні підтримувати прохідність дихальних шляхів, фіксувати шийний відділ хребта;</w:t>
      </w:r>
    </w:p>
    <w:p w:rsidR="000A6F2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7D3899" w:rsidRPr="00FB6E1E">
        <w:rPr>
          <w:color w:val="000000"/>
        </w:rPr>
        <w:t>у разі</w:t>
      </w:r>
      <w:r w:rsidR="000A6F2B" w:rsidRPr="00FB6E1E">
        <w:rPr>
          <w:color w:val="000000"/>
        </w:rPr>
        <w:t xml:space="preserve"> положенн</w:t>
      </w:r>
      <w:r w:rsidR="007D3899" w:rsidRPr="00FB6E1E">
        <w:rPr>
          <w:color w:val="000000"/>
        </w:rPr>
        <w:t>я</w:t>
      </w:r>
      <w:r w:rsidR="000A6F2B" w:rsidRPr="00FB6E1E">
        <w:rPr>
          <w:color w:val="000000"/>
        </w:rPr>
        <w:t xml:space="preserve"> постраждалого на животі, відсутності свідомості </w:t>
      </w:r>
      <w:r w:rsidR="007D3899" w:rsidRPr="00FB6E1E">
        <w:rPr>
          <w:color w:val="000000"/>
        </w:rPr>
        <w:t>й</w:t>
      </w:r>
      <w:r w:rsidR="000A6F2B" w:rsidRPr="00FB6E1E">
        <w:rPr>
          <w:color w:val="000000"/>
        </w:rPr>
        <w:t xml:space="preserve"> підозрі на відсутність дихання фіксувати шийний відділ хребта та перемістити постраждалого на спину;</w:t>
      </w:r>
    </w:p>
    <w:p w:rsidR="000A6F2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0A6F2B" w:rsidRPr="00FB6E1E">
        <w:rPr>
          <w:color w:val="000000"/>
        </w:rPr>
        <w:t>переміщення постраждалого виконувати з допомогою присутніх осіб;</w:t>
      </w:r>
    </w:p>
    <w:p w:rsidR="000A6F2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0A6F2B" w:rsidRPr="00FB6E1E">
        <w:rPr>
          <w:color w:val="000000"/>
        </w:rPr>
        <w:t>забезпечити постійний нагляд до приїзду бригади екстреної (швидкої) медичної допомоги;</w:t>
      </w:r>
    </w:p>
    <w:p w:rsidR="000A6F2B" w:rsidRPr="00FB6E1E" w:rsidRDefault="00943CF1" w:rsidP="002420F9">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420F9" w:rsidRPr="00FB6E1E">
        <w:rPr>
          <w:color w:val="000000"/>
        </w:rPr>
        <w:tab/>
      </w:r>
      <w:r w:rsidR="007D3899" w:rsidRPr="00FB6E1E">
        <w:rPr>
          <w:color w:val="000000"/>
        </w:rPr>
        <w:t>у разі</w:t>
      </w:r>
      <w:r w:rsidR="000A6F2B" w:rsidRPr="00FB6E1E">
        <w:rPr>
          <w:color w:val="000000"/>
        </w:rPr>
        <w:t xml:space="preserve"> погіршенн</w:t>
      </w:r>
      <w:r w:rsidR="007D3899" w:rsidRPr="00FB6E1E">
        <w:rPr>
          <w:color w:val="000000"/>
        </w:rPr>
        <w:t>я</w:t>
      </w:r>
      <w:r w:rsidR="000A6F2B" w:rsidRPr="00FB6E1E">
        <w:rPr>
          <w:color w:val="000000"/>
        </w:rPr>
        <w:t xml:space="preserve"> стану постраждалого до приїзду бригади екстреної (швидкої) медичної допомоги повторно зателефонувати диспетчеру екстреної медичної допомоги.</w:t>
      </w:r>
    </w:p>
    <w:p w:rsidR="007E7E12" w:rsidRPr="00FB6E1E" w:rsidRDefault="0040206A"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240" w:after="120"/>
        <w:jc w:val="center"/>
        <w:rPr>
          <w:rFonts w:ascii="Times New Roman" w:hAnsi="Times New Roman"/>
          <w:b/>
          <w:bCs/>
          <w:sz w:val="24"/>
          <w:szCs w:val="24"/>
          <w:lang w:val="uk-UA"/>
        </w:rPr>
      </w:pPr>
      <w:r>
        <w:rPr>
          <w:rFonts w:ascii="Times New Roman" w:hAnsi="Times New Roman"/>
          <w:b/>
          <w:bCs/>
          <w:sz w:val="24"/>
          <w:szCs w:val="24"/>
          <w:lang w:val="uk-UA"/>
        </w:rPr>
        <w:lastRenderedPageBreak/>
        <w:t>10</w:t>
      </w:r>
      <w:r w:rsidR="002F3164" w:rsidRPr="00FB6E1E">
        <w:rPr>
          <w:rFonts w:ascii="Times New Roman" w:hAnsi="Times New Roman"/>
          <w:b/>
          <w:bCs/>
          <w:sz w:val="24"/>
          <w:szCs w:val="24"/>
          <w:lang w:val="uk-UA"/>
        </w:rPr>
        <w:t>.</w:t>
      </w:r>
      <w:r w:rsidR="007A52D1" w:rsidRPr="00FB6E1E">
        <w:rPr>
          <w:rFonts w:ascii="Times New Roman" w:hAnsi="Times New Roman"/>
          <w:b/>
          <w:bCs/>
          <w:sz w:val="24"/>
          <w:szCs w:val="24"/>
          <w:lang w:val="uk-UA"/>
        </w:rPr>
        <w:t>11</w:t>
      </w:r>
      <w:r w:rsidR="002420F9" w:rsidRPr="00FB6E1E">
        <w:rPr>
          <w:rFonts w:ascii="Times New Roman" w:hAnsi="Times New Roman"/>
          <w:b/>
          <w:bCs/>
          <w:sz w:val="24"/>
          <w:szCs w:val="24"/>
          <w:lang w:val="uk-UA"/>
        </w:rPr>
        <w:t xml:space="preserve">. </w:t>
      </w:r>
      <w:r w:rsidR="002F3164" w:rsidRPr="00FB6E1E">
        <w:rPr>
          <w:rFonts w:ascii="Times New Roman" w:hAnsi="Times New Roman"/>
          <w:b/>
          <w:bCs/>
          <w:color w:val="000000"/>
          <w:sz w:val="24"/>
          <w:szCs w:val="24"/>
          <w:shd w:val="clear" w:color="auto" w:fill="FFFFFF"/>
          <w:lang w:val="uk-UA"/>
        </w:rPr>
        <w:t xml:space="preserve">Надання домедичної допомоги постраждалим </w:t>
      </w:r>
      <w:r w:rsidR="007D3899" w:rsidRPr="00FB6E1E">
        <w:rPr>
          <w:rFonts w:ascii="Times New Roman" w:hAnsi="Times New Roman"/>
          <w:b/>
          <w:bCs/>
          <w:color w:val="000000"/>
          <w:sz w:val="24"/>
          <w:szCs w:val="24"/>
          <w:shd w:val="clear" w:color="auto" w:fill="FFFFFF"/>
          <w:lang w:val="uk-UA"/>
        </w:rPr>
        <w:t>у разі</w:t>
      </w:r>
      <w:r w:rsidR="002F3164" w:rsidRPr="00FB6E1E">
        <w:rPr>
          <w:rFonts w:ascii="Times New Roman" w:hAnsi="Times New Roman"/>
          <w:b/>
          <w:bCs/>
          <w:color w:val="000000"/>
          <w:sz w:val="24"/>
          <w:szCs w:val="24"/>
          <w:shd w:val="clear" w:color="auto" w:fill="FFFFFF"/>
          <w:lang w:val="uk-UA"/>
        </w:rPr>
        <w:t xml:space="preserve"> підозр</w:t>
      </w:r>
      <w:r w:rsidR="007D3899" w:rsidRPr="00FB6E1E">
        <w:rPr>
          <w:rFonts w:ascii="Times New Roman" w:hAnsi="Times New Roman"/>
          <w:b/>
          <w:bCs/>
          <w:color w:val="000000"/>
          <w:sz w:val="24"/>
          <w:szCs w:val="24"/>
          <w:shd w:val="clear" w:color="auto" w:fill="FFFFFF"/>
          <w:lang w:val="uk-UA"/>
        </w:rPr>
        <w:t>и</w:t>
      </w:r>
      <w:r w:rsidR="002F3164" w:rsidRPr="00FB6E1E">
        <w:rPr>
          <w:rFonts w:ascii="Times New Roman" w:hAnsi="Times New Roman"/>
          <w:b/>
          <w:bCs/>
          <w:color w:val="000000"/>
          <w:sz w:val="24"/>
          <w:szCs w:val="24"/>
          <w:shd w:val="clear" w:color="auto" w:fill="FFFFFF"/>
          <w:lang w:val="uk-UA"/>
        </w:rPr>
        <w:t xml:space="preserve"> на перелом кісток кінцівок</w:t>
      </w:r>
    </w:p>
    <w:p w:rsidR="002F3164" w:rsidRPr="00FB6E1E" w:rsidRDefault="002F3164" w:rsidP="002420F9">
      <w:pPr>
        <w:pStyle w:val="rvps2"/>
        <w:shd w:val="clear" w:color="auto" w:fill="FFFFFF"/>
        <w:spacing w:before="0" w:beforeAutospacing="0" w:after="0" w:afterAutospacing="0"/>
        <w:ind w:firstLine="567"/>
        <w:jc w:val="both"/>
        <w:rPr>
          <w:color w:val="000000"/>
        </w:rPr>
      </w:pPr>
      <w:r w:rsidRPr="00FB6E1E">
        <w:rPr>
          <w:color w:val="000000"/>
        </w:rPr>
        <w:t xml:space="preserve">Перелом – часткове або повне порушення цілісності кістки, викликане впливом на неї механічної сили: насильно або в результаті падіння, удару, а також </w:t>
      </w:r>
      <w:r w:rsidR="007D3899" w:rsidRPr="00FB6E1E">
        <w:rPr>
          <w:color w:val="000000"/>
        </w:rPr>
        <w:t>у</w:t>
      </w:r>
      <w:r w:rsidRPr="00FB6E1E">
        <w:rPr>
          <w:color w:val="000000"/>
        </w:rPr>
        <w:t>наслідок патологічного процесу, пухлини, запалення</w:t>
      </w:r>
      <w:r w:rsidR="007D3899" w:rsidRPr="00FB6E1E">
        <w:rPr>
          <w:color w:val="000000"/>
        </w:rPr>
        <w:t>.</w:t>
      </w:r>
    </w:p>
    <w:p w:rsidR="002F3164" w:rsidRPr="00FB6E1E" w:rsidRDefault="007D3899" w:rsidP="002420F9">
      <w:pPr>
        <w:pStyle w:val="rvps2"/>
        <w:shd w:val="clear" w:color="auto" w:fill="FFFFFF"/>
        <w:spacing w:before="120" w:beforeAutospacing="0" w:after="0" w:afterAutospacing="0"/>
        <w:ind w:firstLine="567"/>
        <w:jc w:val="both"/>
        <w:rPr>
          <w:color w:val="000000"/>
        </w:rPr>
      </w:pPr>
      <w:bookmarkStart w:id="46" w:name="n8"/>
      <w:bookmarkEnd w:id="46"/>
      <w:r w:rsidRPr="00FB6E1E">
        <w:rPr>
          <w:color w:val="000000"/>
        </w:rPr>
        <w:t>В</w:t>
      </w:r>
      <w:r w:rsidR="002F3164" w:rsidRPr="00FB6E1E">
        <w:rPr>
          <w:color w:val="000000"/>
        </w:rPr>
        <w:t xml:space="preserve">ідкритий перелом – часткове або повне порушення цілісності кістки з одночасним пошкодженням шкірних покровів у </w:t>
      </w:r>
      <w:proofErr w:type="spellStart"/>
      <w:r w:rsidR="002F3164" w:rsidRPr="00FB6E1E">
        <w:rPr>
          <w:color w:val="000000"/>
        </w:rPr>
        <w:t>про</w:t>
      </w:r>
      <w:r w:rsidRPr="00FB6E1E">
        <w:rPr>
          <w:color w:val="000000"/>
        </w:rPr>
        <w:t>є</w:t>
      </w:r>
      <w:r w:rsidR="002F3164" w:rsidRPr="00FB6E1E">
        <w:rPr>
          <w:color w:val="000000"/>
        </w:rPr>
        <w:t>кції</w:t>
      </w:r>
      <w:proofErr w:type="spellEnd"/>
      <w:r w:rsidR="002F3164" w:rsidRPr="00FB6E1E">
        <w:rPr>
          <w:color w:val="000000"/>
        </w:rPr>
        <w:t xml:space="preserve"> перелому</w:t>
      </w:r>
      <w:r w:rsidRPr="00FB6E1E">
        <w:rPr>
          <w:color w:val="000000"/>
        </w:rPr>
        <w:t>.</w:t>
      </w:r>
    </w:p>
    <w:p w:rsidR="002F3164" w:rsidRPr="00FB6E1E" w:rsidRDefault="007D3899" w:rsidP="002420F9">
      <w:pPr>
        <w:pStyle w:val="rvps2"/>
        <w:shd w:val="clear" w:color="auto" w:fill="FFFFFF"/>
        <w:spacing w:before="120" w:beforeAutospacing="0" w:after="0" w:afterAutospacing="0"/>
        <w:ind w:firstLine="567"/>
        <w:jc w:val="both"/>
        <w:rPr>
          <w:color w:val="000000"/>
        </w:rPr>
      </w:pPr>
      <w:r w:rsidRPr="00FB6E1E">
        <w:rPr>
          <w:color w:val="000000"/>
        </w:rPr>
        <w:t>З</w:t>
      </w:r>
      <w:r w:rsidR="002F3164" w:rsidRPr="00FB6E1E">
        <w:rPr>
          <w:color w:val="000000"/>
        </w:rPr>
        <w:t xml:space="preserve">акритий перелом – часткове або повне порушення цілісності кістки без пошкодження шкірних покровів у </w:t>
      </w:r>
      <w:proofErr w:type="spellStart"/>
      <w:r w:rsidR="002F3164" w:rsidRPr="00FB6E1E">
        <w:rPr>
          <w:color w:val="000000"/>
        </w:rPr>
        <w:t>про</w:t>
      </w:r>
      <w:r w:rsidRPr="00FB6E1E">
        <w:rPr>
          <w:color w:val="000000"/>
        </w:rPr>
        <w:t>є</w:t>
      </w:r>
      <w:r w:rsidR="002F3164" w:rsidRPr="00FB6E1E">
        <w:rPr>
          <w:color w:val="000000"/>
        </w:rPr>
        <w:t>кції</w:t>
      </w:r>
      <w:proofErr w:type="spellEnd"/>
      <w:r w:rsidR="002F3164" w:rsidRPr="00FB6E1E">
        <w:rPr>
          <w:color w:val="000000"/>
        </w:rPr>
        <w:t xml:space="preserve"> перелому</w:t>
      </w:r>
      <w:r w:rsidRPr="00FB6E1E">
        <w:rPr>
          <w:color w:val="000000"/>
        </w:rPr>
        <w:t>.</w:t>
      </w:r>
    </w:p>
    <w:p w:rsidR="002F3164" w:rsidRPr="00FB6E1E" w:rsidRDefault="007D3899" w:rsidP="00D52EC4">
      <w:pPr>
        <w:pStyle w:val="rvps2"/>
        <w:shd w:val="clear" w:color="auto" w:fill="FFFFFF"/>
        <w:spacing w:before="120" w:beforeAutospacing="0" w:after="0" w:afterAutospacing="0"/>
        <w:ind w:firstLine="567"/>
        <w:jc w:val="both"/>
        <w:rPr>
          <w:color w:val="000000"/>
        </w:rPr>
      </w:pPr>
      <w:r w:rsidRPr="00FB6E1E">
        <w:rPr>
          <w:color w:val="000000"/>
        </w:rPr>
        <w:t>І</w:t>
      </w:r>
      <w:r w:rsidR="002F3164" w:rsidRPr="00FB6E1E">
        <w:rPr>
          <w:color w:val="000000"/>
        </w:rPr>
        <w:t>ммобілізація (</w:t>
      </w:r>
      <w:proofErr w:type="spellStart"/>
      <w:r w:rsidR="002F3164" w:rsidRPr="00FB6E1E">
        <w:rPr>
          <w:color w:val="000000"/>
        </w:rPr>
        <w:t>знерухомле</w:t>
      </w:r>
      <w:r w:rsidRPr="00FB6E1E">
        <w:rPr>
          <w:color w:val="000000"/>
        </w:rPr>
        <w:t>ння</w:t>
      </w:r>
      <w:proofErr w:type="spellEnd"/>
      <w:r w:rsidRPr="00FB6E1E">
        <w:rPr>
          <w:color w:val="000000"/>
        </w:rPr>
        <w:t>) – фіксація перелому кістки, використовуючи</w:t>
      </w:r>
      <w:r w:rsidR="002F3164" w:rsidRPr="00FB6E1E">
        <w:rPr>
          <w:color w:val="000000"/>
        </w:rPr>
        <w:t xml:space="preserve"> стандартн</w:t>
      </w:r>
      <w:r w:rsidRPr="00FB6E1E">
        <w:rPr>
          <w:color w:val="000000"/>
        </w:rPr>
        <w:t>і</w:t>
      </w:r>
      <w:r w:rsidR="002F3164" w:rsidRPr="00FB6E1E">
        <w:rPr>
          <w:color w:val="000000"/>
        </w:rPr>
        <w:t xml:space="preserve"> шин</w:t>
      </w:r>
      <w:r w:rsidRPr="00FB6E1E">
        <w:rPr>
          <w:color w:val="000000"/>
        </w:rPr>
        <w:t>и</w:t>
      </w:r>
      <w:r w:rsidR="002F3164" w:rsidRPr="00FB6E1E">
        <w:rPr>
          <w:color w:val="000000"/>
        </w:rPr>
        <w:t xml:space="preserve"> чи імпровізован</w:t>
      </w:r>
      <w:r w:rsidRPr="00FB6E1E">
        <w:rPr>
          <w:color w:val="000000"/>
        </w:rPr>
        <w:t>і</w:t>
      </w:r>
      <w:r w:rsidR="002F3164" w:rsidRPr="00FB6E1E">
        <w:rPr>
          <w:color w:val="000000"/>
        </w:rPr>
        <w:t xml:space="preserve"> засоб</w:t>
      </w:r>
      <w:r w:rsidRPr="00FB6E1E">
        <w:rPr>
          <w:color w:val="000000"/>
        </w:rPr>
        <w:t>и</w:t>
      </w:r>
      <w:r w:rsidR="002F3164" w:rsidRPr="00FB6E1E">
        <w:rPr>
          <w:color w:val="000000"/>
        </w:rPr>
        <w:t>.</w:t>
      </w:r>
    </w:p>
    <w:p w:rsidR="002F3164" w:rsidRPr="00FB6E1E" w:rsidRDefault="002F3164" w:rsidP="00D52EC4">
      <w:pPr>
        <w:pStyle w:val="rvps2"/>
        <w:shd w:val="clear" w:color="auto" w:fill="FFFFFF"/>
        <w:spacing w:before="120" w:beforeAutospacing="0" w:after="0" w:afterAutospacing="0"/>
        <w:ind w:firstLine="567"/>
        <w:jc w:val="both"/>
        <w:rPr>
          <w:color w:val="000000"/>
        </w:rPr>
      </w:pPr>
      <w:r w:rsidRPr="00FB6E1E">
        <w:rPr>
          <w:color w:val="000000"/>
        </w:rPr>
        <w:t>Ознаки відкритого перелому кісток кінцівки: наявність рани в місці пер</w:t>
      </w:r>
      <w:r w:rsidR="00CD410B" w:rsidRPr="00FB6E1E">
        <w:rPr>
          <w:color w:val="000000"/>
        </w:rPr>
        <w:t xml:space="preserve">елому; кровотеча з рани; біль у зоні </w:t>
      </w:r>
      <w:r w:rsidRPr="00FB6E1E">
        <w:rPr>
          <w:color w:val="000000"/>
        </w:rPr>
        <w:t>рани; порушення функції ушкодженої кінцівки; неприродне положення кінцівки; патологічна рухливість у кінцівці; крепітація (своєрідний хрускіт) у місці перелому; наявність уламків кістки в рані.</w:t>
      </w:r>
    </w:p>
    <w:p w:rsidR="002F3164" w:rsidRPr="00FB6E1E" w:rsidRDefault="002F3164" w:rsidP="00D52EC4">
      <w:pPr>
        <w:pStyle w:val="rvps2"/>
        <w:shd w:val="clear" w:color="auto" w:fill="FFFFFF"/>
        <w:spacing w:before="120" w:beforeAutospacing="0" w:after="0" w:afterAutospacing="0"/>
        <w:ind w:firstLine="709"/>
        <w:jc w:val="both"/>
        <w:rPr>
          <w:color w:val="000000"/>
        </w:rPr>
      </w:pPr>
      <w:r w:rsidRPr="00FB6E1E">
        <w:rPr>
          <w:color w:val="000000"/>
        </w:rPr>
        <w:t xml:space="preserve">Ознаки закритого перелому кісток кінцівки: неприродне положення кінцівки; біль </w:t>
      </w:r>
      <w:r w:rsidR="00CD410B" w:rsidRPr="00FB6E1E">
        <w:rPr>
          <w:color w:val="000000"/>
        </w:rPr>
        <w:t>у зоні</w:t>
      </w:r>
      <w:r w:rsidRPr="00FB6E1E">
        <w:rPr>
          <w:color w:val="000000"/>
        </w:rPr>
        <w:t xml:space="preserve"> рани/деформації кінцівки; патологічна рухливість </w:t>
      </w:r>
      <w:r w:rsidR="00CD410B" w:rsidRPr="00FB6E1E">
        <w:rPr>
          <w:color w:val="000000"/>
        </w:rPr>
        <w:t>у</w:t>
      </w:r>
      <w:r w:rsidRPr="00FB6E1E">
        <w:rPr>
          <w:color w:val="000000"/>
        </w:rPr>
        <w:t xml:space="preserve"> кінцівці; крепітація (хрускіт) </w:t>
      </w:r>
      <w:r w:rsidR="00CD410B" w:rsidRPr="00FB6E1E">
        <w:rPr>
          <w:color w:val="000000"/>
        </w:rPr>
        <w:t>у</w:t>
      </w:r>
      <w:r w:rsidRPr="00FB6E1E">
        <w:rPr>
          <w:color w:val="000000"/>
        </w:rPr>
        <w:t xml:space="preserve"> місці перелому; гематома в </w:t>
      </w:r>
      <w:r w:rsidR="00CD410B" w:rsidRPr="00FB6E1E">
        <w:rPr>
          <w:color w:val="000000"/>
        </w:rPr>
        <w:t>зоні</w:t>
      </w:r>
      <w:r w:rsidRPr="00FB6E1E">
        <w:rPr>
          <w:color w:val="000000"/>
        </w:rPr>
        <w:t xml:space="preserve"> перелому (збільшення кінцівки в об’ємі); порушення функцій ушкодженої кінцівки.</w:t>
      </w:r>
    </w:p>
    <w:p w:rsidR="002F3164" w:rsidRPr="00FB6E1E" w:rsidRDefault="002F3164" w:rsidP="00D52EC4">
      <w:pPr>
        <w:pStyle w:val="rvps2"/>
        <w:shd w:val="clear" w:color="auto" w:fill="FFFFFF"/>
        <w:spacing w:before="120" w:beforeAutospacing="0" w:after="0" w:afterAutospacing="0"/>
        <w:ind w:firstLine="709"/>
        <w:jc w:val="both"/>
        <w:rPr>
          <w:color w:val="000000"/>
        </w:rPr>
      </w:pPr>
      <w:r w:rsidRPr="00FB6E1E">
        <w:rPr>
          <w:color w:val="000000"/>
        </w:rPr>
        <w:t xml:space="preserve">Послідовність дій </w:t>
      </w:r>
      <w:r w:rsidR="00CD410B" w:rsidRPr="00FB6E1E">
        <w:rPr>
          <w:color w:val="000000"/>
        </w:rPr>
        <w:t>під час</w:t>
      </w:r>
      <w:r w:rsidRPr="00FB6E1E">
        <w:rPr>
          <w:color w:val="000000"/>
        </w:rPr>
        <w:t xml:space="preserve"> наданн</w:t>
      </w:r>
      <w:r w:rsidR="00CD410B" w:rsidRPr="00FB6E1E">
        <w:rPr>
          <w:color w:val="000000"/>
        </w:rPr>
        <w:t>я</w:t>
      </w:r>
      <w:r w:rsidRPr="00FB6E1E">
        <w:rPr>
          <w:color w:val="000000"/>
        </w:rPr>
        <w:t xml:space="preserve"> домедичної допомоги постраждалим </w:t>
      </w:r>
      <w:r w:rsidR="00CD410B" w:rsidRPr="00FB6E1E">
        <w:rPr>
          <w:color w:val="000000"/>
        </w:rPr>
        <w:t>у разі</w:t>
      </w:r>
      <w:r w:rsidRPr="00FB6E1E">
        <w:rPr>
          <w:color w:val="000000"/>
        </w:rPr>
        <w:t xml:space="preserve"> підозр</w:t>
      </w:r>
      <w:r w:rsidR="00CD410B" w:rsidRPr="00FB6E1E">
        <w:rPr>
          <w:color w:val="000000"/>
        </w:rPr>
        <w:t>и на перелом кісток кінцівок не</w:t>
      </w:r>
      <w:r w:rsidRPr="00FB6E1E">
        <w:rPr>
          <w:color w:val="000000"/>
        </w:rPr>
        <w:t>медичними працівниками:</w:t>
      </w:r>
    </w:p>
    <w:p w:rsidR="002F3164" w:rsidRPr="00FB6E1E" w:rsidRDefault="00943CF1" w:rsidP="00D52E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D52EC4" w:rsidRPr="00FB6E1E">
        <w:rPr>
          <w:color w:val="000000"/>
        </w:rPr>
        <w:tab/>
      </w:r>
      <w:r w:rsidR="002F3164" w:rsidRPr="00FB6E1E">
        <w:rPr>
          <w:color w:val="000000"/>
        </w:rPr>
        <w:t>переконатися у відсутності небезпеки;</w:t>
      </w:r>
    </w:p>
    <w:p w:rsidR="002F3164" w:rsidRPr="00FB6E1E" w:rsidRDefault="00943CF1" w:rsidP="00D52E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D52EC4" w:rsidRPr="00FB6E1E">
        <w:rPr>
          <w:color w:val="000000"/>
        </w:rPr>
        <w:tab/>
      </w:r>
      <w:r w:rsidR="002F3164" w:rsidRPr="00FB6E1E">
        <w:rPr>
          <w:color w:val="000000"/>
        </w:rPr>
        <w:t>провести огляд постраждалого, визначити наявність свідомості, дихання;</w:t>
      </w:r>
    </w:p>
    <w:p w:rsidR="002F3164" w:rsidRPr="00FB6E1E" w:rsidRDefault="00943CF1" w:rsidP="00D52E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D52EC4" w:rsidRPr="00FB6E1E">
        <w:rPr>
          <w:color w:val="000000"/>
        </w:rPr>
        <w:tab/>
      </w:r>
      <w:r w:rsidR="002F3164" w:rsidRPr="00FB6E1E">
        <w:rPr>
          <w:color w:val="000000"/>
        </w:rPr>
        <w:t>викликати бригаду екстреної (швидкої) медичної допомоги;</w:t>
      </w:r>
    </w:p>
    <w:p w:rsidR="002F3164" w:rsidRPr="00FB6E1E" w:rsidRDefault="00943CF1" w:rsidP="00D52E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D52EC4" w:rsidRPr="00FB6E1E">
        <w:rPr>
          <w:color w:val="000000"/>
        </w:rPr>
        <w:tab/>
      </w:r>
      <w:r w:rsidR="002F3164" w:rsidRPr="00FB6E1E">
        <w:rPr>
          <w:color w:val="000000"/>
        </w:rPr>
        <w:t>якщо відсутнє дихання, розпочати серцево-легеневу реанімацію;</w:t>
      </w:r>
    </w:p>
    <w:p w:rsidR="00624B9B" w:rsidRPr="00FB6E1E" w:rsidRDefault="00943CF1" w:rsidP="00D52E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2F3164" w:rsidRPr="00FB6E1E">
        <w:rPr>
          <w:color w:val="000000"/>
        </w:rPr>
        <w:t xml:space="preserve"> якщо у постраждалого ознаки відкритого перелому:</w:t>
      </w:r>
    </w:p>
    <w:p w:rsidR="00624B9B" w:rsidRPr="00FB6E1E" w:rsidRDefault="00943CF1" w:rsidP="00D52EC4">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D52EC4" w:rsidRPr="00FB6E1E">
        <w:rPr>
          <w:color w:val="000000"/>
        </w:rPr>
        <w:tab/>
      </w:r>
      <w:r w:rsidR="002F3164" w:rsidRPr="00FB6E1E">
        <w:rPr>
          <w:color w:val="000000"/>
        </w:rPr>
        <w:t>розрізати одяг над раною;</w:t>
      </w:r>
    </w:p>
    <w:p w:rsidR="00624B9B" w:rsidRPr="00FB6E1E" w:rsidRDefault="00943CF1" w:rsidP="00D52EC4">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D52EC4" w:rsidRPr="00FB6E1E">
        <w:rPr>
          <w:color w:val="000000"/>
        </w:rPr>
        <w:tab/>
      </w:r>
      <w:r w:rsidR="002F3164" w:rsidRPr="00FB6E1E">
        <w:rPr>
          <w:color w:val="000000"/>
        </w:rPr>
        <w:t>накласти стерильну, чисту пов’язку на рану;</w:t>
      </w:r>
    </w:p>
    <w:p w:rsidR="00624B9B" w:rsidRPr="00FB6E1E" w:rsidRDefault="00943CF1" w:rsidP="00D52EC4">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D52EC4" w:rsidRPr="00FB6E1E">
        <w:rPr>
          <w:color w:val="000000"/>
        </w:rPr>
        <w:tab/>
      </w:r>
      <w:r w:rsidR="002F3164" w:rsidRPr="00FB6E1E">
        <w:rPr>
          <w:color w:val="000000"/>
        </w:rPr>
        <w:t>допомогти постраждалому прийняти зручне положення (таке, яке завдає найменше болю);</w:t>
      </w:r>
    </w:p>
    <w:p w:rsidR="00624B9B" w:rsidRPr="00FB6E1E" w:rsidRDefault="00943CF1" w:rsidP="00D52EC4">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D52EC4" w:rsidRPr="00FB6E1E">
        <w:rPr>
          <w:color w:val="000000"/>
        </w:rPr>
        <w:tab/>
      </w:r>
      <w:r w:rsidR="002F3164" w:rsidRPr="00FB6E1E">
        <w:rPr>
          <w:color w:val="000000"/>
        </w:rPr>
        <w:t>іммобілізувати (</w:t>
      </w:r>
      <w:proofErr w:type="spellStart"/>
      <w:r w:rsidR="002F3164" w:rsidRPr="00FB6E1E">
        <w:rPr>
          <w:color w:val="000000"/>
        </w:rPr>
        <w:t>знерухомити</w:t>
      </w:r>
      <w:proofErr w:type="spellEnd"/>
      <w:r w:rsidR="002F3164" w:rsidRPr="00FB6E1E">
        <w:rPr>
          <w:color w:val="000000"/>
        </w:rPr>
        <w:t>) пошкоджену кінцівку за допомогою стандартного обладнання (шин) чи підручних засобів;</w:t>
      </w:r>
    </w:p>
    <w:p w:rsidR="00624B9B" w:rsidRPr="00FB6E1E" w:rsidRDefault="00943CF1" w:rsidP="00D52EC4">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D52EC4" w:rsidRPr="00FB6E1E">
        <w:rPr>
          <w:color w:val="000000"/>
        </w:rPr>
        <w:tab/>
      </w:r>
      <w:r w:rsidR="002F3164" w:rsidRPr="00FB6E1E">
        <w:rPr>
          <w:color w:val="000000"/>
        </w:rPr>
        <w:t xml:space="preserve">вкрити постраждалого </w:t>
      </w:r>
      <w:proofErr w:type="spellStart"/>
      <w:r w:rsidR="002F3164" w:rsidRPr="00FB6E1E">
        <w:rPr>
          <w:color w:val="000000"/>
        </w:rPr>
        <w:t>термопокривалом</w:t>
      </w:r>
      <w:proofErr w:type="spellEnd"/>
      <w:r w:rsidR="002F3164" w:rsidRPr="00FB6E1E">
        <w:rPr>
          <w:color w:val="000000"/>
        </w:rPr>
        <w:t>/покривалом;</w:t>
      </w:r>
    </w:p>
    <w:p w:rsidR="002F3164" w:rsidRPr="00FB6E1E" w:rsidRDefault="00943CF1" w:rsidP="00D52EC4">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D52EC4" w:rsidRPr="00FB6E1E">
        <w:rPr>
          <w:color w:val="000000"/>
        </w:rPr>
        <w:tab/>
      </w:r>
      <w:r w:rsidR="002F3164" w:rsidRPr="00FB6E1E">
        <w:rPr>
          <w:color w:val="000000"/>
        </w:rPr>
        <w:t>забезпечити постійний нагляд до прибуття бригади екстреної (швидкої) медичної допомоги;</w:t>
      </w:r>
    </w:p>
    <w:p w:rsidR="00624B9B" w:rsidRPr="00FB6E1E" w:rsidRDefault="00943CF1" w:rsidP="00D52EC4">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D52EC4" w:rsidRPr="00FB6E1E">
        <w:rPr>
          <w:color w:val="000000"/>
        </w:rPr>
        <w:tab/>
      </w:r>
      <w:r w:rsidR="002F3164" w:rsidRPr="00FB6E1E">
        <w:rPr>
          <w:color w:val="000000"/>
        </w:rPr>
        <w:t>якщо у постраждалого ознаки закритого перелому:</w:t>
      </w:r>
    </w:p>
    <w:p w:rsidR="00624B9B" w:rsidRPr="00FB6E1E" w:rsidRDefault="00943CF1" w:rsidP="00D52EC4">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D52EC4" w:rsidRPr="00FB6E1E">
        <w:rPr>
          <w:color w:val="000000"/>
        </w:rPr>
        <w:tab/>
      </w:r>
      <w:r w:rsidR="002F3164" w:rsidRPr="00FB6E1E">
        <w:rPr>
          <w:color w:val="000000"/>
        </w:rPr>
        <w:t>допомогти постраждалому прийняти зручне положення (таке, яке завдає найменше болю);</w:t>
      </w:r>
    </w:p>
    <w:p w:rsidR="00624B9B" w:rsidRPr="00FB6E1E" w:rsidRDefault="00943CF1" w:rsidP="00D52EC4">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D52EC4" w:rsidRPr="00FB6E1E">
        <w:rPr>
          <w:color w:val="000000"/>
        </w:rPr>
        <w:tab/>
      </w:r>
      <w:r w:rsidR="002F3164" w:rsidRPr="00FB6E1E">
        <w:rPr>
          <w:color w:val="000000"/>
        </w:rPr>
        <w:t>іммобілізувати (</w:t>
      </w:r>
      <w:proofErr w:type="spellStart"/>
      <w:r w:rsidR="002F3164" w:rsidRPr="00FB6E1E">
        <w:rPr>
          <w:color w:val="000000"/>
        </w:rPr>
        <w:t>знерухомити</w:t>
      </w:r>
      <w:proofErr w:type="spellEnd"/>
      <w:r w:rsidR="002F3164" w:rsidRPr="00FB6E1E">
        <w:rPr>
          <w:color w:val="000000"/>
        </w:rPr>
        <w:t>) пошкоджену кінцівку з допомогою стандартного обладнання (шин) чи підручних засобів;</w:t>
      </w:r>
      <w:bookmarkStart w:id="47" w:name="n29"/>
      <w:bookmarkEnd w:id="47"/>
    </w:p>
    <w:p w:rsidR="00624B9B" w:rsidRPr="00FB6E1E" w:rsidRDefault="00943CF1" w:rsidP="00D52EC4">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D52EC4" w:rsidRPr="00FB6E1E">
        <w:rPr>
          <w:color w:val="000000"/>
        </w:rPr>
        <w:tab/>
      </w:r>
      <w:r w:rsidR="002F3164" w:rsidRPr="00FB6E1E">
        <w:rPr>
          <w:color w:val="000000"/>
        </w:rPr>
        <w:t xml:space="preserve">вкрити постраждалого </w:t>
      </w:r>
      <w:proofErr w:type="spellStart"/>
      <w:r w:rsidR="002F3164" w:rsidRPr="00FB6E1E">
        <w:rPr>
          <w:color w:val="000000"/>
        </w:rPr>
        <w:t>термопокривалом</w:t>
      </w:r>
      <w:proofErr w:type="spellEnd"/>
      <w:r w:rsidR="002F3164" w:rsidRPr="00FB6E1E">
        <w:rPr>
          <w:color w:val="000000"/>
        </w:rPr>
        <w:t>/покривалом;</w:t>
      </w:r>
      <w:bookmarkStart w:id="48" w:name="n30"/>
      <w:bookmarkEnd w:id="48"/>
    </w:p>
    <w:p w:rsidR="002F3164" w:rsidRPr="00FB6E1E" w:rsidRDefault="00943CF1" w:rsidP="00D52EC4">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D52EC4" w:rsidRPr="00FB6E1E">
        <w:rPr>
          <w:color w:val="000000"/>
        </w:rPr>
        <w:tab/>
      </w:r>
      <w:r w:rsidR="002F3164" w:rsidRPr="00FB6E1E">
        <w:rPr>
          <w:color w:val="000000"/>
        </w:rPr>
        <w:t>забезпечити постійний нагляд до прибуття бригади екстреної (швидкої) медичної допомоги;</w:t>
      </w:r>
    </w:p>
    <w:p w:rsidR="002F3164" w:rsidRPr="00FB6E1E" w:rsidRDefault="00943CF1" w:rsidP="00D52EC4">
      <w:pPr>
        <w:pStyle w:val="rvps2"/>
        <w:shd w:val="clear" w:color="auto" w:fill="FFFFFF"/>
        <w:tabs>
          <w:tab w:val="left" w:pos="993"/>
        </w:tabs>
        <w:spacing w:before="0" w:beforeAutospacing="0" w:after="0" w:afterAutospacing="0"/>
        <w:ind w:firstLine="851"/>
        <w:jc w:val="both"/>
        <w:rPr>
          <w:color w:val="000000"/>
        </w:rPr>
      </w:pPr>
      <w:bookmarkStart w:id="49" w:name="n31"/>
      <w:bookmarkEnd w:id="49"/>
      <w:r w:rsidRPr="00FB6E1E">
        <w:rPr>
          <w:color w:val="000000"/>
        </w:rPr>
        <w:t>-</w:t>
      </w:r>
      <w:r w:rsidR="00D52EC4" w:rsidRPr="00FB6E1E">
        <w:rPr>
          <w:color w:val="000000"/>
        </w:rPr>
        <w:tab/>
      </w:r>
      <w:r w:rsidR="00EB2062" w:rsidRPr="00FB6E1E">
        <w:rPr>
          <w:color w:val="000000"/>
        </w:rPr>
        <w:t>у разі</w:t>
      </w:r>
      <w:r w:rsidR="002F3164" w:rsidRPr="00FB6E1E">
        <w:rPr>
          <w:color w:val="000000"/>
        </w:rPr>
        <w:t xml:space="preserve"> погіршенн</w:t>
      </w:r>
      <w:r w:rsidR="00EB2062" w:rsidRPr="00FB6E1E">
        <w:rPr>
          <w:color w:val="000000"/>
        </w:rPr>
        <w:t>я</w:t>
      </w:r>
      <w:r w:rsidR="002F3164" w:rsidRPr="00FB6E1E">
        <w:rPr>
          <w:color w:val="000000"/>
        </w:rPr>
        <w:t xml:space="preserve"> стану постраждалого до приїзду бригади екстреної (швидкої) медичної допомоги повторно зателефонувати диспетчеру екстреної медичної допомоги.</w:t>
      </w:r>
    </w:p>
    <w:p w:rsidR="007E7E12" w:rsidRPr="00FB6E1E" w:rsidRDefault="0040206A"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240" w:after="120"/>
        <w:jc w:val="center"/>
        <w:rPr>
          <w:rFonts w:ascii="Times New Roman" w:hAnsi="Times New Roman"/>
          <w:b/>
          <w:bCs/>
          <w:sz w:val="24"/>
          <w:szCs w:val="24"/>
          <w:lang w:val="uk-UA"/>
        </w:rPr>
      </w:pPr>
      <w:r>
        <w:rPr>
          <w:rFonts w:ascii="Times New Roman" w:hAnsi="Times New Roman"/>
          <w:b/>
          <w:bCs/>
          <w:color w:val="000000"/>
          <w:sz w:val="24"/>
          <w:szCs w:val="24"/>
          <w:shd w:val="clear" w:color="auto" w:fill="FFFFFF"/>
          <w:lang w:val="uk-UA"/>
        </w:rPr>
        <w:t>10</w:t>
      </w:r>
      <w:r w:rsidR="007A52D1" w:rsidRPr="00FB6E1E">
        <w:rPr>
          <w:rFonts w:ascii="Times New Roman" w:hAnsi="Times New Roman"/>
          <w:b/>
          <w:bCs/>
          <w:color w:val="000000"/>
          <w:sz w:val="24"/>
          <w:szCs w:val="24"/>
          <w:shd w:val="clear" w:color="auto" w:fill="FFFFFF"/>
          <w:lang w:val="uk-UA"/>
        </w:rPr>
        <w:t>.12</w:t>
      </w:r>
      <w:r w:rsidR="00624B9B" w:rsidRPr="00FB6E1E">
        <w:rPr>
          <w:rFonts w:ascii="Times New Roman" w:hAnsi="Times New Roman"/>
          <w:b/>
          <w:bCs/>
          <w:color w:val="000000"/>
          <w:sz w:val="24"/>
          <w:szCs w:val="24"/>
          <w:shd w:val="clear" w:color="auto" w:fill="FFFFFF"/>
          <w:lang w:val="uk-UA"/>
        </w:rPr>
        <w:t>.</w:t>
      </w:r>
      <w:r w:rsidR="002F3164" w:rsidRPr="00FB6E1E">
        <w:rPr>
          <w:rFonts w:ascii="Times New Roman" w:hAnsi="Times New Roman"/>
          <w:b/>
          <w:bCs/>
          <w:color w:val="000000"/>
          <w:sz w:val="24"/>
          <w:szCs w:val="24"/>
          <w:shd w:val="clear" w:color="auto" w:fill="FFFFFF"/>
          <w:lang w:val="uk-UA"/>
        </w:rPr>
        <w:t xml:space="preserve"> Надання домедичної допомоги постраждалим </w:t>
      </w:r>
      <w:r w:rsidR="00EB2062" w:rsidRPr="00FB6E1E">
        <w:rPr>
          <w:rFonts w:ascii="Times New Roman" w:hAnsi="Times New Roman"/>
          <w:b/>
          <w:bCs/>
          <w:color w:val="000000"/>
          <w:sz w:val="24"/>
          <w:szCs w:val="24"/>
          <w:shd w:val="clear" w:color="auto" w:fill="FFFFFF"/>
          <w:lang w:val="uk-UA"/>
        </w:rPr>
        <w:t>у разі</w:t>
      </w:r>
      <w:r w:rsidR="002F3164" w:rsidRPr="00FB6E1E">
        <w:rPr>
          <w:rFonts w:ascii="Times New Roman" w:hAnsi="Times New Roman"/>
          <w:b/>
          <w:bCs/>
          <w:color w:val="000000"/>
          <w:sz w:val="24"/>
          <w:szCs w:val="24"/>
          <w:shd w:val="clear" w:color="auto" w:fill="FFFFFF"/>
          <w:lang w:val="uk-UA"/>
        </w:rPr>
        <w:t xml:space="preserve"> підозр</w:t>
      </w:r>
      <w:r w:rsidR="00EB2062" w:rsidRPr="00FB6E1E">
        <w:rPr>
          <w:rFonts w:ascii="Times New Roman" w:hAnsi="Times New Roman"/>
          <w:b/>
          <w:bCs/>
          <w:color w:val="000000"/>
          <w:sz w:val="24"/>
          <w:szCs w:val="24"/>
          <w:shd w:val="clear" w:color="auto" w:fill="FFFFFF"/>
          <w:lang w:val="uk-UA"/>
        </w:rPr>
        <w:t>и</w:t>
      </w:r>
      <w:r w:rsidR="002F3164" w:rsidRPr="00FB6E1E">
        <w:rPr>
          <w:rFonts w:ascii="Times New Roman" w:hAnsi="Times New Roman"/>
          <w:b/>
          <w:bCs/>
          <w:color w:val="000000"/>
          <w:sz w:val="24"/>
          <w:szCs w:val="24"/>
          <w:shd w:val="clear" w:color="auto" w:fill="FFFFFF"/>
          <w:lang w:val="uk-UA"/>
        </w:rPr>
        <w:t xml:space="preserve"> на травму голови (черепно-мозкова травма)</w:t>
      </w:r>
    </w:p>
    <w:p w:rsidR="002F3164" w:rsidRPr="00FB6E1E" w:rsidRDefault="002F3164" w:rsidP="00D52EC4">
      <w:pPr>
        <w:pStyle w:val="rvps2"/>
        <w:shd w:val="clear" w:color="auto" w:fill="FFFFFF"/>
        <w:spacing w:before="0" w:beforeAutospacing="0" w:after="0" w:afterAutospacing="0"/>
        <w:ind w:firstLine="567"/>
        <w:jc w:val="both"/>
        <w:rPr>
          <w:color w:val="000000"/>
        </w:rPr>
      </w:pPr>
      <w:r w:rsidRPr="00FB6E1E">
        <w:rPr>
          <w:color w:val="000000"/>
        </w:rPr>
        <w:lastRenderedPageBreak/>
        <w:t>Ознаки черепно-мозкової травми</w:t>
      </w:r>
      <w:r w:rsidR="00EB2062" w:rsidRPr="00FB6E1E">
        <w:rPr>
          <w:color w:val="000000"/>
        </w:rPr>
        <w:t>: рани, синці в області голови й</w:t>
      </w:r>
      <w:r w:rsidRPr="00FB6E1E">
        <w:rPr>
          <w:color w:val="000000"/>
        </w:rPr>
        <w:t xml:space="preserve"> обличчя; сонливість; сплутаність або втрата свідомості; сильний біль або відчуття тиску в голові, шиї; поколювання або втрата чутливості в пальцях рук </w:t>
      </w:r>
      <w:r w:rsidR="00EB2062" w:rsidRPr="00FB6E1E">
        <w:rPr>
          <w:color w:val="000000"/>
        </w:rPr>
        <w:t>і</w:t>
      </w:r>
      <w:r w:rsidRPr="00FB6E1E">
        <w:rPr>
          <w:color w:val="000000"/>
        </w:rPr>
        <w:t xml:space="preserve"> ніг; втрата рухових функцій кінцівок; деформація в області голови; судоми; утруднене дихання; порушення зору; нудота; блювота; стійкий головний біль; втрата рівноваги; виділення крові та/або ліквору (прозора рідина) з ротової та/або носової порожнини </w:t>
      </w:r>
      <w:r w:rsidR="00EB2062" w:rsidRPr="00FB6E1E">
        <w:rPr>
          <w:color w:val="000000"/>
        </w:rPr>
        <w:t>й</w:t>
      </w:r>
      <w:r w:rsidRPr="00FB6E1E">
        <w:rPr>
          <w:color w:val="000000"/>
        </w:rPr>
        <w:t xml:space="preserve"> вуха.</w:t>
      </w:r>
    </w:p>
    <w:p w:rsidR="002F3164" w:rsidRPr="00FB6E1E" w:rsidRDefault="002F3164" w:rsidP="00D52EC4">
      <w:pPr>
        <w:pStyle w:val="rvps2"/>
        <w:shd w:val="clear" w:color="auto" w:fill="FFFFFF"/>
        <w:spacing w:before="120" w:beforeAutospacing="0" w:after="0" w:afterAutospacing="0"/>
        <w:ind w:firstLine="567"/>
        <w:jc w:val="both"/>
        <w:rPr>
          <w:color w:val="000000"/>
        </w:rPr>
      </w:pPr>
      <w:r w:rsidRPr="00FB6E1E">
        <w:rPr>
          <w:color w:val="000000"/>
        </w:rPr>
        <w:t xml:space="preserve">Травму голови </w:t>
      </w:r>
      <w:r w:rsidR="00200CF6" w:rsidRPr="00FB6E1E">
        <w:rPr>
          <w:color w:val="000000"/>
        </w:rPr>
        <w:t>потрібно</w:t>
      </w:r>
      <w:r w:rsidRPr="00FB6E1E">
        <w:rPr>
          <w:color w:val="000000"/>
        </w:rPr>
        <w:t xml:space="preserve"> підозрювати за таких обставин: падіння з висоти; стрибки у воду; сильний удар по голові або тулубу; дорожньо-транспортні пригоди; ураження блискавкою; ураження електричним струмом; вибух.</w:t>
      </w:r>
    </w:p>
    <w:p w:rsidR="002F3164" w:rsidRPr="00FB6E1E" w:rsidRDefault="002F3164" w:rsidP="004A7AF1">
      <w:pPr>
        <w:pStyle w:val="rvps2"/>
        <w:shd w:val="clear" w:color="auto" w:fill="FFFFFF"/>
        <w:spacing w:before="120" w:beforeAutospacing="0" w:after="0" w:afterAutospacing="0"/>
        <w:ind w:firstLine="567"/>
        <w:jc w:val="both"/>
        <w:rPr>
          <w:color w:val="000000"/>
        </w:rPr>
      </w:pPr>
      <w:r w:rsidRPr="00FB6E1E">
        <w:rPr>
          <w:color w:val="000000"/>
        </w:rPr>
        <w:t xml:space="preserve">Послідовність дій </w:t>
      </w:r>
      <w:r w:rsidR="00EB2062" w:rsidRPr="00FB6E1E">
        <w:rPr>
          <w:color w:val="000000"/>
        </w:rPr>
        <w:t>під час</w:t>
      </w:r>
      <w:r w:rsidRPr="00FB6E1E">
        <w:rPr>
          <w:color w:val="000000"/>
        </w:rPr>
        <w:t xml:space="preserve"> наданн</w:t>
      </w:r>
      <w:r w:rsidR="00EB2062" w:rsidRPr="00FB6E1E">
        <w:rPr>
          <w:color w:val="000000"/>
        </w:rPr>
        <w:t>я</w:t>
      </w:r>
      <w:r w:rsidRPr="00FB6E1E">
        <w:rPr>
          <w:color w:val="000000"/>
        </w:rPr>
        <w:t xml:space="preserve"> домедичної допомоги постраждалим </w:t>
      </w:r>
      <w:r w:rsidR="00EB2062" w:rsidRPr="00FB6E1E">
        <w:rPr>
          <w:color w:val="000000"/>
        </w:rPr>
        <w:t>у разі</w:t>
      </w:r>
      <w:r w:rsidRPr="00FB6E1E">
        <w:rPr>
          <w:color w:val="000000"/>
        </w:rPr>
        <w:t xml:space="preserve"> підозр</w:t>
      </w:r>
      <w:r w:rsidR="00EB2062" w:rsidRPr="00FB6E1E">
        <w:rPr>
          <w:color w:val="000000"/>
        </w:rPr>
        <w:t>и</w:t>
      </w:r>
      <w:r w:rsidRPr="00FB6E1E">
        <w:rPr>
          <w:color w:val="000000"/>
        </w:rPr>
        <w:t xml:space="preserve"> на травму гол</w:t>
      </w:r>
      <w:r w:rsidR="00EB2062" w:rsidRPr="00FB6E1E">
        <w:rPr>
          <w:color w:val="000000"/>
        </w:rPr>
        <w:t>ови (черепно-мозкова травма) не</w:t>
      </w:r>
      <w:r w:rsidRPr="00FB6E1E">
        <w:rPr>
          <w:color w:val="000000"/>
        </w:rPr>
        <w:t>медичними працівниками:</w:t>
      </w:r>
    </w:p>
    <w:p w:rsidR="002F3164" w:rsidRPr="00FB6E1E" w:rsidRDefault="00943CF1" w:rsidP="00EF5D10">
      <w:pPr>
        <w:pStyle w:val="rvps2"/>
        <w:shd w:val="clear" w:color="auto" w:fill="FFFFFF"/>
        <w:tabs>
          <w:tab w:val="left" w:pos="709"/>
        </w:tabs>
        <w:spacing w:before="120" w:beforeAutospacing="0" w:after="0" w:afterAutospacing="0"/>
        <w:ind w:firstLine="567"/>
        <w:jc w:val="both"/>
        <w:rPr>
          <w:color w:val="000000"/>
        </w:rPr>
      </w:pPr>
      <w:r w:rsidRPr="00FB6E1E">
        <w:rPr>
          <w:color w:val="000000"/>
        </w:rPr>
        <w:t>-</w:t>
      </w:r>
      <w:r w:rsidR="004A7AF1" w:rsidRPr="00FB6E1E">
        <w:rPr>
          <w:color w:val="000000"/>
        </w:rPr>
        <w:tab/>
      </w:r>
      <w:r w:rsidR="002F3164" w:rsidRPr="00FB6E1E">
        <w:rPr>
          <w:color w:val="000000"/>
        </w:rPr>
        <w:t>переконатися у відсутності небезпеки;</w:t>
      </w:r>
    </w:p>
    <w:p w:rsidR="002F3164" w:rsidRPr="00FB6E1E" w:rsidRDefault="00943CF1" w:rsidP="004A7AF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4A7AF1" w:rsidRPr="00FB6E1E">
        <w:rPr>
          <w:color w:val="000000"/>
        </w:rPr>
        <w:tab/>
      </w:r>
      <w:r w:rsidR="002F3164" w:rsidRPr="00FB6E1E">
        <w:rPr>
          <w:color w:val="000000"/>
        </w:rPr>
        <w:t>зафіксувати шийний відділ хребта (шийний комірець, м’яка шина, фіксація руками);</w:t>
      </w:r>
    </w:p>
    <w:p w:rsidR="002F3164" w:rsidRPr="00FB6E1E" w:rsidRDefault="00943CF1" w:rsidP="004A7AF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4A7AF1" w:rsidRPr="00FB6E1E">
        <w:rPr>
          <w:color w:val="000000"/>
        </w:rPr>
        <w:tab/>
      </w:r>
      <w:r w:rsidR="002F3164" w:rsidRPr="00FB6E1E">
        <w:rPr>
          <w:color w:val="000000"/>
        </w:rPr>
        <w:t>провести огляд постраждалого, визначити наявність свідомості, дихання;</w:t>
      </w:r>
    </w:p>
    <w:p w:rsidR="002F3164" w:rsidRPr="00FB6E1E" w:rsidRDefault="00943CF1" w:rsidP="004A7AF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4A7AF1" w:rsidRPr="00FB6E1E">
        <w:rPr>
          <w:color w:val="000000"/>
        </w:rPr>
        <w:tab/>
      </w:r>
      <w:r w:rsidR="002F3164" w:rsidRPr="00FB6E1E">
        <w:rPr>
          <w:color w:val="000000"/>
        </w:rPr>
        <w:t>викликати бригаду екстреної (швидкої) медичної допомоги;</w:t>
      </w:r>
    </w:p>
    <w:p w:rsidR="002F3164" w:rsidRPr="00FB6E1E" w:rsidRDefault="00943CF1" w:rsidP="004A7AF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4A7AF1" w:rsidRPr="00FB6E1E">
        <w:rPr>
          <w:color w:val="000000"/>
        </w:rPr>
        <w:tab/>
      </w:r>
      <w:r w:rsidR="002F3164" w:rsidRPr="00FB6E1E">
        <w:rPr>
          <w:color w:val="000000"/>
        </w:rPr>
        <w:t>якщо відсутнє дихання, розпочати проведення серцево-легеневої реанімації;</w:t>
      </w:r>
    </w:p>
    <w:p w:rsidR="00624B9B" w:rsidRPr="00FB6E1E" w:rsidRDefault="00943CF1" w:rsidP="004A7AF1">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4A7AF1" w:rsidRPr="00FB6E1E">
        <w:rPr>
          <w:color w:val="000000"/>
        </w:rPr>
        <w:tab/>
      </w:r>
      <w:r w:rsidR="002F3164" w:rsidRPr="00FB6E1E">
        <w:rPr>
          <w:color w:val="000000"/>
        </w:rPr>
        <w:t xml:space="preserve">якщо відсутні рани в </w:t>
      </w:r>
      <w:r w:rsidR="00446D95" w:rsidRPr="00FB6E1E">
        <w:rPr>
          <w:color w:val="000000"/>
        </w:rPr>
        <w:t>зоні</w:t>
      </w:r>
      <w:r w:rsidR="002F3164" w:rsidRPr="00FB6E1E">
        <w:rPr>
          <w:color w:val="000000"/>
        </w:rPr>
        <w:t xml:space="preserve"> голови </w:t>
      </w:r>
      <w:r w:rsidR="00446D95" w:rsidRPr="00FB6E1E">
        <w:rPr>
          <w:color w:val="000000"/>
        </w:rPr>
        <w:t>й</w:t>
      </w:r>
      <w:r w:rsidR="002F3164" w:rsidRPr="00FB6E1E">
        <w:rPr>
          <w:color w:val="000000"/>
        </w:rPr>
        <w:t xml:space="preserve"> інші пошкодження:</w:t>
      </w:r>
    </w:p>
    <w:p w:rsidR="00624B9B" w:rsidRPr="00FB6E1E" w:rsidRDefault="00943CF1" w:rsidP="004A7AF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4A7AF1" w:rsidRPr="00FB6E1E">
        <w:rPr>
          <w:color w:val="000000"/>
        </w:rPr>
        <w:tab/>
      </w:r>
      <w:r w:rsidR="002F3164" w:rsidRPr="00FB6E1E">
        <w:rPr>
          <w:color w:val="000000"/>
        </w:rPr>
        <w:t xml:space="preserve">вкрити постраждалого </w:t>
      </w:r>
      <w:proofErr w:type="spellStart"/>
      <w:r w:rsidR="002F3164" w:rsidRPr="00FB6E1E">
        <w:rPr>
          <w:color w:val="000000"/>
        </w:rPr>
        <w:t>термопокривалом</w:t>
      </w:r>
      <w:proofErr w:type="spellEnd"/>
      <w:r w:rsidR="002F3164" w:rsidRPr="00FB6E1E">
        <w:rPr>
          <w:color w:val="000000"/>
        </w:rPr>
        <w:t>/ковдрою;</w:t>
      </w:r>
    </w:p>
    <w:p w:rsidR="00624B9B" w:rsidRPr="00FB6E1E" w:rsidRDefault="00943CF1" w:rsidP="004A7AF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4A7AF1" w:rsidRPr="00FB6E1E">
        <w:rPr>
          <w:color w:val="000000"/>
        </w:rPr>
        <w:tab/>
      </w:r>
      <w:r w:rsidR="002F3164" w:rsidRPr="00FB6E1E">
        <w:rPr>
          <w:color w:val="000000"/>
        </w:rPr>
        <w:t>підтримати постраждалого психологічно;</w:t>
      </w:r>
    </w:p>
    <w:p w:rsidR="00624B9B" w:rsidRPr="00FB6E1E" w:rsidRDefault="00943CF1" w:rsidP="004A7AF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4A7AF1" w:rsidRPr="00FB6E1E">
        <w:rPr>
          <w:color w:val="000000"/>
        </w:rPr>
        <w:tab/>
      </w:r>
      <w:r w:rsidR="002F3164" w:rsidRPr="00FB6E1E">
        <w:rPr>
          <w:color w:val="000000"/>
        </w:rPr>
        <w:t>забезпечити постійний нагляд до прибуття бригади екстреної (швидкої) медичної допомоги;</w:t>
      </w:r>
    </w:p>
    <w:p w:rsidR="00624B9B" w:rsidRPr="00FB6E1E" w:rsidRDefault="00943CF1" w:rsidP="004A7AF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4A7AF1" w:rsidRPr="00FB6E1E">
        <w:rPr>
          <w:color w:val="000000"/>
        </w:rPr>
        <w:tab/>
      </w:r>
      <w:r w:rsidR="00446D95" w:rsidRPr="00FB6E1E">
        <w:rPr>
          <w:color w:val="000000"/>
        </w:rPr>
        <w:t>у разі</w:t>
      </w:r>
      <w:r w:rsidR="002F3164" w:rsidRPr="00FB6E1E">
        <w:rPr>
          <w:color w:val="000000"/>
        </w:rPr>
        <w:t xml:space="preserve"> погіршенн</w:t>
      </w:r>
      <w:r w:rsidR="00446D95" w:rsidRPr="00FB6E1E">
        <w:rPr>
          <w:color w:val="000000"/>
        </w:rPr>
        <w:t>я</w:t>
      </w:r>
      <w:r w:rsidR="002F3164" w:rsidRPr="00FB6E1E">
        <w:rPr>
          <w:color w:val="000000"/>
        </w:rPr>
        <w:t xml:space="preserve"> стану постраждалого зателефонувати до диспетчера екстреної медичної допомоги, дотримуватис</w:t>
      </w:r>
      <w:r w:rsidR="00446D95" w:rsidRPr="00FB6E1E">
        <w:rPr>
          <w:color w:val="000000"/>
        </w:rPr>
        <w:t>я</w:t>
      </w:r>
      <w:r w:rsidR="002F3164" w:rsidRPr="00FB6E1E">
        <w:rPr>
          <w:color w:val="000000"/>
        </w:rPr>
        <w:t xml:space="preserve"> його рекомендацій;</w:t>
      </w:r>
    </w:p>
    <w:p w:rsidR="00624B9B" w:rsidRPr="00FB6E1E" w:rsidRDefault="00943CF1" w:rsidP="004A7AF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4A7AF1" w:rsidRPr="00FB6E1E">
        <w:rPr>
          <w:color w:val="000000"/>
        </w:rPr>
        <w:tab/>
      </w:r>
      <w:r w:rsidR="002F3164" w:rsidRPr="00FB6E1E">
        <w:rPr>
          <w:color w:val="000000"/>
        </w:rPr>
        <w:t>за наявності небезпеки евакуювати постраждалого на довгій транспортувальній дошці;</w:t>
      </w:r>
    </w:p>
    <w:p w:rsidR="00624B9B" w:rsidRPr="00FB6E1E" w:rsidRDefault="008B35E7" w:rsidP="004A7AF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4A7AF1" w:rsidRPr="00FB6E1E">
        <w:rPr>
          <w:color w:val="000000"/>
        </w:rPr>
        <w:tab/>
      </w:r>
      <w:r w:rsidR="002F3164" w:rsidRPr="00FB6E1E">
        <w:rPr>
          <w:color w:val="000000"/>
        </w:rPr>
        <w:t xml:space="preserve">якщо у постраждалого наявні рани в </w:t>
      </w:r>
      <w:r w:rsidR="00446D95" w:rsidRPr="00FB6E1E">
        <w:rPr>
          <w:color w:val="000000"/>
        </w:rPr>
        <w:t>зоні</w:t>
      </w:r>
      <w:r w:rsidR="002F3164" w:rsidRPr="00FB6E1E">
        <w:rPr>
          <w:color w:val="000000"/>
        </w:rPr>
        <w:t xml:space="preserve"> голови </w:t>
      </w:r>
      <w:r w:rsidR="00446D95" w:rsidRPr="00FB6E1E">
        <w:rPr>
          <w:color w:val="000000"/>
        </w:rPr>
        <w:t>й</w:t>
      </w:r>
      <w:r w:rsidR="002F3164" w:rsidRPr="00FB6E1E">
        <w:rPr>
          <w:color w:val="000000"/>
        </w:rPr>
        <w:t xml:space="preserve"> інші пошкодження:</w:t>
      </w:r>
    </w:p>
    <w:p w:rsidR="00624B9B" w:rsidRPr="00FB6E1E" w:rsidRDefault="008B35E7" w:rsidP="004A7AF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4A7AF1" w:rsidRPr="00FB6E1E">
        <w:rPr>
          <w:color w:val="000000"/>
        </w:rPr>
        <w:tab/>
      </w:r>
      <w:r w:rsidR="002F3164" w:rsidRPr="00FB6E1E">
        <w:rPr>
          <w:color w:val="000000"/>
        </w:rPr>
        <w:t>накласти пов’язки на рани;</w:t>
      </w:r>
    </w:p>
    <w:p w:rsidR="00624B9B" w:rsidRPr="00FB6E1E" w:rsidRDefault="008B35E7" w:rsidP="004A7AF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4A7AF1" w:rsidRPr="00FB6E1E">
        <w:rPr>
          <w:color w:val="000000"/>
        </w:rPr>
        <w:tab/>
      </w:r>
      <w:r w:rsidR="002F3164" w:rsidRPr="00FB6E1E">
        <w:rPr>
          <w:color w:val="000000"/>
        </w:rPr>
        <w:t xml:space="preserve">вкрити постраждалого </w:t>
      </w:r>
      <w:proofErr w:type="spellStart"/>
      <w:r w:rsidR="002F3164" w:rsidRPr="00FB6E1E">
        <w:rPr>
          <w:color w:val="000000"/>
        </w:rPr>
        <w:t>термопокривалом</w:t>
      </w:r>
      <w:proofErr w:type="spellEnd"/>
      <w:r w:rsidR="002F3164" w:rsidRPr="00FB6E1E">
        <w:rPr>
          <w:color w:val="000000"/>
        </w:rPr>
        <w:t>/ковдрою;</w:t>
      </w:r>
    </w:p>
    <w:p w:rsidR="002F3164" w:rsidRPr="00FB6E1E" w:rsidRDefault="008B35E7" w:rsidP="004A7AF1">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4A7AF1" w:rsidRPr="00FB6E1E">
        <w:rPr>
          <w:color w:val="000000"/>
        </w:rPr>
        <w:tab/>
      </w:r>
      <w:r w:rsidR="002F3164" w:rsidRPr="00FB6E1E">
        <w:rPr>
          <w:color w:val="000000"/>
        </w:rPr>
        <w:t>підтримати постраждалого психологічно;</w:t>
      </w:r>
    </w:p>
    <w:p w:rsidR="002F3164"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2F3164" w:rsidRPr="00FB6E1E">
        <w:rPr>
          <w:color w:val="000000"/>
        </w:rPr>
        <w:t>забезпечити постійний нагляд до прибуття бригади екстреної (швидкої) медичної допомоги;</w:t>
      </w:r>
    </w:p>
    <w:p w:rsidR="002F3164"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446D95" w:rsidRPr="00FB6E1E">
        <w:rPr>
          <w:color w:val="000000"/>
        </w:rPr>
        <w:t>у разі</w:t>
      </w:r>
      <w:r w:rsidR="002F3164" w:rsidRPr="00FB6E1E">
        <w:rPr>
          <w:color w:val="000000"/>
        </w:rPr>
        <w:t xml:space="preserve"> погіршенн</w:t>
      </w:r>
      <w:r w:rsidR="00446D95" w:rsidRPr="00FB6E1E">
        <w:rPr>
          <w:color w:val="000000"/>
        </w:rPr>
        <w:t>я</w:t>
      </w:r>
      <w:r w:rsidR="002F3164" w:rsidRPr="00FB6E1E">
        <w:rPr>
          <w:color w:val="000000"/>
        </w:rPr>
        <w:t xml:space="preserve"> стану постраждалого зателефонувати до диспетчера екстреної медичної допомоги, дотримуватис</w:t>
      </w:r>
      <w:r w:rsidR="00446D95" w:rsidRPr="00FB6E1E">
        <w:rPr>
          <w:color w:val="000000"/>
        </w:rPr>
        <w:t>я</w:t>
      </w:r>
      <w:r w:rsidR="002F3164" w:rsidRPr="00FB6E1E">
        <w:rPr>
          <w:color w:val="000000"/>
        </w:rPr>
        <w:t xml:space="preserve"> його рекомендацій;</w:t>
      </w:r>
    </w:p>
    <w:p w:rsidR="002F3164"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2F3164" w:rsidRPr="00FB6E1E">
        <w:rPr>
          <w:color w:val="000000"/>
        </w:rPr>
        <w:t>за наявності небезпеки евакуювати постраждалого на довгій транспортувальній дошці.</w:t>
      </w:r>
    </w:p>
    <w:p w:rsidR="007A52D1" w:rsidRPr="00FB6E1E" w:rsidRDefault="0040206A" w:rsidP="00671A55">
      <w:pPr>
        <w:pStyle w:val="rvps2"/>
        <w:shd w:val="clear" w:color="auto" w:fill="FFFFFF"/>
        <w:spacing w:before="240" w:beforeAutospacing="0" w:after="120" w:afterAutospacing="0"/>
        <w:jc w:val="center"/>
        <w:rPr>
          <w:b/>
          <w:bCs/>
          <w:color w:val="000000"/>
          <w:shd w:val="clear" w:color="auto" w:fill="FFFFFF"/>
        </w:rPr>
      </w:pPr>
      <w:r>
        <w:rPr>
          <w:b/>
          <w:bCs/>
        </w:rPr>
        <w:t>10</w:t>
      </w:r>
      <w:r w:rsidR="007A52D1" w:rsidRPr="00FB6E1E">
        <w:rPr>
          <w:b/>
          <w:bCs/>
        </w:rPr>
        <w:t>.13</w:t>
      </w:r>
      <w:r w:rsidR="00624B9B" w:rsidRPr="00FB6E1E">
        <w:rPr>
          <w:b/>
          <w:bCs/>
        </w:rPr>
        <w:t>.</w:t>
      </w:r>
      <w:r w:rsidR="007A52D1" w:rsidRPr="00FB6E1E">
        <w:rPr>
          <w:b/>
          <w:bCs/>
        </w:rPr>
        <w:t xml:space="preserve"> </w:t>
      </w:r>
      <w:r w:rsidR="007A52D1" w:rsidRPr="00FB6E1E">
        <w:rPr>
          <w:b/>
          <w:bCs/>
          <w:color w:val="000000"/>
          <w:shd w:val="clear" w:color="auto" w:fill="FFFFFF"/>
        </w:rPr>
        <w:t xml:space="preserve">Надання домедичної допомоги постраждалим </w:t>
      </w:r>
      <w:r w:rsidR="00446D95" w:rsidRPr="00FB6E1E">
        <w:rPr>
          <w:b/>
          <w:bCs/>
          <w:color w:val="000000"/>
          <w:shd w:val="clear" w:color="auto" w:fill="FFFFFF"/>
        </w:rPr>
        <w:t>у разі</w:t>
      </w:r>
      <w:r w:rsidR="007A52D1" w:rsidRPr="00FB6E1E">
        <w:rPr>
          <w:b/>
          <w:bCs/>
          <w:color w:val="000000"/>
          <w:shd w:val="clear" w:color="auto" w:fill="FFFFFF"/>
        </w:rPr>
        <w:t xml:space="preserve"> підозр</w:t>
      </w:r>
      <w:r w:rsidR="00446D95" w:rsidRPr="00FB6E1E">
        <w:rPr>
          <w:b/>
          <w:bCs/>
          <w:color w:val="000000"/>
          <w:shd w:val="clear" w:color="auto" w:fill="FFFFFF"/>
        </w:rPr>
        <w:t>и</w:t>
      </w:r>
      <w:r w:rsidR="007A52D1" w:rsidRPr="00FB6E1E">
        <w:rPr>
          <w:b/>
          <w:bCs/>
          <w:color w:val="000000"/>
          <w:shd w:val="clear" w:color="auto" w:fill="FFFFFF"/>
        </w:rPr>
        <w:t xml:space="preserve"> на пошкодження хребта</w:t>
      </w:r>
    </w:p>
    <w:p w:rsidR="007A52D1" w:rsidRPr="00FB6E1E" w:rsidRDefault="007A52D1" w:rsidP="00074527">
      <w:pPr>
        <w:pStyle w:val="rvps2"/>
        <w:shd w:val="clear" w:color="auto" w:fill="FFFFFF"/>
        <w:spacing w:before="0" w:beforeAutospacing="0" w:after="0" w:afterAutospacing="0"/>
        <w:ind w:firstLine="567"/>
        <w:jc w:val="both"/>
        <w:rPr>
          <w:color w:val="000000"/>
        </w:rPr>
      </w:pPr>
      <w:r w:rsidRPr="00FB6E1E">
        <w:rPr>
          <w:color w:val="000000"/>
        </w:rPr>
        <w:t xml:space="preserve">Ознаки пошкодження хребта: сильний біль або відчуття тиску в голові, шиї або спині; поколювання або втрата чутливості в пальцях рук </w:t>
      </w:r>
      <w:r w:rsidR="00446D95" w:rsidRPr="00FB6E1E">
        <w:rPr>
          <w:color w:val="000000"/>
        </w:rPr>
        <w:t>і</w:t>
      </w:r>
      <w:r w:rsidRPr="00FB6E1E">
        <w:rPr>
          <w:color w:val="000000"/>
        </w:rPr>
        <w:t xml:space="preserve"> ніг; втрата рухових функцій кінцівок; деформація в </w:t>
      </w:r>
      <w:r w:rsidR="00446D95" w:rsidRPr="00FB6E1E">
        <w:rPr>
          <w:color w:val="000000"/>
        </w:rPr>
        <w:t>зоні</w:t>
      </w:r>
      <w:r w:rsidRPr="00FB6E1E">
        <w:rPr>
          <w:color w:val="000000"/>
        </w:rPr>
        <w:t xml:space="preserve"> хребта; судоми; </w:t>
      </w:r>
      <w:r w:rsidR="006743B8" w:rsidRPr="00FB6E1E">
        <w:rPr>
          <w:color w:val="000000"/>
        </w:rPr>
        <w:t>у</w:t>
      </w:r>
      <w:r w:rsidRPr="00FB6E1E">
        <w:rPr>
          <w:color w:val="000000"/>
        </w:rPr>
        <w:t>складнене дихання; втрата рівноваги.</w:t>
      </w:r>
    </w:p>
    <w:p w:rsidR="007A52D1" w:rsidRPr="00FB6E1E" w:rsidRDefault="007A52D1" w:rsidP="00074527">
      <w:pPr>
        <w:pStyle w:val="rvps2"/>
        <w:shd w:val="clear" w:color="auto" w:fill="FFFFFF"/>
        <w:spacing w:before="120" w:beforeAutospacing="0" w:after="0" w:afterAutospacing="0"/>
        <w:ind w:firstLine="567"/>
        <w:jc w:val="both"/>
        <w:rPr>
          <w:color w:val="000000"/>
        </w:rPr>
      </w:pPr>
      <w:r w:rsidRPr="00FB6E1E">
        <w:rPr>
          <w:color w:val="000000"/>
        </w:rPr>
        <w:t xml:space="preserve">Травму хребта </w:t>
      </w:r>
      <w:r w:rsidR="00200CF6" w:rsidRPr="00FB6E1E">
        <w:rPr>
          <w:color w:val="000000"/>
        </w:rPr>
        <w:t>потрібно</w:t>
      </w:r>
      <w:r w:rsidRPr="00FB6E1E">
        <w:rPr>
          <w:color w:val="000000"/>
        </w:rPr>
        <w:t xml:space="preserve"> підозрювати за таких обставин: падіння з висоти; стрибки у воду; сильний удар по тулубу; дорожньо-транспортн</w:t>
      </w:r>
      <w:r w:rsidR="002F16D2" w:rsidRPr="00FB6E1E">
        <w:rPr>
          <w:color w:val="000000"/>
        </w:rPr>
        <w:t>а</w:t>
      </w:r>
      <w:r w:rsidRPr="00FB6E1E">
        <w:rPr>
          <w:color w:val="000000"/>
        </w:rPr>
        <w:t xml:space="preserve"> пригод</w:t>
      </w:r>
      <w:r w:rsidR="002F16D2" w:rsidRPr="00FB6E1E">
        <w:rPr>
          <w:color w:val="000000"/>
        </w:rPr>
        <w:t>а</w:t>
      </w:r>
      <w:r w:rsidRPr="00FB6E1E">
        <w:rPr>
          <w:color w:val="000000"/>
        </w:rPr>
        <w:t>; ураження блискавкою; ураження електричним струмом; вибух.</w:t>
      </w:r>
    </w:p>
    <w:p w:rsidR="007A52D1" w:rsidRPr="00FB6E1E" w:rsidRDefault="007A52D1" w:rsidP="00074527">
      <w:pPr>
        <w:pStyle w:val="rvps2"/>
        <w:shd w:val="clear" w:color="auto" w:fill="FFFFFF"/>
        <w:spacing w:before="120" w:beforeAutospacing="0" w:after="0" w:afterAutospacing="0"/>
        <w:ind w:firstLine="567"/>
        <w:jc w:val="both"/>
        <w:rPr>
          <w:color w:val="000000"/>
        </w:rPr>
      </w:pPr>
      <w:r w:rsidRPr="00FB6E1E">
        <w:rPr>
          <w:color w:val="000000"/>
        </w:rPr>
        <w:t xml:space="preserve">Послідовність дій </w:t>
      </w:r>
      <w:r w:rsidR="002F16D2" w:rsidRPr="00FB6E1E">
        <w:rPr>
          <w:color w:val="000000"/>
        </w:rPr>
        <w:t>під час</w:t>
      </w:r>
      <w:r w:rsidRPr="00FB6E1E">
        <w:rPr>
          <w:color w:val="000000"/>
        </w:rPr>
        <w:t xml:space="preserve"> наданн</w:t>
      </w:r>
      <w:r w:rsidR="002F16D2" w:rsidRPr="00FB6E1E">
        <w:rPr>
          <w:color w:val="000000"/>
        </w:rPr>
        <w:t>я</w:t>
      </w:r>
      <w:r w:rsidRPr="00FB6E1E">
        <w:rPr>
          <w:color w:val="000000"/>
        </w:rPr>
        <w:t xml:space="preserve"> домедичної допомоги постраждалим </w:t>
      </w:r>
      <w:r w:rsidR="002F16D2" w:rsidRPr="00FB6E1E">
        <w:rPr>
          <w:color w:val="000000"/>
        </w:rPr>
        <w:t>у разі</w:t>
      </w:r>
      <w:r w:rsidRPr="00FB6E1E">
        <w:rPr>
          <w:color w:val="000000"/>
        </w:rPr>
        <w:t xml:space="preserve"> підозр</w:t>
      </w:r>
      <w:r w:rsidR="002F16D2" w:rsidRPr="00FB6E1E">
        <w:rPr>
          <w:color w:val="000000"/>
        </w:rPr>
        <w:t>и на пошкодження хребта не</w:t>
      </w:r>
      <w:r w:rsidRPr="00FB6E1E">
        <w:rPr>
          <w:color w:val="000000"/>
        </w:rPr>
        <w:t>медичними працівниками:</w:t>
      </w:r>
    </w:p>
    <w:p w:rsidR="007A52D1" w:rsidRPr="00FB6E1E" w:rsidRDefault="008B35E7" w:rsidP="00D562FE">
      <w:pPr>
        <w:pStyle w:val="rvps2"/>
        <w:shd w:val="clear" w:color="auto" w:fill="FFFFFF"/>
        <w:tabs>
          <w:tab w:val="left" w:pos="709"/>
        </w:tabs>
        <w:spacing w:before="120" w:beforeAutospacing="0" w:after="0" w:afterAutospacing="0"/>
        <w:ind w:firstLine="567"/>
        <w:jc w:val="both"/>
        <w:rPr>
          <w:color w:val="000000"/>
        </w:rPr>
      </w:pPr>
      <w:r w:rsidRPr="00FB6E1E">
        <w:rPr>
          <w:color w:val="000000"/>
        </w:rPr>
        <w:t>-</w:t>
      </w:r>
      <w:r w:rsidR="00074527" w:rsidRPr="00FB6E1E">
        <w:rPr>
          <w:color w:val="000000"/>
        </w:rPr>
        <w:tab/>
      </w:r>
      <w:r w:rsidR="007A52D1" w:rsidRPr="00FB6E1E">
        <w:rPr>
          <w:color w:val="000000"/>
        </w:rPr>
        <w:t>переконатися у відсутності небезпеки;</w:t>
      </w:r>
    </w:p>
    <w:p w:rsidR="007A52D1" w:rsidRPr="00FB6E1E" w:rsidRDefault="008B35E7" w:rsidP="00074527">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074527" w:rsidRPr="00FB6E1E">
        <w:rPr>
          <w:color w:val="000000"/>
        </w:rPr>
        <w:tab/>
      </w:r>
      <w:r w:rsidR="007A52D1" w:rsidRPr="00FB6E1E">
        <w:rPr>
          <w:color w:val="000000"/>
        </w:rPr>
        <w:t xml:space="preserve">провести огляд постраждалого, визначити наявність свідомості </w:t>
      </w:r>
      <w:r w:rsidR="002F16D2" w:rsidRPr="00FB6E1E">
        <w:rPr>
          <w:color w:val="000000"/>
        </w:rPr>
        <w:t>й</w:t>
      </w:r>
      <w:r w:rsidR="007A52D1" w:rsidRPr="00FB6E1E">
        <w:rPr>
          <w:color w:val="000000"/>
        </w:rPr>
        <w:t xml:space="preserve"> дихання;</w:t>
      </w:r>
    </w:p>
    <w:p w:rsidR="007A52D1" w:rsidRPr="00FB6E1E" w:rsidRDefault="008B35E7" w:rsidP="00074527">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074527" w:rsidRPr="00FB6E1E">
        <w:rPr>
          <w:color w:val="000000"/>
        </w:rPr>
        <w:tab/>
      </w:r>
      <w:r w:rsidR="007A52D1" w:rsidRPr="00FB6E1E">
        <w:rPr>
          <w:color w:val="000000"/>
        </w:rPr>
        <w:t>викликати бригаду екстреної (швидкої) медичної допомоги;</w:t>
      </w:r>
    </w:p>
    <w:p w:rsidR="007A52D1" w:rsidRPr="00FB6E1E" w:rsidRDefault="008B35E7" w:rsidP="00074527">
      <w:pPr>
        <w:pStyle w:val="rvps2"/>
        <w:shd w:val="clear" w:color="auto" w:fill="FFFFFF"/>
        <w:tabs>
          <w:tab w:val="left" w:pos="709"/>
        </w:tabs>
        <w:spacing w:before="0" w:beforeAutospacing="0" w:after="0" w:afterAutospacing="0"/>
        <w:ind w:firstLine="567"/>
        <w:jc w:val="both"/>
        <w:rPr>
          <w:color w:val="000000"/>
        </w:rPr>
      </w:pPr>
      <w:r w:rsidRPr="00FB6E1E">
        <w:rPr>
          <w:color w:val="000000"/>
        </w:rPr>
        <w:lastRenderedPageBreak/>
        <w:t>-</w:t>
      </w:r>
      <w:r w:rsidR="00074527" w:rsidRPr="00FB6E1E">
        <w:rPr>
          <w:color w:val="000000"/>
        </w:rPr>
        <w:tab/>
      </w:r>
      <w:r w:rsidR="007A52D1" w:rsidRPr="00FB6E1E">
        <w:rPr>
          <w:color w:val="000000"/>
        </w:rPr>
        <w:t>якщо відсутнє дихання</w:t>
      </w:r>
      <w:r w:rsidR="002F16D2" w:rsidRPr="00FB6E1E">
        <w:rPr>
          <w:color w:val="000000"/>
        </w:rPr>
        <w:t>,</w:t>
      </w:r>
      <w:r w:rsidR="007A52D1" w:rsidRPr="00FB6E1E">
        <w:rPr>
          <w:color w:val="000000"/>
        </w:rPr>
        <w:t xml:space="preserve"> відновити прохідність дихальних шляхів, розпочати проведення серцево-легеневої реанімації;</w:t>
      </w:r>
    </w:p>
    <w:p w:rsidR="00624B9B" w:rsidRPr="00FB6E1E" w:rsidRDefault="008B35E7" w:rsidP="00D562FE">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074527" w:rsidRPr="00FB6E1E">
        <w:rPr>
          <w:color w:val="000000"/>
        </w:rPr>
        <w:tab/>
      </w:r>
      <w:r w:rsidR="007A52D1" w:rsidRPr="00FB6E1E">
        <w:rPr>
          <w:color w:val="000000"/>
        </w:rPr>
        <w:t>якщо постраждалий у свідомості та його місцезнаходження безпечне:</w:t>
      </w:r>
    </w:p>
    <w:p w:rsidR="00624B9B"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7A52D1" w:rsidRPr="00FB6E1E">
        <w:rPr>
          <w:color w:val="000000"/>
        </w:rPr>
        <w:t>зафіксувати шийний відділ хребта з допомогою шийного комірця або іншим методом (м’яка шина, ручна фіксація);</w:t>
      </w:r>
    </w:p>
    <w:p w:rsidR="00624B9B"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7A52D1" w:rsidRPr="00FB6E1E">
        <w:rPr>
          <w:color w:val="000000"/>
        </w:rPr>
        <w:t>залишити у початковому положенні;</w:t>
      </w:r>
    </w:p>
    <w:p w:rsidR="00624B9B"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7A52D1" w:rsidRPr="00FB6E1E">
        <w:rPr>
          <w:color w:val="000000"/>
        </w:rPr>
        <w:t>забезпечити постійний нагляд до приїзду бригади екстреної (швидкої) медичної допомоги;</w:t>
      </w:r>
    </w:p>
    <w:p w:rsidR="00624B9B"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F10959" w:rsidRPr="00FB6E1E">
        <w:rPr>
          <w:color w:val="000000"/>
        </w:rPr>
        <w:t xml:space="preserve">вкрити </w:t>
      </w:r>
      <w:r w:rsidR="007A52D1" w:rsidRPr="00FB6E1E">
        <w:rPr>
          <w:color w:val="000000"/>
        </w:rPr>
        <w:t xml:space="preserve">постраждалого </w:t>
      </w:r>
      <w:proofErr w:type="spellStart"/>
      <w:r w:rsidR="007A52D1" w:rsidRPr="00FB6E1E">
        <w:rPr>
          <w:color w:val="000000"/>
        </w:rPr>
        <w:t>термопокривалом</w:t>
      </w:r>
      <w:proofErr w:type="spellEnd"/>
      <w:r w:rsidR="007A52D1" w:rsidRPr="00FB6E1E">
        <w:rPr>
          <w:color w:val="000000"/>
        </w:rPr>
        <w:t>/ковдрою;</w:t>
      </w:r>
    </w:p>
    <w:p w:rsidR="007A52D1"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7A52D1" w:rsidRPr="00FB6E1E">
        <w:rPr>
          <w:color w:val="000000"/>
        </w:rPr>
        <w:t>забезпечити психологічну підтримку;</w:t>
      </w:r>
    </w:p>
    <w:p w:rsidR="00624B9B" w:rsidRPr="00FB6E1E" w:rsidRDefault="008B35E7" w:rsidP="00D562FE">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074527" w:rsidRPr="00FB6E1E">
        <w:rPr>
          <w:color w:val="000000"/>
        </w:rPr>
        <w:tab/>
      </w:r>
      <w:r w:rsidR="007A52D1" w:rsidRPr="00FB6E1E">
        <w:rPr>
          <w:color w:val="000000"/>
        </w:rPr>
        <w:t>якщо місце події небезпечне:</w:t>
      </w:r>
    </w:p>
    <w:p w:rsidR="00624B9B"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7A52D1" w:rsidRPr="00FB6E1E">
        <w:rPr>
          <w:color w:val="000000"/>
        </w:rPr>
        <w:t>зафіксувати шийний відділ хребта з допомогою шийного комірця або іншим методом (м’яка шина, ручна фіксація);</w:t>
      </w:r>
    </w:p>
    <w:p w:rsidR="00624B9B"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7A52D1" w:rsidRPr="00FB6E1E">
        <w:rPr>
          <w:color w:val="000000"/>
        </w:rPr>
        <w:t>перемістити постраждалого на довгу транспортувальну дошку або тверду рівну поверхню (щит, двері тощо);</w:t>
      </w:r>
    </w:p>
    <w:p w:rsidR="00624B9B" w:rsidRPr="00FB6E1E" w:rsidRDefault="0007452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Pr="00FB6E1E">
        <w:rPr>
          <w:color w:val="000000"/>
        </w:rPr>
        <w:tab/>
      </w:r>
      <w:r w:rsidR="007A52D1" w:rsidRPr="00FB6E1E">
        <w:rPr>
          <w:color w:val="000000"/>
        </w:rPr>
        <w:t>зафіксувати постраждалого на довгій транспортувальній дошці перед транспортуванням;</w:t>
      </w:r>
    </w:p>
    <w:p w:rsidR="00624B9B"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7A52D1" w:rsidRPr="00FB6E1E">
        <w:rPr>
          <w:color w:val="000000"/>
        </w:rPr>
        <w:t xml:space="preserve">вкрити постраждалого </w:t>
      </w:r>
      <w:proofErr w:type="spellStart"/>
      <w:r w:rsidR="007A52D1" w:rsidRPr="00FB6E1E">
        <w:rPr>
          <w:color w:val="000000"/>
        </w:rPr>
        <w:t>термопокривалом</w:t>
      </w:r>
      <w:proofErr w:type="spellEnd"/>
      <w:r w:rsidR="007A52D1" w:rsidRPr="00FB6E1E">
        <w:rPr>
          <w:color w:val="000000"/>
        </w:rPr>
        <w:t>/ковдрою;</w:t>
      </w:r>
    </w:p>
    <w:p w:rsidR="00624B9B"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7A52D1" w:rsidRPr="00FB6E1E">
        <w:rPr>
          <w:color w:val="000000"/>
        </w:rPr>
        <w:t xml:space="preserve">перемістити </w:t>
      </w:r>
      <w:r w:rsidR="002F16D2" w:rsidRPr="00FB6E1E">
        <w:rPr>
          <w:color w:val="000000"/>
        </w:rPr>
        <w:t xml:space="preserve">його </w:t>
      </w:r>
      <w:r w:rsidR="007A52D1" w:rsidRPr="00FB6E1E">
        <w:rPr>
          <w:color w:val="000000"/>
        </w:rPr>
        <w:t>в безпечне місце;</w:t>
      </w:r>
    </w:p>
    <w:p w:rsidR="00624B9B"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7A52D1" w:rsidRPr="00FB6E1E">
        <w:rPr>
          <w:color w:val="000000"/>
        </w:rPr>
        <w:t>провести повторний огляд;</w:t>
      </w:r>
    </w:p>
    <w:p w:rsidR="00624B9B"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7A52D1" w:rsidRPr="00FB6E1E">
        <w:rPr>
          <w:color w:val="000000"/>
        </w:rPr>
        <w:t>надати домедичну допомогу постраждалому залежно від наявних пошкоджень (пов’язки, фіксація переломів тощо);</w:t>
      </w:r>
    </w:p>
    <w:p w:rsidR="00624B9B"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7A52D1" w:rsidRPr="00FB6E1E">
        <w:rPr>
          <w:color w:val="000000"/>
        </w:rPr>
        <w:t>надати психологічну підтримку;</w:t>
      </w:r>
    </w:p>
    <w:p w:rsidR="007A52D1" w:rsidRPr="00FB6E1E" w:rsidRDefault="008B35E7" w:rsidP="0007452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074527" w:rsidRPr="00FB6E1E">
        <w:rPr>
          <w:color w:val="000000"/>
        </w:rPr>
        <w:tab/>
      </w:r>
      <w:r w:rsidR="007A52D1" w:rsidRPr="00FB6E1E">
        <w:rPr>
          <w:color w:val="000000"/>
        </w:rPr>
        <w:t>забезпечити постійний нагляд до приїзду бригади екстреної (швидкої) медичної допомоги.</w:t>
      </w:r>
    </w:p>
    <w:p w:rsidR="007E7E12" w:rsidRPr="00FB6E1E" w:rsidRDefault="0040206A" w:rsidP="00671A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240" w:after="120"/>
        <w:jc w:val="center"/>
        <w:rPr>
          <w:rFonts w:ascii="Times New Roman" w:hAnsi="Times New Roman"/>
          <w:b/>
          <w:bCs/>
          <w:sz w:val="24"/>
          <w:szCs w:val="24"/>
          <w:lang w:val="uk-UA"/>
        </w:rPr>
      </w:pPr>
      <w:r>
        <w:rPr>
          <w:rFonts w:ascii="Times New Roman" w:hAnsi="Times New Roman"/>
          <w:b/>
          <w:bCs/>
          <w:color w:val="000000"/>
          <w:sz w:val="24"/>
          <w:szCs w:val="24"/>
          <w:shd w:val="clear" w:color="auto" w:fill="FFFFFF"/>
          <w:lang w:val="uk-UA"/>
        </w:rPr>
        <w:t>10</w:t>
      </w:r>
      <w:r w:rsidR="00A3113E" w:rsidRPr="00FB6E1E">
        <w:rPr>
          <w:rFonts w:ascii="Times New Roman" w:hAnsi="Times New Roman"/>
          <w:b/>
          <w:bCs/>
          <w:color w:val="000000"/>
          <w:sz w:val="24"/>
          <w:szCs w:val="24"/>
          <w:shd w:val="clear" w:color="auto" w:fill="FFFFFF"/>
          <w:lang w:val="uk-UA"/>
        </w:rPr>
        <w:t>.14</w:t>
      </w:r>
      <w:r w:rsidR="00624B9B" w:rsidRPr="00FB6E1E">
        <w:rPr>
          <w:rFonts w:ascii="Times New Roman" w:hAnsi="Times New Roman"/>
          <w:b/>
          <w:bCs/>
          <w:color w:val="000000"/>
          <w:sz w:val="24"/>
          <w:szCs w:val="24"/>
          <w:shd w:val="clear" w:color="auto" w:fill="FFFFFF"/>
          <w:lang w:val="uk-UA"/>
        </w:rPr>
        <w:t>.</w:t>
      </w:r>
      <w:r w:rsidR="00A3113E" w:rsidRPr="00FB6E1E">
        <w:rPr>
          <w:rFonts w:ascii="Times New Roman" w:hAnsi="Times New Roman"/>
          <w:b/>
          <w:bCs/>
          <w:color w:val="000000"/>
          <w:sz w:val="24"/>
          <w:szCs w:val="24"/>
          <w:shd w:val="clear" w:color="auto" w:fill="FFFFFF"/>
          <w:lang w:val="uk-UA"/>
        </w:rPr>
        <w:t xml:space="preserve"> </w:t>
      </w:r>
      <w:r w:rsidR="00770B20" w:rsidRPr="00FB6E1E">
        <w:rPr>
          <w:rFonts w:ascii="Times New Roman" w:hAnsi="Times New Roman"/>
          <w:b/>
          <w:bCs/>
          <w:color w:val="000000"/>
          <w:sz w:val="24"/>
          <w:szCs w:val="24"/>
          <w:shd w:val="clear" w:color="auto" w:fill="FFFFFF"/>
          <w:lang w:val="uk-UA"/>
        </w:rPr>
        <w:t>Н</w:t>
      </w:r>
      <w:r w:rsidR="00A3113E" w:rsidRPr="00FB6E1E">
        <w:rPr>
          <w:rFonts w:ascii="Times New Roman" w:hAnsi="Times New Roman"/>
          <w:b/>
          <w:bCs/>
          <w:color w:val="000000"/>
          <w:sz w:val="24"/>
          <w:szCs w:val="24"/>
          <w:shd w:val="clear" w:color="auto" w:fill="FFFFFF"/>
          <w:lang w:val="uk-UA"/>
        </w:rPr>
        <w:t>адання домедичної</w:t>
      </w:r>
      <w:r w:rsidR="00361458" w:rsidRPr="00FB6E1E">
        <w:rPr>
          <w:rFonts w:ascii="Times New Roman" w:hAnsi="Times New Roman"/>
          <w:b/>
          <w:bCs/>
          <w:color w:val="000000"/>
          <w:sz w:val="24"/>
          <w:szCs w:val="24"/>
          <w:shd w:val="clear" w:color="auto" w:fill="FFFFFF"/>
          <w:lang w:val="uk-UA"/>
        </w:rPr>
        <w:t xml:space="preserve"> допомоги </w:t>
      </w:r>
      <w:r w:rsidR="00A3113E" w:rsidRPr="00FB6E1E">
        <w:rPr>
          <w:rFonts w:ascii="Times New Roman" w:hAnsi="Times New Roman"/>
          <w:b/>
          <w:bCs/>
          <w:color w:val="000000"/>
          <w:sz w:val="24"/>
          <w:szCs w:val="24"/>
          <w:shd w:val="clear" w:color="auto" w:fill="FFFFFF"/>
          <w:lang w:val="uk-UA"/>
        </w:rPr>
        <w:t xml:space="preserve">постраждалим </w:t>
      </w:r>
      <w:r w:rsidR="00361458" w:rsidRPr="00FB6E1E">
        <w:rPr>
          <w:rFonts w:ascii="Times New Roman" w:hAnsi="Times New Roman"/>
          <w:b/>
          <w:bCs/>
          <w:color w:val="000000"/>
          <w:sz w:val="24"/>
          <w:szCs w:val="24"/>
          <w:shd w:val="clear" w:color="auto" w:fill="FFFFFF"/>
          <w:lang w:val="uk-UA"/>
        </w:rPr>
        <w:t>у разі</w:t>
      </w:r>
      <w:r w:rsidR="00A3113E" w:rsidRPr="00FB6E1E">
        <w:rPr>
          <w:rFonts w:ascii="Times New Roman" w:hAnsi="Times New Roman"/>
          <w:b/>
          <w:bCs/>
          <w:color w:val="000000"/>
          <w:sz w:val="24"/>
          <w:szCs w:val="24"/>
          <w:shd w:val="clear" w:color="auto" w:fill="FFFFFF"/>
          <w:lang w:val="uk-UA"/>
        </w:rPr>
        <w:t xml:space="preserve"> ран</w:t>
      </w:r>
      <w:r w:rsidR="00361458" w:rsidRPr="00FB6E1E">
        <w:rPr>
          <w:rFonts w:ascii="Times New Roman" w:hAnsi="Times New Roman"/>
          <w:b/>
          <w:bCs/>
          <w:color w:val="000000"/>
          <w:sz w:val="24"/>
          <w:szCs w:val="24"/>
          <w:shd w:val="clear" w:color="auto" w:fill="FFFFFF"/>
          <w:lang w:val="uk-UA"/>
        </w:rPr>
        <w:t>и</w:t>
      </w:r>
      <w:r w:rsidR="00A3113E" w:rsidRPr="00FB6E1E">
        <w:rPr>
          <w:rFonts w:ascii="Times New Roman" w:hAnsi="Times New Roman"/>
          <w:b/>
          <w:bCs/>
          <w:color w:val="000000"/>
          <w:sz w:val="24"/>
          <w:szCs w:val="24"/>
          <w:shd w:val="clear" w:color="auto" w:fill="FFFFFF"/>
          <w:lang w:val="uk-UA"/>
        </w:rPr>
        <w:t xml:space="preserve"> кінцівки, </w:t>
      </w:r>
      <w:r w:rsidR="00361458" w:rsidRPr="00FB6E1E">
        <w:rPr>
          <w:rFonts w:ascii="Times New Roman" w:hAnsi="Times New Roman"/>
          <w:b/>
          <w:bCs/>
          <w:color w:val="000000"/>
          <w:sz w:val="24"/>
          <w:szCs w:val="24"/>
          <w:shd w:val="clear" w:color="auto" w:fill="FFFFFF"/>
          <w:lang w:val="uk-UA"/>
        </w:rPr>
        <w:t>зокрема</w:t>
      </w:r>
      <w:r w:rsidR="00A3113E" w:rsidRPr="00FB6E1E">
        <w:rPr>
          <w:rFonts w:ascii="Times New Roman" w:hAnsi="Times New Roman"/>
          <w:b/>
          <w:bCs/>
          <w:color w:val="000000"/>
          <w:sz w:val="24"/>
          <w:szCs w:val="24"/>
          <w:shd w:val="clear" w:color="auto" w:fill="FFFFFF"/>
          <w:lang w:val="uk-UA"/>
        </w:rPr>
        <w:t xml:space="preserve"> ускладненій </w:t>
      </w:r>
      <w:proofErr w:type="spellStart"/>
      <w:r w:rsidR="00A3113E" w:rsidRPr="00FB6E1E">
        <w:rPr>
          <w:rFonts w:ascii="Times New Roman" w:hAnsi="Times New Roman"/>
          <w:b/>
          <w:bCs/>
          <w:color w:val="000000"/>
          <w:sz w:val="24"/>
          <w:szCs w:val="24"/>
          <w:shd w:val="clear" w:color="auto" w:fill="FFFFFF"/>
          <w:lang w:val="uk-UA"/>
        </w:rPr>
        <w:t>кровотечею</w:t>
      </w:r>
      <w:proofErr w:type="spellEnd"/>
    </w:p>
    <w:p w:rsidR="00A3113E" w:rsidRPr="00FB6E1E" w:rsidRDefault="00A3113E" w:rsidP="00074527">
      <w:pPr>
        <w:pStyle w:val="rvps2"/>
        <w:shd w:val="clear" w:color="auto" w:fill="FFFFFF"/>
        <w:spacing w:before="0" w:beforeAutospacing="0" w:after="0" w:afterAutospacing="0"/>
        <w:ind w:firstLine="567"/>
        <w:jc w:val="both"/>
        <w:rPr>
          <w:color w:val="000000"/>
        </w:rPr>
      </w:pPr>
      <w:r w:rsidRPr="00FB6E1E">
        <w:rPr>
          <w:color w:val="000000"/>
        </w:rPr>
        <w:t xml:space="preserve">Ознаки артеріальної кровотечі: швидка </w:t>
      </w:r>
      <w:r w:rsidR="00361458" w:rsidRPr="00FB6E1E">
        <w:rPr>
          <w:color w:val="000000"/>
        </w:rPr>
        <w:t>й</w:t>
      </w:r>
      <w:r w:rsidRPr="00FB6E1E">
        <w:rPr>
          <w:color w:val="000000"/>
        </w:rPr>
        <w:t xml:space="preserve"> значна кровотеча (кров «б’є фонтаном», пульсує, яскраво-червоного кольору) призводить до значної крововтрати </w:t>
      </w:r>
      <w:r w:rsidR="00EA66F7" w:rsidRPr="00FB6E1E">
        <w:rPr>
          <w:color w:val="000000"/>
        </w:rPr>
        <w:t>впродовж</w:t>
      </w:r>
      <w:r w:rsidRPr="00FB6E1E">
        <w:rPr>
          <w:color w:val="000000"/>
        </w:rPr>
        <w:t xml:space="preserve"> короткого часу.</w:t>
      </w:r>
    </w:p>
    <w:p w:rsidR="00A3113E" w:rsidRPr="00FB6E1E" w:rsidRDefault="00A3113E" w:rsidP="00E94053">
      <w:pPr>
        <w:pStyle w:val="rvps2"/>
        <w:shd w:val="clear" w:color="auto" w:fill="FFFFFF"/>
        <w:spacing w:before="120" w:beforeAutospacing="0" w:after="0" w:afterAutospacing="0"/>
        <w:ind w:firstLine="567"/>
        <w:jc w:val="both"/>
        <w:rPr>
          <w:color w:val="000000"/>
        </w:rPr>
      </w:pPr>
      <w:r w:rsidRPr="00FB6E1E">
        <w:rPr>
          <w:color w:val="000000"/>
        </w:rPr>
        <w:t>Ознаки венозної кровотечі з рани: кров безперервно витікає з рани, темно-червоного кольору; залежно від діаметру пошкодженої вени кровотеча може бути від незначної до інтенсивної.</w:t>
      </w:r>
    </w:p>
    <w:p w:rsidR="00A3113E" w:rsidRPr="00FB6E1E" w:rsidRDefault="00A3113E" w:rsidP="00E94053">
      <w:pPr>
        <w:pStyle w:val="rvps2"/>
        <w:shd w:val="clear" w:color="auto" w:fill="FFFFFF"/>
        <w:spacing w:before="120" w:beforeAutospacing="0" w:after="0" w:afterAutospacing="0"/>
        <w:ind w:firstLine="567"/>
        <w:jc w:val="both"/>
        <w:rPr>
          <w:color w:val="000000"/>
        </w:rPr>
      </w:pPr>
      <w:r w:rsidRPr="00FB6E1E">
        <w:rPr>
          <w:color w:val="000000"/>
        </w:rPr>
        <w:t xml:space="preserve">Послідовність дій </w:t>
      </w:r>
      <w:r w:rsidR="00361458" w:rsidRPr="00FB6E1E">
        <w:rPr>
          <w:color w:val="000000"/>
        </w:rPr>
        <w:t>під час</w:t>
      </w:r>
      <w:r w:rsidRPr="00FB6E1E">
        <w:rPr>
          <w:color w:val="000000"/>
        </w:rPr>
        <w:t xml:space="preserve"> наданн</w:t>
      </w:r>
      <w:r w:rsidR="00361458" w:rsidRPr="00FB6E1E">
        <w:rPr>
          <w:color w:val="000000"/>
        </w:rPr>
        <w:t>я</w:t>
      </w:r>
      <w:r w:rsidRPr="00FB6E1E">
        <w:rPr>
          <w:color w:val="000000"/>
        </w:rPr>
        <w:t xml:space="preserve"> до</w:t>
      </w:r>
      <w:r w:rsidR="00361458" w:rsidRPr="00FB6E1E">
        <w:rPr>
          <w:color w:val="000000"/>
        </w:rPr>
        <w:t>медичної допомоги постраждалим у разі</w:t>
      </w:r>
      <w:r w:rsidRPr="00FB6E1E">
        <w:rPr>
          <w:color w:val="000000"/>
        </w:rPr>
        <w:t xml:space="preserve"> ран</w:t>
      </w:r>
      <w:r w:rsidR="00361458" w:rsidRPr="00FB6E1E">
        <w:rPr>
          <w:color w:val="000000"/>
        </w:rPr>
        <w:t>и</w:t>
      </w:r>
      <w:r w:rsidRPr="00FB6E1E">
        <w:rPr>
          <w:color w:val="000000"/>
        </w:rPr>
        <w:t xml:space="preserve"> кінцівки, </w:t>
      </w:r>
      <w:r w:rsidR="00361458" w:rsidRPr="00FB6E1E">
        <w:rPr>
          <w:color w:val="000000"/>
        </w:rPr>
        <w:t>зокрема</w:t>
      </w:r>
      <w:r w:rsidRPr="00FB6E1E">
        <w:rPr>
          <w:color w:val="000000"/>
        </w:rPr>
        <w:t xml:space="preserve"> ускладненій </w:t>
      </w:r>
      <w:proofErr w:type="spellStart"/>
      <w:r w:rsidRPr="00FB6E1E">
        <w:rPr>
          <w:color w:val="000000"/>
        </w:rPr>
        <w:t>кровотечею</w:t>
      </w:r>
      <w:proofErr w:type="spellEnd"/>
      <w:r w:rsidRPr="00FB6E1E">
        <w:rPr>
          <w:color w:val="000000"/>
        </w:rPr>
        <w:t>, немедичними працівниками:</w:t>
      </w:r>
    </w:p>
    <w:p w:rsidR="00A3113E" w:rsidRPr="00FB6E1E" w:rsidRDefault="008B35E7" w:rsidP="00E9405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94053" w:rsidRPr="00FB6E1E">
        <w:rPr>
          <w:color w:val="000000"/>
        </w:rPr>
        <w:tab/>
      </w:r>
      <w:r w:rsidR="00A3113E" w:rsidRPr="00FB6E1E">
        <w:rPr>
          <w:color w:val="000000"/>
        </w:rPr>
        <w:t>переконатися у відсутності небезпеки;</w:t>
      </w:r>
    </w:p>
    <w:p w:rsidR="00A3113E" w:rsidRPr="00FB6E1E" w:rsidRDefault="008B35E7" w:rsidP="00E9405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94053" w:rsidRPr="00FB6E1E">
        <w:rPr>
          <w:color w:val="000000"/>
        </w:rPr>
        <w:tab/>
      </w:r>
      <w:r w:rsidR="00A3113E" w:rsidRPr="00FB6E1E">
        <w:rPr>
          <w:color w:val="000000"/>
        </w:rPr>
        <w:t>провести огляд, визначити наявність свідомості, дихання;</w:t>
      </w:r>
    </w:p>
    <w:p w:rsidR="00A3113E" w:rsidRPr="00FB6E1E" w:rsidRDefault="008B35E7" w:rsidP="00E9405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94053" w:rsidRPr="00FB6E1E">
        <w:rPr>
          <w:color w:val="000000"/>
        </w:rPr>
        <w:tab/>
      </w:r>
      <w:r w:rsidR="00A3113E" w:rsidRPr="00FB6E1E">
        <w:rPr>
          <w:color w:val="000000"/>
        </w:rPr>
        <w:t>викликати бригаду екстреної (швидкої) медичної допомоги;</w:t>
      </w:r>
    </w:p>
    <w:p w:rsidR="00A3113E" w:rsidRPr="00FB6E1E" w:rsidRDefault="008B35E7" w:rsidP="00E9405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94053" w:rsidRPr="00FB6E1E">
        <w:rPr>
          <w:color w:val="000000"/>
        </w:rPr>
        <w:tab/>
      </w:r>
      <w:r w:rsidR="00A3113E" w:rsidRPr="00FB6E1E">
        <w:rPr>
          <w:color w:val="000000"/>
        </w:rPr>
        <w:t>якщо відсутнє дихання, розпочати проведення серцево-легеневої реанімації;</w:t>
      </w:r>
    </w:p>
    <w:p w:rsidR="00624B9B" w:rsidRPr="00FB6E1E" w:rsidRDefault="008B35E7" w:rsidP="00E9405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94053" w:rsidRPr="00FB6E1E">
        <w:rPr>
          <w:color w:val="000000"/>
        </w:rPr>
        <w:tab/>
      </w:r>
      <w:r w:rsidR="00A3113E" w:rsidRPr="00FB6E1E">
        <w:rPr>
          <w:color w:val="000000"/>
        </w:rPr>
        <w:t>якщо у постраждалого наявна рана без кровотечі:</w:t>
      </w:r>
    </w:p>
    <w:p w:rsidR="00624B9B"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одягнути рукавички;</w:t>
      </w:r>
    </w:p>
    <w:p w:rsidR="00624B9B"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надати кінцівці підвищеного положення;</w:t>
      </w:r>
    </w:p>
    <w:p w:rsidR="00624B9B"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накласти на рану чисту, стерильну серветку;</w:t>
      </w:r>
    </w:p>
    <w:p w:rsidR="00624B9B"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накласти на рану бинтову пов’язку;</w:t>
      </w:r>
    </w:p>
    <w:p w:rsidR="00624B9B"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542077" w:rsidRPr="00FB6E1E">
        <w:rPr>
          <w:color w:val="000000"/>
        </w:rPr>
        <w:t>за</w:t>
      </w:r>
      <w:r w:rsidR="00A3113E" w:rsidRPr="00FB6E1E">
        <w:rPr>
          <w:color w:val="000000"/>
        </w:rPr>
        <w:t xml:space="preserve"> необхідн</w:t>
      </w:r>
      <w:r w:rsidR="00DE2D66" w:rsidRPr="00FB6E1E">
        <w:rPr>
          <w:color w:val="000000"/>
        </w:rPr>
        <w:t>о</w:t>
      </w:r>
      <w:r w:rsidR="00A3113E" w:rsidRPr="00FB6E1E">
        <w:rPr>
          <w:color w:val="000000"/>
        </w:rPr>
        <w:t>ст</w:t>
      </w:r>
      <w:r w:rsidR="00DE2D66" w:rsidRPr="00FB6E1E">
        <w:rPr>
          <w:color w:val="000000"/>
        </w:rPr>
        <w:t>і</w:t>
      </w:r>
      <w:r w:rsidR="00A3113E" w:rsidRPr="00FB6E1E">
        <w:rPr>
          <w:color w:val="000000"/>
        </w:rPr>
        <w:t xml:space="preserve"> надати постраждалому протишокове положення;</w:t>
      </w:r>
    </w:p>
    <w:p w:rsidR="00624B9B"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 xml:space="preserve">вкрити </w:t>
      </w:r>
      <w:r w:rsidR="00542077" w:rsidRPr="00FB6E1E">
        <w:rPr>
          <w:color w:val="000000"/>
        </w:rPr>
        <w:t>його</w:t>
      </w:r>
      <w:r w:rsidR="00A3113E" w:rsidRPr="00FB6E1E">
        <w:rPr>
          <w:color w:val="000000"/>
        </w:rPr>
        <w:t xml:space="preserve"> </w:t>
      </w:r>
      <w:proofErr w:type="spellStart"/>
      <w:r w:rsidR="00A3113E" w:rsidRPr="00FB6E1E">
        <w:rPr>
          <w:color w:val="000000"/>
        </w:rPr>
        <w:t>термопокривалом</w:t>
      </w:r>
      <w:proofErr w:type="spellEnd"/>
      <w:r w:rsidR="00A3113E" w:rsidRPr="00FB6E1E">
        <w:rPr>
          <w:color w:val="000000"/>
        </w:rPr>
        <w:t>/покривалом;</w:t>
      </w:r>
    </w:p>
    <w:p w:rsidR="00A3113E"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забезпечити постійний нагляд до прибуття бригади екстреної (швидкої) медичної допомоги;</w:t>
      </w:r>
    </w:p>
    <w:p w:rsidR="00624B9B" w:rsidRPr="00FB6E1E" w:rsidRDefault="008B35E7" w:rsidP="00E94053">
      <w:pPr>
        <w:pStyle w:val="rvps2"/>
        <w:shd w:val="clear" w:color="auto" w:fill="FFFFFF"/>
        <w:tabs>
          <w:tab w:val="left" w:pos="709"/>
        </w:tabs>
        <w:spacing w:before="0" w:beforeAutospacing="0" w:after="0" w:afterAutospacing="0"/>
        <w:ind w:firstLine="567"/>
        <w:jc w:val="both"/>
        <w:rPr>
          <w:color w:val="000000"/>
        </w:rPr>
      </w:pPr>
      <w:r w:rsidRPr="00FB6E1E">
        <w:rPr>
          <w:color w:val="000000"/>
        </w:rPr>
        <w:t>-</w:t>
      </w:r>
      <w:r w:rsidR="00E94053" w:rsidRPr="00FB6E1E">
        <w:rPr>
          <w:color w:val="000000"/>
        </w:rPr>
        <w:tab/>
      </w:r>
      <w:r w:rsidR="00A3113E" w:rsidRPr="00FB6E1E">
        <w:rPr>
          <w:color w:val="000000"/>
        </w:rPr>
        <w:t xml:space="preserve">якщо у постраждалого </w:t>
      </w:r>
      <w:r w:rsidR="00542077" w:rsidRPr="00FB6E1E">
        <w:rPr>
          <w:color w:val="000000"/>
        </w:rPr>
        <w:t>є</w:t>
      </w:r>
      <w:r w:rsidR="00A3113E" w:rsidRPr="00FB6E1E">
        <w:rPr>
          <w:color w:val="000000"/>
        </w:rPr>
        <w:t xml:space="preserve"> рана з ознаками артеріальної кровотечі:</w:t>
      </w:r>
    </w:p>
    <w:p w:rsidR="00624B9B"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одягнути рукавички;</w:t>
      </w:r>
    </w:p>
    <w:p w:rsidR="00624B9B"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lastRenderedPageBreak/>
        <w:t>-</w:t>
      </w:r>
      <w:r w:rsidR="00E94053" w:rsidRPr="00FB6E1E">
        <w:rPr>
          <w:color w:val="000000"/>
        </w:rPr>
        <w:tab/>
      </w:r>
      <w:r w:rsidR="00A3113E" w:rsidRPr="00FB6E1E">
        <w:rPr>
          <w:color w:val="000000"/>
        </w:rPr>
        <w:t xml:space="preserve">накласти на рану чисту, стерильну серветку </w:t>
      </w:r>
      <w:r w:rsidR="00542077" w:rsidRPr="00FB6E1E">
        <w:rPr>
          <w:color w:val="000000"/>
        </w:rPr>
        <w:t>й</w:t>
      </w:r>
      <w:r w:rsidR="00A3113E" w:rsidRPr="00FB6E1E">
        <w:rPr>
          <w:color w:val="000000"/>
        </w:rPr>
        <w:t xml:space="preserve"> </w:t>
      </w:r>
      <w:r w:rsidR="00542077" w:rsidRPr="00FB6E1E">
        <w:rPr>
          <w:color w:val="000000"/>
        </w:rPr>
        <w:t>на</w:t>
      </w:r>
      <w:r w:rsidR="00A3113E" w:rsidRPr="00FB6E1E">
        <w:rPr>
          <w:color w:val="000000"/>
        </w:rPr>
        <w:t>тис</w:t>
      </w:r>
      <w:r w:rsidR="00542077" w:rsidRPr="00FB6E1E">
        <w:rPr>
          <w:color w:val="000000"/>
        </w:rPr>
        <w:t>нути</w:t>
      </w:r>
      <w:r w:rsidR="00A3113E" w:rsidRPr="00FB6E1E">
        <w:rPr>
          <w:color w:val="000000"/>
        </w:rPr>
        <w:t xml:space="preserve"> безпосередньо на рану;</w:t>
      </w:r>
    </w:p>
    <w:p w:rsidR="00624B9B"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надати кінцівці підвищеного положення;</w:t>
      </w:r>
    </w:p>
    <w:p w:rsidR="00624B9B"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 xml:space="preserve">якщо кровотеча не зупинена, накласти на рану пов’язку, що тисне, та </w:t>
      </w:r>
      <w:r w:rsidR="00542077" w:rsidRPr="00FB6E1E">
        <w:rPr>
          <w:color w:val="000000"/>
        </w:rPr>
        <w:t>за</w:t>
      </w:r>
      <w:r w:rsidR="00A3113E" w:rsidRPr="00FB6E1E">
        <w:rPr>
          <w:color w:val="000000"/>
        </w:rPr>
        <w:t xml:space="preserve"> можлив</w:t>
      </w:r>
      <w:r w:rsidR="00DE2D66" w:rsidRPr="00FB6E1E">
        <w:rPr>
          <w:color w:val="000000"/>
        </w:rPr>
        <w:t>о</w:t>
      </w:r>
      <w:r w:rsidR="00542077" w:rsidRPr="00FB6E1E">
        <w:rPr>
          <w:color w:val="000000"/>
        </w:rPr>
        <w:t>с</w:t>
      </w:r>
      <w:r w:rsidR="00A3113E" w:rsidRPr="00FB6E1E">
        <w:rPr>
          <w:color w:val="000000"/>
        </w:rPr>
        <w:t>т</w:t>
      </w:r>
      <w:r w:rsidR="00DE2D66" w:rsidRPr="00FB6E1E">
        <w:rPr>
          <w:color w:val="000000"/>
        </w:rPr>
        <w:t>і</w:t>
      </w:r>
      <w:r w:rsidR="00A3113E" w:rsidRPr="00FB6E1E">
        <w:rPr>
          <w:color w:val="000000"/>
        </w:rPr>
        <w:t xml:space="preserve"> одночасно здійснити притиснення артерії на відстані;</w:t>
      </w:r>
    </w:p>
    <w:p w:rsidR="00624B9B"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якщо кровотеча не зупинена, накласти джгут;</w:t>
      </w:r>
    </w:p>
    <w:p w:rsidR="00624B9B"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надати постраждалому протишокове положення;</w:t>
      </w:r>
    </w:p>
    <w:p w:rsidR="00624B9B"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 xml:space="preserve">вкрити </w:t>
      </w:r>
      <w:r w:rsidR="00542077" w:rsidRPr="00FB6E1E">
        <w:rPr>
          <w:color w:val="000000"/>
        </w:rPr>
        <w:t>його</w:t>
      </w:r>
      <w:r w:rsidR="00A3113E" w:rsidRPr="00FB6E1E">
        <w:rPr>
          <w:color w:val="000000"/>
        </w:rPr>
        <w:t xml:space="preserve"> </w:t>
      </w:r>
      <w:proofErr w:type="spellStart"/>
      <w:r w:rsidR="00A3113E" w:rsidRPr="00FB6E1E">
        <w:rPr>
          <w:color w:val="000000"/>
        </w:rPr>
        <w:t>термопокривалом</w:t>
      </w:r>
      <w:proofErr w:type="spellEnd"/>
      <w:r w:rsidR="00A3113E" w:rsidRPr="00FB6E1E">
        <w:rPr>
          <w:color w:val="000000"/>
        </w:rPr>
        <w:t>/покривалом;</w:t>
      </w:r>
    </w:p>
    <w:p w:rsidR="00A3113E" w:rsidRPr="00FB6E1E" w:rsidRDefault="008B35E7" w:rsidP="00E94053">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забезпечити постійний нагляд до прибуття бригади екстреної (швидкої) медичної допомоги;</w:t>
      </w:r>
    </w:p>
    <w:p w:rsidR="00624B9B" w:rsidRPr="00FB6E1E" w:rsidRDefault="008B35E7" w:rsidP="00EA66F7">
      <w:pPr>
        <w:pStyle w:val="rvps2"/>
        <w:shd w:val="clear" w:color="auto" w:fill="FFFFFF"/>
        <w:tabs>
          <w:tab w:val="left" w:pos="709"/>
        </w:tabs>
        <w:spacing w:before="0" w:beforeAutospacing="0" w:after="0" w:afterAutospacing="0"/>
        <w:ind w:firstLine="567"/>
        <w:jc w:val="both"/>
        <w:rPr>
          <w:color w:val="000000"/>
        </w:rPr>
      </w:pPr>
      <w:bookmarkStart w:id="50" w:name="n32"/>
      <w:bookmarkEnd w:id="50"/>
      <w:r w:rsidRPr="00FB6E1E">
        <w:rPr>
          <w:color w:val="000000"/>
        </w:rPr>
        <w:t>-</w:t>
      </w:r>
      <w:r w:rsidR="00E94053" w:rsidRPr="00FB6E1E">
        <w:rPr>
          <w:color w:val="000000"/>
        </w:rPr>
        <w:tab/>
      </w:r>
      <w:r w:rsidR="00A3113E" w:rsidRPr="00FB6E1E">
        <w:rPr>
          <w:color w:val="000000"/>
        </w:rPr>
        <w:t>якщо у постраждалого рана з ознаками венозної кровотечі:</w:t>
      </w:r>
      <w:bookmarkStart w:id="51" w:name="n33"/>
      <w:bookmarkEnd w:id="51"/>
    </w:p>
    <w:p w:rsidR="00624B9B" w:rsidRPr="00FB6E1E" w:rsidRDefault="008B35E7" w:rsidP="00EA66F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одягнути рукавички;</w:t>
      </w:r>
      <w:bookmarkStart w:id="52" w:name="n34"/>
      <w:bookmarkEnd w:id="52"/>
    </w:p>
    <w:p w:rsidR="00624B9B" w:rsidRPr="00FB6E1E" w:rsidRDefault="008B35E7" w:rsidP="00EA66F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 xml:space="preserve">накласти на рану чисту, стерильну серветку </w:t>
      </w:r>
      <w:r w:rsidR="00542077" w:rsidRPr="00FB6E1E">
        <w:rPr>
          <w:color w:val="000000"/>
        </w:rPr>
        <w:t>й</w:t>
      </w:r>
      <w:r w:rsidR="00A3113E" w:rsidRPr="00FB6E1E">
        <w:rPr>
          <w:color w:val="000000"/>
        </w:rPr>
        <w:t xml:space="preserve"> </w:t>
      </w:r>
      <w:r w:rsidR="00542077" w:rsidRPr="00FB6E1E">
        <w:rPr>
          <w:color w:val="000000"/>
        </w:rPr>
        <w:t>натиснути</w:t>
      </w:r>
      <w:r w:rsidR="00A3113E" w:rsidRPr="00FB6E1E">
        <w:rPr>
          <w:color w:val="000000"/>
        </w:rPr>
        <w:t xml:space="preserve"> безпосередньо на рану;</w:t>
      </w:r>
      <w:bookmarkStart w:id="53" w:name="n35"/>
      <w:bookmarkEnd w:id="53"/>
    </w:p>
    <w:p w:rsidR="00624B9B" w:rsidRPr="00FB6E1E" w:rsidRDefault="008B35E7" w:rsidP="00EA66F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надати кінцівці підвищеного положення;</w:t>
      </w:r>
      <w:bookmarkStart w:id="54" w:name="n36"/>
      <w:bookmarkEnd w:id="54"/>
    </w:p>
    <w:p w:rsidR="00624B9B" w:rsidRPr="00FB6E1E" w:rsidRDefault="008B35E7" w:rsidP="00EA66F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якщо кровотеча не зупинена, накласти на рану пов’язку;</w:t>
      </w:r>
      <w:bookmarkStart w:id="55" w:name="n37"/>
      <w:bookmarkEnd w:id="55"/>
    </w:p>
    <w:p w:rsidR="00624B9B" w:rsidRPr="00FB6E1E" w:rsidRDefault="008B35E7" w:rsidP="00EA66F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надати постраждалому протишокове положення;</w:t>
      </w:r>
      <w:bookmarkStart w:id="56" w:name="n38"/>
      <w:bookmarkEnd w:id="56"/>
    </w:p>
    <w:p w:rsidR="00624B9B" w:rsidRPr="00FB6E1E" w:rsidRDefault="008B35E7" w:rsidP="00EA66F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 xml:space="preserve">вкрити </w:t>
      </w:r>
      <w:r w:rsidR="00542077" w:rsidRPr="00FB6E1E">
        <w:rPr>
          <w:color w:val="000000"/>
        </w:rPr>
        <w:t>його</w:t>
      </w:r>
      <w:r w:rsidR="00A3113E" w:rsidRPr="00FB6E1E">
        <w:rPr>
          <w:color w:val="000000"/>
        </w:rPr>
        <w:t xml:space="preserve"> </w:t>
      </w:r>
      <w:proofErr w:type="spellStart"/>
      <w:r w:rsidR="00A3113E" w:rsidRPr="00FB6E1E">
        <w:rPr>
          <w:color w:val="000000"/>
        </w:rPr>
        <w:t>термопокривалом</w:t>
      </w:r>
      <w:proofErr w:type="spellEnd"/>
      <w:r w:rsidR="00A3113E" w:rsidRPr="00FB6E1E">
        <w:rPr>
          <w:color w:val="000000"/>
        </w:rPr>
        <w:t>/покривалом;</w:t>
      </w:r>
      <w:bookmarkStart w:id="57" w:name="n39"/>
      <w:bookmarkEnd w:id="57"/>
    </w:p>
    <w:p w:rsidR="00A3113E" w:rsidRPr="00FB6E1E" w:rsidRDefault="008B35E7" w:rsidP="00EA66F7">
      <w:pPr>
        <w:pStyle w:val="rvps2"/>
        <w:shd w:val="clear" w:color="auto" w:fill="FFFFFF"/>
        <w:tabs>
          <w:tab w:val="left" w:pos="993"/>
        </w:tabs>
        <w:spacing w:before="0" w:beforeAutospacing="0" w:after="0" w:afterAutospacing="0"/>
        <w:ind w:firstLine="851"/>
        <w:jc w:val="both"/>
        <w:rPr>
          <w:color w:val="000000"/>
        </w:rPr>
      </w:pPr>
      <w:r w:rsidRPr="00FB6E1E">
        <w:rPr>
          <w:color w:val="000000"/>
        </w:rPr>
        <w:t>-</w:t>
      </w:r>
      <w:r w:rsidR="00E94053" w:rsidRPr="00FB6E1E">
        <w:rPr>
          <w:color w:val="000000"/>
        </w:rPr>
        <w:tab/>
      </w:r>
      <w:r w:rsidR="00A3113E" w:rsidRPr="00FB6E1E">
        <w:rPr>
          <w:color w:val="000000"/>
        </w:rPr>
        <w:t>забезпечити постійний нагляд до прибуття бригади екстреної (швидкої) медичної допомоги;</w:t>
      </w:r>
    </w:p>
    <w:p w:rsidR="00661D80" w:rsidRPr="00FB6E1E" w:rsidRDefault="008B35E7" w:rsidP="00EA66F7">
      <w:pPr>
        <w:pStyle w:val="rvps2"/>
        <w:shd w:val="clear" w:color="auto" w:fill="FFFFFF"/>
        <w:tabs>
          <w:tab w:val="left" w:pos="993"/>
        </w:tabs>
        <w:spacing w:before="0" w:beforeAutospacing="0" w:after="0" w:afterAutospacing="0"/>
        <w:ind w:firstLine="851"/>
        <w:jc w:val="both"/>
        <w:rPr>
          <w:color w:val="000000"/>
        </w:rPr>
      </w:pPr>
      <w:bookmarkStart w:id="58" w:name="n40"/>
      <w:bookmarkEnd w:id="58"/>
      <w:r w:rsidRPr="00FB6E1E">
        <w:rPr>
          <w:color w:val="000000"/>
        </w:rPr>
        <w:t>-</w:t>
      </w:r>
      <w:r w:rsidR="00E94053" w:rsidRPr="00FB6E1E">
        <w:rPr>
          <w:color w:val="000000"/>
        </w:rPr>
        <w:tab/>
      </w:r>
      <w:r w:rsidR="00542077" w:rsidRPr="00FB6E1E">
        <w:rPr>
          <w:color w:val="000000"/>
        </w:rPr>
        <w:t>у разі погіршення</w:t>
      </w:r>
      <w:r w:rsidR="00A3113E" w:rsidRPr="00FB6E1E">
        <w:rPr>
          <w:color w:val="000000"/>
        </w:rPr>
        <w:t xml:space="preserve"> стану постраждалого до приїзду бригади екстреної (швидкої) медичної допомоги повторно зателефонувати диспетчеру екстреної медичної допомоги.</w:t>
      </w:r>
    </w:p>
    <w:p w:rsidR="00653F84" w:rsidRPr="00FB6E1E" w:rsidRDefault="0040206A" w:rsidP="00744A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360" w:after="240"/>
        <w:jc w:val="center"/>
        <w:rPr>
          <w:rFonts w:ascii="Times New Roman" w:hAnsi="Times New Roman"/>
          <w:b/>
          <w:color w:val="000000"/>
          <w:sz w:val="24"/>
          <w:szCs w:val="24"/>
          <w:lang w:val="uk-UA"/>
        </w:rPr>
      </w:pPr>
      <w:r>
        <w:rPr>
          <w:rFonts w:ascii="Times New Roman" w:hAnsi="Times New Roman"/>
          <w:b/>
          <w:color w:val="000000"/>
          <w:sz w:val="24"/>
          <w:szCs w:val="24"/>
          <w:lang w:val="uk-UA"/>
        </w:rPr>
        <w:t>11</w:t>
      </w:r>
      <w:r w:rsidR="00E94053" w:rsidRPr="00FB6E1E">
        <w:rPr>
          <w:rFonts w:ascii="Times New Roman" w:hAnsi="Times New Roman"/>
          <w:b/>
          <w:color w:val="000000"/>
          <w:sz w:val="24"/>
          <w:szCs w:val="24"/>
          <w:lang w:val="uk-UA"/>
        </w:rPr>
        <w:t>. ВСТУПНИЙ ІНСТРУКТАЖ</w:t>
      </w:r>
    </w:p>
    <w:p w:rsidR="00653F84" w:rsidRPr="00FB6E1E" w:rsidRDefault="00EA66F7" w:rsidP="00E94053">
      <w:pPr>
        <w:pStyle w:val="HTML"/>
        <w:tabs>
          <w:tab w:val="clear" w:pos="916"/>
          <w:tab w:val="left" w:pos="709"/>
        </w:tabs>
        <w:ind w:firstLine="567"/>
        <w:jc w:val="both"/>
        <w:rPr>
          <w:rFonts w:ascii="Times New Roman" w:hAnsi="Times New Roman"/>
          <w:color w:val="000000"/>
          <w:sz w:val="24"/>
          <w:szCs w:val="24"/>
          <w:lang w:val="uk-UA"/>
        </w:rPr>
      </w:pPr>
      <w:r w:rsidRPr="00FB6E1E">
        <w:rPr>
          <w:rFonts w:ascii="Times New Roman" w:hAnsi="Times New Roman"/>
          <w:color w:val="000000"/>
          <w:sz w:val="24"/>
          <w:szCs w:val="24"/>
          <w:lang w:val="uk-UA"/>
        </w:rPr>
        <w:t xml:space="preserve">Вступний інструктаж проводиться </w:t>
      </w:r>
      <w:r w:rsidRPr="001D789C">
        <w:rPr>
          <w:rFonts w:ascii="Times New Roman" w:hAnsi="Times New Roman"/>
          <w:color w:val="000000" w:themeColor="text1"/>
          <w:sz w:val="24"/>
          <w:szCs w:val="24"/>
          <w:lang w:val="uk-UA"/>
        </w:rPr>
        <w:t>працівником служби охорони праці суду</w:t>
      </w:r>
      <w:r w:rsidR="00B911D7">
        <w:rPr>
          <w:rFonts w:ascii="Times New Roman" w:hAnsi="Times New Roman"/>
          <w:color w:val="000000" w:themeColor="text1"/>
          <w:sz w:val="24"/>
          <w:szCs w:val="24"/>
          <w:lang w:val="uk-UA"/>
        </w:rPr>
        <w:t xml:space="preserve"> </w:t>
      </w:r>
      <w:r w:rsidR="00653F84" w:rsidRPr="00FB6E1E">
        <w:rPr>
          <w:rFonts w:ascii="Times New Roman" w:hAnsi="Times New Roman"/>
          <w:color w:val="000000"/>
          <w:sz w:val="24"/>
          <w:szCs w:val="24"/>
          <w:lang w:val="uk-UA"/>
        </w:rPr>
        <w:t>з усіма працівниками</w:t>
      </w:r>
      <w:r w:rsidR="001D789C">
        <w:rPr>
          <w:rFonts w:ascii="Times New Roman" w:hAnsi="Times New Roman"/>
          <w:color w:val="000000"/>
          <w:sz w:val="24"/>
          <w:szCs w:val="24"/>
          <w:lang w:val="uk-UA"/>
        </w:rPr>
        <w:t xml:space="preserve"> суду</w:t>
      </w:r>
      <w:r w:rsidR="00653F84" w:rsidRPr="00FB6E1E">
        <w:rPr>
          <w:rFonts w:ascii="Times New Roman" w:hAnsi="Times New Roman"/>
          <w:color w:val="000000"/>
          <w:sz w:val="24"/>
          <w:szCs w:val="24"/>
          <w:lang w:val="uk-UA"/>
        </w:rPr>
        <w:t xml:space="preserve">, </w:t>
      </w:r>
      <w:r w:rsidR="008220A7" w:rsidRPr="00FB6E1E">
        <w:rPr>
          <w:rFonts w:ascii="Times New Roman" w:hAnsi="Times New Roman"/>
          <w:color w:val="000000"/>
          <w:sz w:val="24"/>
          <w:szCs w:val="24"/>
          <w:lang w:val="uk-UA"/>
        </w:rPr>
        <w:t xml:space="preserve">яких </w:t>
      </w:r>
      <w:r w:rsidRPr="00FB6E1E">
        <w:rPr>
          <w:rFonts w:ascii="Times New Roman" w:hAnsi="Times New Roman"/>
          <w:color w:val="000000"/>
          <w:sz w:val="24"/>
          <w:szCs w:val="24"/>
          <w:lang w:val="uk-UA"/>
        </w:rPr>
        <w:t xml:space="preserve">приймають на роботу, або </w:t>
      </w:r>
      <w:r w:rsidR="008220A7" w:rsidRPr="00FB6E1E">
        <w:rPr>
          <w:rFonts w:ascii="Times New Roman" w:hAnsi="Times New Roman"/>
          <w:color w:val="000000"/>
          <w:sz w:val="24"/>
          <w:szCs w:val="24"/>
          <w:lang w:val="uk-UA"/>
        </w:rPr>
        <w:t>наймають</w:t>
      </w:r>
      <w:r w:rsidR="00653F84" w:rsidRPr="00FB6E1E">
        <w:rPr>
          <w:rFonts w:ascii="Times New Roman" w:hAnsi="Times New Roman"/>
          <w:color w:val="000000"/>
          <w:sz w:val="24"/>
          <w:szCs w:val="24"/>
          <w:lang w:val="uk-UA"/>
        </w:rPr>
        <w:t xml:space="preserve"> на постійну або тимчасову роботу, незалежно від освіти, стажу роботи </w:t>
      </w:r>
      <w:r w:rsidR="008220A7" w:rsidRPr="00FB6E1E">
        <w:rPr>
          <w:rFonts w:ascii="Times New Roman" w:hAnsi="Times New Roman"/>
          <w:color w:val="000000"/>
          <w:sz w:val="24"/>
          <w:szCs w:val="24"/>
          <w:lang w:val="uk-UA"/>
        </w:rPr>
        <w:t>й</w:t>
      </w:r>
      <w:r w:rsidR="00FC66E4">
        <w:rPr>
          <w:rFonts w:ascii="Times New Roman" w:hAnsi="Times New Roman"/>
          <w:color w:val="000000"/>
          <w:sz w:val="24"/>
          <w:szCs w:val="24"/>
          <w:lang w:val="uk-UA"/>
        </w:rPr>
        <w:t xml:space="preserve"> посади.</w:t>
      </w:r>
    </w:p>
    <w:p w:rsidR="009D67BE" w:rsidRDefault="00653F84" w:rsidP="001D789C">
      <w:pPr>
        <w:pStyle w:val="HTML"/>
        <w:spacing w:before="120"/>
        <w:ind w:firstLine="567"/>
        <w:jc w:val="both"/>
        <w:rPr>
          <w:rFonts w:ascii="Times New Roman" w:hAnsi="Times New Roman"/>
          <w:color w:val="000000"/>
          <w:sz w:val="24"/>
          <w:szCs w:val="24"/>
          <w:lang w:val="uk-UA"/>
        </w:rPr>
      </w:pPr>
      <w:r w:rsidRPr="008B2C5B">
        <w:rPr>
          <w:rFonts w:ascii="Times New Roman" w:hAnsi="Times New Roman"/>
          <w:color w:val="000000"/>
          <w:sz w:val="24"/>
          <w:szCs w:val="24"/>
          <w:lang w:val="uk-UA"/>
        </w:rPr>
        <w:t>Запис про проведення вс</w:t>
      </w:r>
      <w:r w:rsidR="00B911D7" w:rsidRPr="008B2C5B">
        <w:rPr>
          <w:rFonts w:ascii="Times New Roman" w:hAnsi="Times New Roman"/>
          <w:color w:val="000000"/>
          <w:sz w:val="24"/>
          <w:szCs w:val="24"/>
          <w:lang w:val="uk-UA"/>
        </w:rPr>
        <w:t>тупного інструктажу робиться в Ж</w:t>
      </w:r>
      <w:r w:rsidRPr="008B2C5B">
        <w:rPr>
          <w:rFonts w:ascii="Times New Roman" w:hAnsi="Times New Roman"/>
          <w:color w:val="000000"/>
          <w:sz w:val="24"/>
          <w:szCs w:val="24"/>
          <w:lang w:val="uk-UA"/>
        </w:rPr>
        <w:t>урналі реєстрації вступного інструктажу з питань охорони праці</w:t>
      </w:r>
      <w:r w:rsidR="000452C9" w:rsidRPr="008B2C5B">
        <w:rPr>
          <w:rFonts w:ascii="Times New Roman" w:hAnsi="Times New Roman"/>
          <w:color w:val="000000"/>
          <w:sz w:val="24"/>
          <w:szCs w:val="24"/>
          <w:lang w:val="uk-UA"/>
        </w:rPr>
        <w:t xml:space="preserve"> та пожежної безпеки</w:t>
      </w:r>
      <w:r w:rsidR="00B911D7" w:rsidRPr="008B2C5B">
        <w:rPr>
          <w:rFonts w:ascii="Times New Roman" w:hAnsi="Times New Roman"/>
          <w:color w:val="000000"/>
          <w:sz w:val="24"/>
          <w:szCs w:val="24"/>
          <w:lang w:val="uk-UA"/>
        </w:rPr>
        <w:t xml:space="preserve"> (додаток 1)</w:t>
      </w:r>
      <w:r w:rsidR="000452C9" w:rsidRPr="008B2C5B">
        <w:rPr>
          <w:rFonts w:ascii="Times New Roman" w:hAnsi="Times New Roman"/>
          <w:color w:val="000000"/>
          <w:sz w:val="24"/>
          <w:szCs w:val="24"/>
          <w:lang w:val="uk-UA"/>
        </w:rPr>
        <w:t xml:space="preserve">, який </w:t>
      </w:r>
      <w:r w:rsidR="00BF2042">
        <w:rPr>
          <w:rFonts w:ascii="Times New Roman" w:hAnsi="Times New Roman"/>
          <w:color w:val="000000"/>
          <w:sz w:val="24"/>
          <w:szCs w:val="24"/>
          <w:lang w:val="uk-UA"/>
        </w:rPr>
        <w:t>є номенклатурною справою</w:t>
      </w:r>
      <w:r w:rsidRPr="008B2C5B">
        <w:rPr>
          <w:rFonts w:ascii="Times New Roman" w:hAnsi="Times New Roman"/>
          <w:color w:val="000000"/>
          <w:sz w:val="24"/>
          <w:szCs w:val="24"/>
          <w:lang w:val="uk-UA"/>
        </w:rPr>
        <w:t>.</w:t>
      </w:r>
    </w:p>
    <w:p w:rsidR="009417AC" w:rsidRPr="00963DA6" w:rsidRDefault="009417AC" w:rsidP="009417AC">
      <w:pPr>
        <w:pStyle w:val="Style20"/>
        <w:spacing w:before="600" w:line="240" w:lineRule="auto"/>
        <w:ind w:firstLine="0"/>
        <w:rPr>
          <w:rFonts w:ascii="Times New Roman" w:hAnsi="Times New Roman"/>
          <w:lang w:val="uk-UA" w:eastAsia="uk-UA"/>
        </w:rPr>
      </w:pPr>
      <w:r w:rsidRPr="00963DA6">
        <w:rPr>
          <w:rFonts w:ascii="Times New Roman" w:hAnsi="Times New Roman"/>
          <w:lang w:val="uk-UA" w:eastAsia="uk-UA"/>
        </w:rPr>
        <w:t>СКЛАДЕНО</w:t>
      </w:r>
    </w:p>
    <w:p w:rsidR="009417AC" w:rsidRPr="00963DA6" w:rsidRDefault="009417AC" w:rsidP="009417AC">
      <w:pPr>
        <w:pStyle w:val="Style20"/>
        <w:spacing w:before="240" w:line="240" w:lineRule="auto"/>
        <w:ind w:firstLine="0"/>
        <w:rPr>
          <w:rFonts w:ascii="Times New Roman" w:hAnsi="Times New Roman"/>
          <w:lang w:val="uk-UA" w:eastAsia="uk-UA"/>
        </w:rPr>
      </w:pPr>
      <w:r w:rsidRPr="00963DA6">
        <w:rPr>
          <w:rFonts w:ascii="Times New Roman" w:hAnsi="Times New Roman"/>
          <w:lang w:val="uk-UA" w:eastAsia="uk-UA"/>
        </w:rPr>
        <w:t>Головний спеціаліст відділу</w:t>
      </w:r>
    </w:p>
    <w:p w:rsidR="009417AC" w:rsidRPr="00963DA6" w:rsidRDefault="009417AC" w:rsidP="009417AC">
      <w:pPr>
        <w:pStyle w:val="Style20"/>
        <w:spacing w:line="240" w:lineRule="auto"/>
        <w:ind w:firstLine="0"/>
        <w:rPr>
          <w:rFonts w:ascii="Times New Roman" w:hAnsi="Times New Roman"/>
          <w:lang w:val="uk-UA" w:eastAsia="uk-UA"/>
        </w:rPr>
      </w:pPr>
      <w:r>
        <w:rPr>
          <w:rFonts w:ascii="Times New Roman" w:hAnsi="Times New Roman"/>
          <w:lang w:val="uk-UA" w:eastAsia="uk-UA"/>
        </w:rPr>
        <w:t>організаційного забезпечення</w:t>
      </w:r>
    </w:p>
    <w:p w:rsidR="008B2C5B" w:rsidRPr="0070756A" w:rsidRDefault="009417AC" w:rsidP="0070756A">
      <w:pPr>
        <w:pStyle w:val="Style20"/>
        <w:tabs>
          <w:tab w:val="left" w:pos="8222"/>
        </w:tabs>
        <w:spacing w:line="240" w:lineRule="auto"/>
        <w:ind w:firstLine="0"/>
        <w:rPr>
          <w:rFonts w:ascii="Times New Roman" w:hAnsi="Times New Roman"/>
          <w:lang w:val="uk-UA" w:eastAsia="uk-UA"/>
        </w:rPr>
      </w:pPr>
      <w:r w:rsidRPr="00963DA6">
        <w:rPr>
          <w:rFonts w:ascii="Times New Roman" w:hAnsi="Times New Roman"/>
          <w:lang w:val="uk-UA" w:eastAsia="uk-UA"/>
        </w:rPr>
        <w:t>роб</w:t>
      </w:r>
      <w:r>
        <w:rPr>
          <w:rFonts w:ascii="Times New Roman" w:hAnsi="Times New Roman"/>
          <w:lang w:val="uk-UA" w:eastAsia="uk-UA"/>
        </w:rPr>
        <w:t>оти суду та керівництва суду</w:t>
      </w:r>
      <w:r>
        <w:rPr>
          <w:rFonts w:ascii="Times New Roman" w:hAnsi="Times New Roman"/>
          <w:lang w:val="uk-UA" w:eastAsia="uk-UA"/>
        </w:rPr>
        <w:tab/>
        <w:t>Р.</w:t>
      </w:r>
      <w:r w:rsidRPr="00963DA6">
        <w:rPr>
          <w:rFonts w:ascii="Times New Roman" w:hAnsi="Times New Roman"/>
          <w:lang w:val="uk-UA" w:eastAsia="uk-UA"/>
        </w:rPr>
        <w:t>Ю. Костюк</w:t>
      </w:r>
    </w:p>
    <w:p w:rsidR="00BE62CB" w:rsidRDefault="00BE62CB" w:rsidP="001D789C">
      <w:pPr>
        <w:pStyle w:val="HTML"/>
        <w:spacing w:before="120"/>
        <w:ind w:firstLine="567"/>
        <w:jc w:val="both"/>
        <w:rPr>
          <w:rFonts w:ascii="Times New Roman" w:hAnsi="Times New Roman"/>
          <w:color w:val="000000"/>
          <w:sz w:val="24"/>
          <w:szCs w:val="24"/>
          <w:lang w:val="uk-UA"/>
        </w:rPr>
        <w:sectPr w:rsidR="00BE62CB" w:rsidSect="00521497">
          <w:headerReference w:type="even" r:id="rId8"/>
          <w:headerReference w:type="default" r:id="rId9"/>
          <w:pgSz w:w="11906" w:h="16838"/>
          <w:pgMar w:top="1134" w:right="567" w:bottom="1134" w:left="1701" w:header="709" w:footer="709" w:gutter="0"/>
          <w:cols w:space="708"/>
          <w:titlePg/>
          <w:docGrid w:linePitch="360"/>
        </w:sectPr>
      </w:pPr>
    </w:p>
    <w:p w:rsidR="00BE62CB" w:rsidRDefault="00BE62CB" w:rsidP="00BE62CB">
      <w:pPr>
        <w:spacing w:before="120"/>
        <w:ind w:left="10773"/>
      </w:pPr>
      <w:r>
        <w:lastRenderedPageBreak/>
        <w:t>Д</w:t>
      </w:r>
      <w:r w:rsidRPr="00430259">
        <w:t>одаток 1</w:t>
      </w:r>
    </w:p>
    <w:p w:rsidR="00BE62CB" w:rsidRPr="00AB0C2E" w:rsidRDefault="00BE62CB" w:rsidP="00BE62CB">
      <w:pPr>
        <w:pStyle w:val="HTML"/>
        <w:spacing w:before="120"/>
        <w:ind w:left="10773"/>
        <w:rPr>
          <w:rFonts w:ascii="Times New Roman" w:hAnsi="Times New Roman"/>
          <w:sz w:val="24"/>
          <w:szCs w:val="24"/>
          <w:lang w:val="uk-UA"/>
        </w:rPr>
      </w:pPr>
      <w:r w:rsidRPr="00430259">
        <w:rPr>
          <w:rFonts w:ascii="Times New Roman" w:hAnsi="Times New Roman"/>
          <w:sz w:val="24"/>
          <w:szCs w:val="24"/>
          <w:lang w:val="uk-UA"/>
        </w:rPr>
        <w:t xml:space="preserve">до </w:t>
      </w:r>
      <w:r>
        <w:rPr>
          <w:rFonts w:ascii="Times New Roman" w:hAnsi="Times New Roman"/>
          <w:sz w:val="24"/>
          <w:szCs w:val="24"/>
          <w:lang w:val="uk-UA"/>
        </w:rPr>
        <w:t>В</w:t>
      </w:r>
      <w:r w:rsidRPr="00BE62CB">
        <w:rPr>
          <w:rFonts w:ascii="Times New Roman" w:hAnsi="Times New Roman"/>
          <w:sz w:val="24"/>
          <w:szCs w:val="24"/>
          <w:lang w:val="uk-UA"/>
        </w:rPr>
        <w:t>ступн</w:t>
      </w:r>
      <w:r>
        <w:rPr>
          <w:rFonts w:ascii="Times New Roman" w:hAnsi="Times New Roman"/>
          <w:sz w:val="24"/>
          <w:szCs w:val="24"/>
          <w:lang w:val="uk-UA"/>
        </w:rPr>
        <w:t>ого</w:t>
      </w:r>
      <w:r w:rsidRPr="00BE62CB">
        <w:rPr>
          <w:rFonts w:ascii="Times New Roman" w:hAnsi="Times New Roman"/>
          <w:sz w:val="24"/>
          <w:szCs w:val="24"/>
          <w:lang w:val="uk-UA"/>
        </w:rPr>
        <w:t xml:space="preserve"> інструктаж</w:t>
      </w:r>
      <w:r>
        <w:rPr>
          <w:rFonts w:ascii="Times New Roman" w:hAnsi="Times New Roman"/>
          <w:sz w:val="24"/>
          <w:szCs w:val="24"/>
          <w:lang w:val="uk-UA"/>
        </w:rPr>
        <w:t xml:space="preserve">у </w:t>
      </w:r>
      <w:r w:rsidRPr="00BE62CB">
        <w:rPr>
          <w:rFonts w:ascii="Times New Roman" w:hAnsi="Times New Roman"/>
          <w:sz w:val="24"/>
          <w:szCs w:val="24"/>
          <w:lang w:val="uk-UA"/>
        </w:rPr>
        <w:t>з охорони праці та по</w:t>
      </w:r>
      <w:r>
        <w:rPr>
          <w:rFonts w:ascii="Times New Roman" w:hAnsi="Times New Roman"/>
          <w:sz w:val="24"/>
          <w:szCs w:val="24"/>
          <w:lang w:val="uk-UA"/>
        </w:rPr>
        <w:t>жежної безпеки для працівників В</w:t>
      </w:r>
      <w:r w:rsidRPr="00BE62CB">
        <w:rPr>
          <w:rFonts w:ascii="Times New Roman" w:hAnsi="Times New Roman"/>
          <w:sz w:val="24"/>
          <w:szCs w:val="24"/>
          <w:lang w:val="uk-UA"/>
        </w:rPr>
        <w:t>осьмого апеляційного адміністративного суду</w:t>
      </w:r>
    </w:p>
    <w:p w:rsidR="00BE62CB" w:rsidRDefault="00BE62CB" w:rsidP="00BE62CB">
      <w:pPr>
        <w:pStyle w:val="HTML"/>
        <w:spacing w:before="600"/>
        <w:jc w:val="center"/>
        <w:rPr>
          <w:rFonts w:ascii="Times New Roman" w:hAnsi="Times New Roman"/>
          <w:sz w:val="28"/>
          <w:szCs w:val="28"/>
          <w:lang w:val="uk-UA"/>
        </w:rPr>
      </w:pPr>
      <w:r>
        <w:rPr>
          <w:rFonts w:ascii="Times New Roman" w:hAnsi="Times New Roman"/>
          <w:sz w:val="28"/>
          <w:szCs w:val="28"/>
          <w:lang w:val="uk-UA"/>
        </w:rPr>
        <w:t>ВОСЬМИЙ АПЕЛЯЦІЙНИЙ АДМІНІСТРАТИВНИЙ СУД</w:t>
      </w:r>
    </w:p>
    <w:p w:rsidR="00BE62CB" w:rsidRPr="00AB0C2E" w:rsidRDefault="00BE62CB" w:rsidP="00BE62CB">
      <w:pPr>
        <w:pStyle w:val="HTML"/>
        <w:spacing w:before="360"/>
        <w:jc w:val="center"/>
        <w:rPr>
          <w:rFonts w:ascii="Times New Roman" w:hAnsi="Times New Roman"/>
          <w:sz w:val="28"/>
          <w:szCs w:val="28"/>
          <w:lang w:val="uk-UA"/>
        </w:rPr>
      </w:pPr>
      <w:r w:rsidRPr="00AB0C2E">
        <w:rPr>
          <w:rFonts w:ascii="Times New Roman" w:hAnsi="Times New Roman"/>
          <w:sz w:val="28"/>
          <w:szCs w:val="28"/>
          <w:lang w:val="uk-UA"/>
        </w:rPr>
        <w:t>ЖУРНАЛ РЕЄСТРАЦІЇ ВСТУПНОГО ІНСТРУКТАЖУ</w:t>
      </w:r>
    </w:p>
    <w:p w:rsidR="00BE62CB" w:rsidRPr="00AB0C2E" w:rsidRDefault="00BE62CB" w:rsidP="00BE62CB">
      <w:pPr>
        <w:pStyle w:val="HTML"/>
        <w:jc w:val="center"/>
        <w:rPr>
          <w:rFonts w:ascii="Times New Roman" w:hAnsi="Times New Roman"/>
          <w:sz w:val="28"/>
          <w:szCs w:val="28"/>
          <w:lang w:val="uk-UA"/>
        </w:rPr>
      </w:pPr>
      <w:r w:rsidRPr="00AB0C2E">
        <w:rPr>
          <w:rFonts w:ascii="Times New Roman" w:hAnsi="Times New Roman"/>
          <w:sz w:val="28"/>
          <w:szCs w:val="28"/>
          <w:lang w:val="uk-UA"/>
        </w:rPr>
        <w:t>З ПИТАНЬ ОХОРОНИ ПРАЦІ</w:t>
      </w:r>
      <w:r>
        <w:rPr>
          <w:rFonts w:ascii="Times New Roman" w:hAnsi="Times New Roman"/>
          <w:sz w:val="28"/>
          <w:szCs w:val="28"/>
          <w:lang w:val="uk-UA"/>
        </w:rPr>
        <w:t xml:space="preserve"> ТА ПОЖЕЖНОЇ БЕЗПЕКИ</w:t>
      </w:r>
    </w:p>
    <w:p w:rsidR="00BE62CB" w:rsidRDefault="00BE62CB" w:rsidP="00BE62CB">
      <w:pPr>
        <w:pStyle w:val="HTML"/>
        <w:spacing w:before="360"/>
        <w:jc w:val="both"/>
        <w:rPr>
          <w:rFonts w:ascii="Times New Roman" w:hAnsi="Times New Roman"/>
          <w:sz w:val="28"/>
          <w:szCs w:val="28"/>
          <w:lang w:val="uk-UA"/>
        </w:rPr>
      </w:pPr>
      <w:r>
        <w:rPr>
          <w:rFonts w:ascii="Times New Roman" w:hAnsi="Times New Roman"/>
          <w:sz w:val="28"/>
          <w:szCs w:val="28"/>
          <w:lang w:val="uk-UA"/>
        </w:rPr>
        <w:t>Розпочато «____» __________ 20___ р.</w:t>
      </w:r>
    </w:p>
    <w:p w:rsidR="00BE62CB" w:rsidRDefault="00BE62CB" w:rsidP="00BE62CB">
      <w:pPr>
        <w:pStyle w:val="HTML"/>
        <w:spacing w:after="360"/>
        <w:jc w:val="both"/>
        <w:rPr>
          <w:rFonts w:ascii="Times New Roman" w:hAnsi="Times New Roman"/>
          <w:sz w:val="28"/>
          <w:szCs w:val="28"/>
          <w:lang w:val="uk-UA"/>
        </w:rPr>
      </w:pPr>
      <w:r>
        <w:rPr>
          <w:rFonts w:ascii="Times New Roman" w:hAnsi="Times New Roman"/>
          <w:sz w:val="28"/>
          <w:szCs w:val="28"/>
          <w:lang w:val="uk-UA"/>
        </w:rPr>
        <w:t>Закінчено «____» __________ 20___ р.</w:t>
      </w:r>
    </w:p>
    <w:tbl>
      <w:tblPr>
        <w:tblW w:w="1384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50"/>
        <w:gridCol w:w="1843"/>
        <w:gridCol w:w="2355"/>
        <w:gridCol w:w="1843"/>
        <w:gridCol w:w="1701"/>
        <w:gridCol w:w="1843"/>
        <w:gridCol w:w="1701"/>
      </w:tblGrid>
      <w:tr w:rsidR="00BE62CB" w:rsidRPr="00C755B3" w:rsidTr="001F37BE">
        <w:trPr>
          <w:trHeight w:val="282"/>
        </w:trPr>
        <w:tc>
          <w:tcPr>
            <w:tcW w:w="708" w:type="dxa"/>
            <w:vMerge w:val="restart"/>
          </w:tcPr>
          <w:p w:rsidR="00BE62CB" w:rsidRPr="00C755B3" w:rsidRDefault="00BE62CB" w:rsidP="001F37BE">
            <w:pPr>
              <w:spacing w:after="300" w:line="312" w:lineRule="atLeast"/>
              <w:jc w:val="center"/>
              <w:rPr>
                <w:bCs/>
                <w:color w:val="000000"/>
                <w:sz w:val="28"/>
                <w:szCs w:val="28"/>
                <w:lang w:val="en-US"/>
              </w:rPr>
            </w:pPr>
            <w:r w:rsidRPr="00C755B3">
              <w:rPr>
                <w:bCs/>
                <w:color w:val="000000"/>
                <w:sz w:val="28"/>
                <w:szCs w:val="28"/>
                <w:lang w:val="en-US"/>
              </w:rPr>
              <w:t>№</w:t>
            </w:r>
          </w:p>
          <w:p w:rsidR="00BE62CB" w:rsidRPr="00C755B3" w:rsidRDefault="00BE62CB" w:rsidP="001F37BE">
            <w:pPr>
              <w:spacing w:after="300" w:line="312" w:lineRule="atLeast"/>
              <w:jc w:val="center"/>
              <w:rPr>
                <w:b/>
                <w:bCs/>
                <w:color w:val="000000"/>
                <w:sz w:val="28"/>
                <w:szCs w:val="28"/>
              </w:rPr>
            </w:pPr>
            <w:r>
              <w:rPr>
                <w:bCs/>
                <w:color w:val="000000"/>
                <w:sz w:val="28"/>
                <w:szCs w:val="28"/>
              </w:rPr>
              <w:t>п</w:t>
            </w:r>
            <w:r w:rsidRPr="00C755B3">
              <w:rPr>
                <w:bCs/>
                <w:color w:val="000000"/>
                <w:sz w:val="28"/>
                <w:szCs w:val="28"/>
              </w:rPr>
              <w:t>/п</w:t>
            </w:r>
          </w:p>
        </w:tc>
        <w:tc>
          <w:tcPr>
            <w:tcW w:w="1850" w:type="dxa"/>
            <w:vMerge w:val="restart"/>
          </w:tcPr>
          <w:p w:rsidR="00BE62CB" w:rsidRPr="00C755B3" w:rsidRDefault="00BE62CB" w:rsidP="001F37BE">
            <w:pPr>
              <w:spacing w:line="312" w:lineRule="atLeast"/>
              <w:ind w:left="-96" w:right="-110"/>
              <w:jc w:val="center"/>
              <w:rPr>
                <w:bCs/>
                <w:color w:val="000000"/>
                <w:sz w:val="28"/>
                <w:szCs w:val="28"/>
              </w:rPr>
            </w:pPr>
            <w:r w:rsidRPr="00C755B3">
              <w:rPr>
                <w:bCs/>
                <w:color w:val="000000"/>
                <w:sz w:val="28"/>
                <w:szCs w:val="28"/>
              </w:rPr>
              <w:t>Дата проведення інструктажу</w:t>
            </w:r>
          </w:p>
        </w:tc>
        <w:tc>
          <w:tcPr>
            <w:tcW w:w="1843" w:type="dxa"/>
            <w:vMerge w:val="restart"/>
          </w:tcPr>
          <w:p w:rsidR="00BE62CB" w:rsidRPr="00C755B3" w:rsidRDefault="00BE62CB" w:rsidP="001F37BE">
            <w:pPr>
              <w:spacing w:after="300" w:line="312" w:lineRule="atLeast"/>
              <w:ind w:left="-104" w:right="-115"/>
              <w:jc w:val="center"/>
              <w:rPr>
                <w:bCs/>
                <w:color w:val="000000"/>
                <w:sz w:val="28"/>
                <w:szCs w:val="28"/>
              </w:rPr>
            </w:pPr>
            <w:r w:rsidRPr="00C755B3">
              <w:rPr>
                <w:bCs/>
                <w:color w:val="000000"/>
                <w:sz w:val="28"/>
                <w:szCs w:val="28"/>
              </w:rPr>
              <w:t xml:space="preserve">Прізвище, ім’я </w:t>
            </w:r>
            <w:r>
              <w:rPr>
                <w:bCs/>
                <w:color w:val="000000"/>
                <w:sz w:val="28"/>
                <w:szCs w:val="28"/>
              </w:rPr>
              <w:t>та</w:t>
            </w:r>
            <w:r w:rsidRPr="00C755B3">
              <w:rPr>
                <w:bCs/>
                <w:color w:val="000000"/>
                <w:sz w:val="28"/>
                <w:szCs w:val="28"/>
              </w:rPr>
              <w:t xml:space="preserve"> по батькові особи, яку інструктують</w:t>
            </w:r>
          </w:p>
        </w:tc>
        <w:tc>
          <w:tcPr>
            <w:tcW w:w="2355" w:type="dxa"/>
            <w:vMerge w:val="restart"/>
          </w:tcPr>
          <w:p w:rsidR="00BE62CB" w:rsidRDefault="00BE62CB" w:rsidP="001F37BE">
            <w:pPr>
              <w:jc w:val="center"/>
              <w:rPr>
                <w:bCs/>
                <w:color w:val="000000"/>
                <w:sz w:val="28"/>
                <w:szCs w:val="28"/>
              </w:rPr>
            </w:pPr>
            <w:r w:rsidRPr="00C755B3">
              <w:rPr>
                <w:bCs/>
                <w:color w:val="000000"/>
                <w:sz w:val="28"/>
                <w:szCs w:val="28"/>
              </w:rPr>
              <w:t>Професія, посада особи, яку інструк</w:t>
            </w:r>
            <w:r>
              <w:rPr>
                <w:bCs/>
                <w:color w:val="000000"/>
                <w:sz w:val="28"/>
                <w:szCs w:val="28"/>
              </w:rPr>
              <w:t>тують,</w:t>
            </w:r>
          </w:p>
          <w:p w:rsidR="00BE62CB" w:rsidRPr="00C755B3" w:rsidRDefault="00BE62CB" w:rsidP="001F37BE">
            <w:pPr>
              <w:jc w:val="center"/>
              <w:rPr>
                <w:bCs/>
                <w:color w:val="000000"/>
                <w:sz w:val="28"/>
                <w:szCs w:val="28"/>
              </w:rPr>
            </w:pPr>
            <w:r w:rsidRPr="00C755B3">
              <w:rPr>
                <w:bCs/>
                <w:color w:val="000000"/>
                <w:sz w:val="28"/>
                <w:szCs w:val="28"/>
              </w:rPr>
              <w:t>її вік</w:t>
            </w:r>
          </w:p>
        </w:tc>
        <w:tc>
          <w:tcPr>
            <w:tcW w:w="1843" w:type="dxa"/>
            <w:vMerge w:val="restart"/>
          </w:tcPr>
          <w:p w:rsidR="00BE62CB" w:rsidRPr="00C755B3" w:rsidRDefault="00BE62CB" w:rsidP="001F37BE">
            <w:pPr>
              <w:spacing w:after="300" w:line="312" w:lineRule="atLeast"/>
              <w:ind w:left="-111" w:right="-104"/>
              <w:jc w:val="center"/>
              <w:rPr>
                <w:bCs/>
                <w:color w:val="000000"/>
                <w:sz w:val="28"/>
                <w:szCs w:val="28"/>
              </w:rPr>
            </w:pPr>
            <w:r w:rsidRPr="00C755B3">
              <w:rPr>
                <w:bCs/>
                <w:color w:val="000000"/>
                <w:sz w:val="28"/>
                <w:szCs w:val="28"/>
              </w:rPr>
              <w:t xml:space="preserve">Назва </w:t>
            </w:r>
            <w:r>
              <w:rPr>
                <w:bCs/>
                <w:color w:val="000000"/>
                <w:sz w:val="28"/>
                <w:szCs w:val="28"/>
              </w:rPr>
              <w:t>структурного</w:t>
            </w:r>
            <w:r w:rsidRPr="00C755B3">
              <w:rPr>
                <w:bCs/>
                <w:color w:val="000000"/>
                <w:sz w:val="28"/>
                <w:szCs w:val="28"/>
              </w:rPr>
              <w:t xml:space="preserve"> підрозділу</w:t>
            </w:r>
            <w:r>
              <w:rPr>
                <w:bCs/>
                <w:color w:val="000000"/>
                <w:sz w:val="28"/>
                <w:szCs w:val="28"/>
              </w:rPr>
              <w:t xml:space="preserve"> суду</w:t>
            </w:r>
          </w:p>
        </w:tc>
        <w:tc>
          <w:tcPr>
            <w:tcW w:w="1701" w:type="dxa"/>
            <w:vMerge w:val="restart"/>
          </w:tcPr>
          <w:p w:rsidR="00BE62CB" w:rsidRPr="00C755B3" w:rsidRDefault="00BE62CB" w:rsidP="001F37BE">
            <w:pPr>
              <w:spacing w:after="300" w:line="312" w:lineRule="atLeast"/>
              <w:ind w:left="-110"/>
              <w:jc w:val="center"/>
              <w:rPr>
                <w:bCs/>
                <w:color w:val="000000"/>
                <w:sz w:val="28"/>
                <w:szCs w:val="28"/>
              </w:rPr>
            </w:pPr>
            <w:r>
              <w:rPr>
                <w:bCs/>
                <w:color w:val="000000"/>
                <w:sz w:val="28"/>
                <w:szCs w:val="28"/>
              </w:rPr>
              <w:t>Прізвище</w:t>
            </w:r>
            <w:r w:rsidRPr="00C755B3">
              <w:rPr>
                <w:bCs/>
                <w:color w:val="000000"/>
                <w:sz w:val="28"/>
                <w:szCs w:val="28"/>
              </w:rPr>
              <w:t>, ініціали, посада особи, яка інструктує</w:t>
            </w:r>
          </w:p>
        </w:tc>
        <w:tc>
          <w:tcPr>
            <w:tcW w:w="3544" w:type="dxa"/>
            <w:gridSpan w:val="2"/>
            <w:tcBorders>
              <w:bottom w:val="nil"/>
            </w:tcBorders>
          </w:tcPr>
          <w:p w:rsidR="00BE62CB" w:rsidRPr="00C755B3" w:rsidRDefault="00BE62CB" w:rsidP="001F37BE">
            <w:pPr>
              <w:spacing w:after="300" w:line="312" w:lineRule="atLeast"/>
              <w:ind w:left="-110"/>
              <w:jc w:val="center"/>
              <w:rPr>
                <w:bCs/>
                <w:color w:val="000000"/>
                <w:sz w:val="28"/>
                <w:szCs w:val="28"/>
              </w:rPr>
            </w:pPr>
            <w:r w:rsidRPr="00C755B3">
              <w:rPr>
                <w:bCs/>
                <w:color w:val="000000"/>
                <w:sz w:val="28"/>
                <w:szCs w:val="28"/>
              </w:rPr>
              <w:t>Підписи</w:t>
            </w:r>
          </w:p>
        </w:tc>
      </w:tr>
      <w:tr w:rsidR="00BE62CB" w:rsidRPr="00C755B3" w:rsidTr="001F37BE">
        <w:trPr>
          <w:trHeight w:val="952"/>
        </w:trPr>
        <w:tc>
          <w:tcPr>
            <w:tcW w:w="708" w:type="dxa"/>
            <w:vMerge/>
          </w:tcPr>
          <w:p w:rsidR="00BE62CB" w:rsidRPr="00C755B3" w:rsidRDefault="00BE62CB" w:rsidP="001F37BE">
            <w:pPr>
              <w:spacing w:after="300" w:line="312" w:lineRule="atLeast"/>
              <w:jc w:val="center"/>
              <w:rPr>
                <w:bCs/>
                <w:color w:val="000000"/>
                <w:sz w:val="28"/>
                <w:szCs w:val="28"/>
                <w:lang w:val="en-US"/>
              </w:rPr>
            </w:pPr>
          </w:p>
        </w:tc>
        <w:tc>
          <w:tcPr>
            <w:tcW w:w="1850" w:type="dxa"/>
            <w:vMerge/>
          </w:tcPr>
          <w:p w:rsidR="00BE62CB" w:rsidRPr="00C755B3" w:rsidRDefault="00BE62CB" w:rsidP="001F37BE">
            <w:pPr>
              <w:spacing w:after="300" w:line="312" w:lineRule="atLeast"/>
              <w:jc w:val="center"/>
              <w:rPr>
                <w:bCs/>
                <w:color w:val="000000"/>
                <w:sz w:val="28"/>
                <w:szCs w:val="28"/>
              </w:rPr>
            </w:pPr>
          </w:p>
        </w:tc>
        <w:tc>
          <w:tcPr>
            <w:tcW w:w="1843" w:type="dxa"/>
            <w:vMerge/>
          </w:tcPr>
          <w:p w:rsidR="00BE62CB" w:rsidRPr="00C755B3" w:rsidRDefault="00BE62CB" w:rsidP="001F37BE">
            <w:pPr>
              <w:spacing w:after="300" w:line="312" w:lineRule="atLeast"/>
              <w:ind w:right="-115"/>
              <w:jc w:val="center"/>
              <w:rPr>
                <w:bCs/>
                <w:color w:val="000000"/>
                <w:sz w:val="28"/>
                <w:szCs w:val="28"/>
              </w:rPr>
            </w:pPr>
          </w:p>
        </w:tc>
        <w:tc>
          <w:tcPr>
            <w:tcW w:w="2355" w:type="dxa"/>
            <w:vMerge/>
          </w:tcPr>
          <w:p w:rsidR="00BE62CB" w:rsidRPr="00C755B3" w:rsidRDefault="00BE62CB" w:rsidP="001F37BE">
            <w:pPr>
              <w:spacing w:after="300" w:line="312" w:lineRule="atLeast"/>
              <w:jc w:val="center"/>
              <w:rPr>
                <w:bCs/>
                <w:color w:val="000000"/>
                <w:sz w:val="28"/>
                <w:szCs w:val="28"/>
              </w:rPr>
            </w:pPr>
          </w:p>
        </w:tc>
        <w:tc>
          <w:tcPr>
            <w:tcW w:w="1843" w:type="dxa"/>
            <w:vMerge/>
          </w:tcPr>
          <w:p w:rsidR="00BE62CB" w:rsidRPr="00C755B3" w:rsidRDefault="00BE62CB" w:rsidP="001F37BE">
            <w:pPr>
              <w:spacing w:after="300" w:line="312" w:lineRule="atLeast"/>
              <w:jc w:val="center"/>
              <w:rPr>
                <w:bCs/>
                <w:color w:val="000000"/>
                <w:sz w:val="28"/>
                <w:szCs w:val="28"/>
              </w:rPr>
            </w:pPr>
          </w:p>
        </w:tc>
        <w:tc>
          <w:tcPr>
            <w:tcW w:w="1701" w:type="dxa"/>
            <w:vMerge/>
          </w:tcPr>
          <w:p w:rsidR="00BE62CB" w:rsidRPr="00C755B3" w:rsidRDefault="00BE62CB" w:rsidP="001F37BE">
            <w:pPr>
              <w:spacing w:after="300" w:line="312" w:lineRule="atLeast"/>
              <w:jc w:val="center"/>
              <w:rPr>
                <w:bCs/>
                <w:color w:val="000000"/>
                <w:sz w:val="28"/>
                <w:szCs w:val="28"/>
              </w:rPr>
            </w:pPr>
          </w:p>
        </w:tc>
        <w:tc>
          <w:tcPr>
            <w:tcW w:w="1843" w:type="dxa"/>
            <w:tcBorders>
              <w:bottom w:val="single" w:sz="4" w:space="0" w:color="auto"/>
            </w:tcBorders>
          </w:tcPr>
          <w:p w:rsidR="00BE62CB" w:rsidRPr="00C755B3" w:rsidRDefault="00BE62CB" w:rsidP="001F37BE">
            <w:pPr>
              <w:spacing w:after="300" w:line="312" w:lineRule="atLeast"/>
              <w:jc w:val="center"/>
              <w:rPr>
                <w:bCs/>
                <w:color w:val="000000"/>
                <w:sz w:val="28"/>
                <w:szCs w:val="28"/>
              </w:rPr>
            </w:pPr>
            <w:r w:rsidRPr="00C755B3">
              <w:rPr>
                <w:bCs/>
                <w:color w:val="000000"/>
                <w:sz w:val="28"/>
                <w:szCs w:val="28"/>
              </w:rPr>
              <w:t>Особи, яку інструктують</w:t>
            </w:r>
          </w:p>
        </w:tc>
        <w:tc>
          <w:tcPr>
            <w:tcW w:w="1701" w:type="dxa"/>
            <w:tcBorders>
              <w:bottom w:val="single" w:sz="4" w:space="0" w:color="auto"/>
            </w:tcBorders>
          </w:tcPr>
          <w:p w:rsidR="00BE62CB" w:rsidRPr="00C755B3" w:rsidRDefault="00BE62CB" w:rsidP="001F37BE">
            <w:pPr>
              <w:spacing w:after="300" w:line="312" w:lineRule="atLeast"/>
              <w:jc w:val="center"/>
              <w:rPr>
                <w:bCs/>
                <w:color w:val="000000"/>
                <w:sz w:val="28"/>
                <w:szCs w:val="28"/>
              </w:rPr>
            </w:pPr>
            <w:r>
              <w:rPr>
                <w:bCs/>
                <w:color w:val="000000"/>
                <w:sz w:val="28"/>
                <w:szCs w:val="28"/>
              </w:rPr>
              <w:t>Особи, яка інстру</w:t>
            </w:r>
            <w:r w:rsidRPr="00C755B3">
              <w:rPr>
                <w:bCs/>
                <w:color w:val="000000"/>
                <w:sz w:val="28"/>
                <w:szCs w:val="28"/>
              </w:rPr>
              <w:t>ктує</w:t>
            </w:r>
          </w:p>
        </w:tc>
      </w:tr>
      <w:tr w:rsidR="00BE62CB" w:rsidRPr="00C755B3" w:rsidTr="001F37BE">
        <w:trPr>
          <w:trHeight w:val="418"/>
        </w:trPr>
        <w:tc>
          <w:tcPr>
            <w:tcW w:w="708" w:type="dxa"/>
          </w:tcPr>
          <w:p w:rsidR="00BE62CB" w:rsidRPr="00C755B3" w:rsidRDefault="00BE62CB" w:rsidP="001F37BE">
            <w:pPr>
              <w:jc w:val="center"/>
              <w:rPr>
                <w:bCs/>
                <w:color w:val="000000"/>
                <w:sz w:val="28"/>
                <w:szCs w:val="28"/>
              </w:rPr>
            </w:pPr>
            <w:r w:rsidRPr="00C755B3">
              <w:rPr>
                <w:bCs/>
                <w:color w:val="000000"/>
                <w:sz w:val="28"/>
                <w:szCs w:val="28"/>
              </w:rPr>
              <w:t>1</w:t>
            </w:r>
          </w:p>
        </w:tc>
        <w:tc>
          <w:tcPr>
            <w:tcW w:w="1850" w:type="dxa"/>
          </w:tcPr>
          <w:p w:rsidR="00BE62CB" w:rsidRPr="00C755B3" w:rsidRDefault="00BE62CB" w:rsidP="001F37BE">
            <w:pPr>
              <w:jc w:val="center"/>
              <w:rPr>
                <w:bCs/>
                <w:color w:val="000000"/>
                <w:sz w:val="28"/>
                <w:szCs w:val="28"/>
              </w:rPr>
            </w:pPr>
            <w:r w:rsidRPr="00C755B3">
              <w:rPr>
                <w:bCs/>
                <w:color w:val="000000"/>
                <w:sz w:val="28"/>
                <w:szCs w:val="28"/>
              </w:rPr>
              <w:t>2</w:t>
            </w:r>
          </w:p>
        </w:tc>
        <w:tc>
          <w:tcPr>
            <w:tcW w:w="1843" w:type="dxa"/>
          </w:tcPr>
          <w:p w:rsidR="00BE62CB" w:rsidRPr="00C755B3" w:rsidRDefault="00BE62CB" w:rsidP="001F37BE">
            <w:pPr>
              <w:ind w:right="-115"/>
              <w:jc w:val="center"/>
              <w:rPr>
                <w:bCs/>
                <w:color w:val="000000"/>
                <w:sz w:val="28"/>
                <w:szCs w:val="28"/>
              </w:rPr>
            </w:pPr>
            <w:r w:rsidRPr="00C755B3">
              <w:rPr>
                <w:bCs/>
                <w:color w:val="000000"/>
                <w:sz w:val="28"/>
                <w:szCs w:val="28"/>
              </w:rPr>
              <w:t>3</w:t>
            </w:r>
          </w:p>
        </w:tc>
        <w:tc>
          <w:tcPr>
            <w:tcW w:w="2355" w:type="dxa"/>
          </w:tcPr>
          <w:p w:rsidR="00BE62CB" w:rsidRPr="00C755B3" w:rsidRDefault="00BE62CB" w:rsidP="001F37BE">
            <w:pPr>
              <w:jc w:val="center"/>
              <w:rPr>
                <w:bCs/>
                <w:color w:val="000000"/>
                <w:sz w:val="28"/>
                <w:szCs w:val="28"/>
              </w:rPr>
            </w:pPr>
            <w:r w:rsidRPr="00C755B3">
              <w:rPr>
                <w:bCs/>
                <w:color w:val="000000"/>
                <w:sz w:val="28"/>
                <w:szCs w:val="28"/>
              </w:rPr>
              <w:t>4</w:t>
            </w:r>
          </w:p>
        </w:tc>
        <w:tc>
          <w:tcPr>
            <w:tcW w:w="1843" w:type="dxa"/>
          </w:tcPr>
          <w:p w:rsidR="00BE62CB" w:rsidRPr="00C755B3" w:rsidRDefault="00BE62CB" w:rsidP="001F37BE">
            <w:pPr>
              <w:jc w:val="center"/>
              <w:rPr>
                <w:bCs/>
                <w:color w:val="000000"/>
                <w:sz w:val="28"/>
                <w:szCs w:val="28"/>
              </w:rPr>
            </w:pPr>
            <w:r w:rsidRPr="00C755B3">
              <w:rPr>
                <w:bCs/>
                <w:color w:val="000000"/>
                <w:sz w:val="28"/>
                <w:szCs w:val="28"/>
              </w:rPr>
              <w:t>5</w:t>
            </w:r>
          </w:p>
        </w:tc>
        <w:tc>
          <w:tcPr>
            <w:tcW w:w="1701" w:type="dxa"/>
          </w:tcPr>
          <w:p w:rsidR="00BE62CB" w:rsidRPr="00C755B3" w:rsidRDefault="00BE62CB" w:rsidP="001F37BE">
            <w:pPr>
              <w:jc w:val="center"/>
              <w:rPr>
                <w:bCs/>
                <w:color w:val="000000"/>
                <w:sz w:val="28"/>
                <w:szCs w:val="28"/>
              </w:rPr>
            </w:pPr>
            <w:r w:rsidRPr="00C755B3">
              <w:rPr>
                <w:bCs/>
                <w:color w:val="000000"/>
                <w:sz w:val="28"/>
                <w:szCs w:val="28"/>
              </w:rPr>
              <w:t>6</w:t>
            </w:r>
          </w:p>
        </w:tc>
        <w:tc>
          <w:tcPr>
            <w:tcW w:w="1843" w:type="dxa"/>
            <w:tcBorders>
              <w:top w:val="single" w:sz="4" w:space="0" w:color="auto"/>
            </w:tcBorders>
          </w:tcPr>
          <w:p w:rsidR="00BE62CB" w:rsidRPr="00C755B3" w:rsidRDefault="00BE62CB" w:rsidP="001F37BE">
            <w:pPr>
              <w:jc w:val="center"/>
              <w:rPr>
                <w:bCs/>
                <w:color w:val="000000"/>
                <w:sz w:val="28"/>
                <w:szCs w:val="28"/>
              </w:rPr>
            </w:pPr>
            <w:r w:rsidRPr="00C755B3">
              <w:rPr>
                <w:bCs/>
                <w:color w:val="000000"/>
                <w:sz w:val="28"/>
                <w:szCs w:val="28"/>
              </w:rPr>
              <w:t>7</w:t>
            </w:r>
          </w:p>
        </w:tc>
        <w:tc>
          <w:tcPr>
            <w:tcW w:w="1701" w:type="dxa"/>
            <w:tcBorders>
              <w:top w:val="single" w:sz="4" w:space="0" w:color="auto"/>
            </w:tcBorders>
          </w:tcPr>
          <w:p w:rsidR="00BE62CB" w:rsidRPr="00C755B3" w:rsidRDefault="00BE62CB" w:rsidP="001F37BE">
            <w:pPr>
              <w:jc w:val="center"/>
              <w:rPr>
                <w:bCs/>
                <w:color w:val="000000"/>
                <w:sz w:val="28"/>
                <w:szCs w:val="28"/>
              </w:rPr>
            </w:pPr>
            <w:r w:rsidRPr="00C755B3">
              <w:rPr>
                <w:bCs/>
                <w:color w:val="000000"/>
                <w:sz w:val="28"/>
                <w:szCs w:val="28"/>
              </w:rPr>
              <w:t>8</w:t>
            </w:r>
          </w:p>
        </w:tc>
      </w:tr>
    </w:tbl>
    <w:p w:rsidR="00BE62CB" w:rsidRDefault="00BE62CB" w:rsidP="001D789C">
      <w:pPr>
        <w:pStyle w:val="HTML"/>
        <w:spacing w:before="120"/>
        <w:ind w:firstLine="567"/>
        <w:jc w:val="both"/>
        <w:rPr>
          <w:rFonts w:ascii="Times New Roman" w:hAnsi="Times New Roman"/>
          <w:color w:val="000000"/>
          <w:sz w:val="24"/>
          <w:szCs w:val="24"/>
          <w:lang w:val="uk-UA"/>
        </w:rPr>
      </w:pPr>
    </w:p>
    <w:sectPr w:rsidR="00BE62CB" w:rsidSect="00BE62CB">
      <w:pgSz w:w="16838" w:h="11906" w:orient="landscape"/>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7E8" w:rsidRDefault="006567E8">
      <w:r>
        <w:separator/>
      </w:r>
    </w:p>
  </w:endnote>
  <w:endnote w:type="continuationSeparator" w:id="0">
    <w:p w:rsidR="006567E8" w:rsidRDefault="0065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7E8" w:rsidRDefault="006567E8">
      <w:r>
        <w:separator/>
      </w:r>
    </w:p>
  </w:footnote>
  <w:footnote w:type="continuationSeparator" w:id="0">
    <w:p w:rsidR="006567E8" w:rsidRDefault="00656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BE" w:rsidRDefault="001F37BE" w:rsidP="003F24C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1F37BE" w:rsidRDefault="001F37B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311437"/>
      <w:docPartObj>
        <w:docPartGallery w:val="Page Numbers (Top of Page)"/>
        <w:docPartUnique/>
      </w:docPartObj>
    </w:sdtPr>
    <w:sdtEndPr>
      <w:rPr>
        <w:sz w:val="22"/>
        <w:szCs w:val="22"/>
      </w:rPr>
    </w:sdtEndPr>
    <w:sdtContent>
      <w:p w:rsidR="001F37BE" w:rsidRPr="004D798B" w:rsidRDefault="001F37BE">
        <w:pPr>
          <w:pStyle w:val="a9"/>
          <w:jc w:val="center"/>
          <w:rPr>
            <w:sz w:val="22"/>
            <w:szCs w:val="22"/>
          </w:rPr>
        </w:pPr>
        <w:r w:rsidRPr="004D798B">
          <w:rPr>
            <w:sz w:val="22"/>
            <w:szCs w:val="22"/>
          </w:rPr>
          <w:fldChar w:fldCharType="begin"/>
        </w:r>
        <w:r w:rsidRPr="004D798B">
          <w:rPr>
            <w:sz w:val="22"/>
            <w:szCs w:val="22"/>
          </w:rPr>
          <w:instrText>PAGE   \* MERGEFORMAT</w:instrText>
        </w:r>
        <w:r w:rsidRPr="004D798B">
          <w:rPr>
            <w:sz w:val="22"/>
            <w:szCs w:val="22"/>
          </w:rPr>
          <w:fldChar w:fldCharType="separate"/>
        </w:r>
        <w:r w:rsidR="00FE34F7">
          <w:rPr>
            <w:noProof/>
            <w:sz w:val="22"/>
            <w:szCs w:val="22"/>
          </w:rPr>
          <w:t>2</w:t>
        </w:r>
        <w:r w:rsidRPr="004D798B">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61D9"/>
    <w:multiLevelType w:val="hybridMultilevel"/>
    <w:tmpl w:val="0890D0BC"/>
    <w:lvl w:ilvl="0" w:tplc="82126D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745F63"/>
    <w:multiLevelType w:val="multilevel"/>
    <w:tmpl w:val="5AA276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6F57EF"/>
    <w:multiLevelType w:val="hybridMultilevel"/>
    <w:tmpl w:val="0624F148"/>
    <w:lvl w:ilvl="0" w:tplc="5030D03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558C2555"/>
    <w:multiLevelType w:val="hybridMultilevel"/>
    <w:tmpl w:val="36D603AC"/>
    <w:lvl w:ilvl="0" w:tplc="E3CEF4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E73241B"/>
    <w:multiLevelType w:val="multilevel"/>
    <w:tmpl w:val="CEF420E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3D"/>
    <w:rsid w:val="00001FC0"/>
    <w:rsid w:val="00003C5B"/>
    <w:rsid w:val="0000457F"/>
    <w:rsid w:val="000072EB"/>
    <w:rsid w:val="00014397"/>
    <w:rsid w:val="00016507"/>
    <w:rsid w:val="00017E65"/>
    <w:rsid w:val="00020742"/>
    <w:rsid w:val="00024C1D"/>
    <w:rsid w:val="00025078"/>
    <w:rsid w:val="000264CA"/>
    <w:rsid w:val="00026880"/>
    <w:rsid w:val="00030C39"/>
    <w:rsid w:val="000312B1"/>
    <w:rsid w:val="00031714"/>
    <w:rsid w:val="00032257"/>
    <w:rsid w:val="00034A76"/>
    <w:rsid w:val="00036051"/>
    <w:rsid w:val="0004125F"/>
    <w:rsid w:val="000415B5"/>
    <w:rsid w:val="000441B2"/>
    <w:rsid w:val="00044672"/>
    <w:rsid w:val="000452C9"/>
    <w:rsid w:val="00045604"/>
    <w:rsid w:val="00050C51"/>
    <w:rsid w:val="00055FE7"/>
    <w:rsid w:val="000561D5"/>
    <w:rsid w:val="000645E3"/>
    <w:rsid w:val="00064822"/>
    <w:rsid w:val="00066D77"/>
    <w:rsid w:val="00072AD2"/>
    <w:rsid w:val="00074527"/>
    <w:rsid w:val="00077C69"/>
    <w:rsid w:val="00081670"/>
    <w:rsid w:val="00082248"/>
    <w:rsid w:val="00084B3F"/>
    <w:rsid w:val="0009285C"/>
    <w:rsid w:val="000928CA"/>
    <w:rsid w:val="00094FF1"/>
    <w:rsid w:val="0009796D"/>
    <w:rsid w:val="000A5403"/>
    <w:rsid w:val="000A6F2B"/>
    <w:rsid w:val="000B1117"/>
    <w:rsid w:val="000B1CC8"/>
    <w:rsid w:val="000B766B"/>
    <w:rsid w:val="000C3AF5"/>
    <w:rsid w:val="000C47D2"/>
    <w:rsid w:val="000D0523"/>
    <w:rsid w:val="000D0605"/>
    <w:rsid w:val="000D0DD5"/>
    <w:rsid w:val="000E1CBE"/>
    <w:rsid w:val="000E1E82"/>
    <w:rsid w:val="000E22C7"/>
    <w:rsid w:val="000E4957"/>
    <w:rsid w:val="000E5B59"/>
    <w:rsid w:val="000E5BBF"/>
    <w:rsid w:val="000E63F6"/>
    <w:rsid w:val="000E6631"/>
    <w:rsid w:val="000E7776"/>
    <w:rsid w:val="000F1C35"/>
    <w:rsid w:val="000F1F8E"/>
    <w:rsid w:val="000F4FA2"/>
    <w:rsid w:val="000F609E"/>
    <w:rsid w:val="000F6996"/>
    <w:rsid w:val="000F739E"/>
    <w:rsid w:val="000F777B"/>
    <w:rsid w:val="000F7DAA"/>
    <w:rsid w:val="00100A49"/>
    <w:rsid w:val="00101CED"/>
    <w:rsid w:val="00102F55"/>
    <w:rsid w:val="00103E02"/>
    <w:rsid w:val="00120B46"/>
    <w:rsid w:val="00121C2C"/>
    <w:rsid w:val="0012435A"/>
    <w:rsid w:val="001270DF"/>
    <w:rsid w:val="00132C05"/>
    <w:rsid w:val="001336AD"/>
    <w:rsid w:val="001351D8"/>
    <w:rsid w:val="0013538C"/>
    <w:rsid w:val="0013708D"/>
    <w:rsid w:val="00137615"/>
    <w:rsid w:val="001376C8"/>
    <w:rsid w:val="00141CF3"/>
    <w:rsid w:val="00144604"/>
    <w:rsid w:val="0014505F"/>
    <w:rsid w:val="001514F7"/>
    <w:rsid w:val="00162093"/>
    <w:rsid w:val="00162E6D"/>
    <w:rsid w:val="00163297"/>
    <w:rsid w:val="00163714"/>
    <w:rsid w:val="0016498E"/>
    <w:rsid w:val="00165F86"/>
    <w:rsid w:val="00166873"/>
    <w:rsid w:val="0016789C"/>
    <w:rsid w:val="00171CEE"/>
    <w:rsid w:val="00171DC3"/>
    <w:rsid w:val="00171F1F"/>
    <w:rsid w:val="00172510"/>
    <w:rsid w:val="001744B5"/>
    <w:rsid w:val="0017742E"/>
    <w:rsid w:val="00181537"/>
    <w:rsid w:val="00181C5B"/>
    <w:rsid w:val="0018261E"/>
    <w:rsid w:val="00182ADA"/>
    <w:rsid w:val="00183D69"/>
    <w:rsid w:val="0018536E"/>
    <w:rsid w:val="00193F5B"/>
    <w:rsid w:val="00195F81"/>
    <w:rsid w:val="00196251"/>
    <w:rsid w:val="00197419"/>
    <w:rsid w:val="001A0933"/>
    <w:rsid w:val="001A218F"/>
    <w:rsid w:val="001A3AEE"/>
    <w:rsid w:val="001A62B0"/>
    <w:rsid w:val="001A6652"/>
    <w:rsid w:val="001B2ED9"/>
    <w:rsid w:val="001B33F0"/>
    <w:rsid w:val="001B685F"/>
    <w:rsid w:val="001C387D"/>
    <w:rsid w:val="001C60E9"/>
    <w:rsid w:val="001C7228"/>
    <w:rsid w:val="001C7EDC"/>
    <w:rsid w:val="001D67B5"/>
    <w:rsid w:val="001D75A4"/>
    <w:rsid w:val="001D76DB"/>
    <w:rsid w:val="001D7815"/>
    <w:rsid w:val="001D789C"/>
    <w:rsid w:val="001D7A55"/>
    <w:rsid w:val="001E0203"/>
    <w:rsid w:val="001E2FF0"/>
    <w:rsid w:val="001E41CC"/>
    <w:rsid w:val="001E4626"/>
    <w:rsid w:val="001E4840"/>
    <w:rsid w:val="001E53FF"/>
    <w:rsid w:val="001F37BE"/>
    <w:rsid w:val="001F393D"/>
    <w:rsid w:val="001F5782"/>
    <w:rsid w:val="001F5ABD"/>
    <w:rsid w:val="001F5CA4"/>
    <w:rsid w:val="001F72A8"/>
    <w:rsid w:val="00200538"/>
    <w:rsid w:val="00200CF6"/>
    <w:rsid w:val="00200E81"/>
    <w:rsid w:val="00204858"/>
    <w:rsid w:val="00205AC8"/>
    <w:rsid w:val="00205CF0"/>
    <w:rsid w:val="002062B8"/>
    <w:rsid w:val="00213A39"/>
    <w:rsid w:val="002142CC"/>
    <w:rsid w:val="00214450"/>
    <w:rsid w:val="00223AD2"/>
    <w:rsid w:val="00224FF3"/>
    <w:rsid w:val="00225F6A"/>
    <w:rsid w:val="00226F8A"/>
    <w:rsid w:val="00232D19"/>
    <w:rsid w:val="00234D1A"/>
    <w:rsid w:val="00235D01"/>
    <w:rsid w:val="00236D27"/>
    <w:rsid w:val="00236ED6"/>
    <w:rsid w:val="00236F09"/>
    <w:rsid w:val="00237C67"/>
    <w:rsid w:val="00237CAF"/>
    <w:rsid w:val="002420F9"/>
    <w:rsid w:val="0024268F"/>
    <w:rsid w:val="00244466"/>
    <w:rsid w:val="0024498C"/>
    <w:rsid w:val="002467A7"/>
    <w:rsid w:val="00246980"/>
    <w:rsid w:val="00250030"/>
    <w:rsid w:val="0025752E"/>
    <w:rsid w:val="00257F77"/>
    <w:rsid w:val="002624CA"/>
    <w:rsid w:val="00263688"/>
    <w:rsid w:val="0026401B"/>
    <w:rsid w:val="00266097"/>
    <w:rsid w:val="00266EFA"/>
    <w:rsid w:val="0026723B"/>
    <w:rsid w:val="0026793D"/>
    <w:rsid w:val="00272B13"/>
    <w:rsid w:val="00275472"/>
    <w:rsid w:val="002754E8"/>
    <w:rsid w:val="00276667"/>
    <w:rsid w:val="002777F2"/>
    <w:rsid w:val="002819C0"/>
    <w:rsid w:val="00282A51"/>
    <w:rsid w:val="0028391B"/>
    <w:rsid w:val="00290175"/>
    <w:rsid w:val="00290EF5"/>
    <w:rsid w:val="00291B24"/>
    <w:rsid w:val="00292B68"/>
    <w:rsid w:val="00292C73"/>
    <w:rsid w:val="00293406"/>
    <w:rsid w:val="00293E3E"/>
    <w:rsid w:val="00294377"/>
    <w:rsid w:val="002947CA"/>
    <w:rsid w:val="00295D6A"/>
    <w:rsid w:val="002A1DC3"/>
    <w:rsid w:val="002A5BBE"/>
    <w:rsid w:val="002A68E0"/>
    <w:rsid w:val="002B06B1"/>
    <w:rsid w:val="002B1138"/>
    <w:rsid w:val="002B5606"/>
    <w:rsid w:val="002B5BF9"/>
    <w:rsid w:val="002B5D2D"/>
    <w:rsid w:val="002B6B37"/>
    <w:rsid w:val="002B7C71"/>
    <w:rsid w:val="002B7E0C"/>
    <w:rsid w:val="002C14FC"/>
    <w:rsid w:val="002C39AE"/>
    <w:rsid w:val="002C53D3"/>
    <w:rsid w:val="002D1511"/>
    <w:rsid w:val="002D7BF1"/>
    <w:rsid w:val="002E102D"/>
    <w:rsid w:val="002E28E6"/>
    <w:rsid w:val="002E301A"/>
    <w:rsid w:val="002E523C"/>
    <w:rsid w:val="002F16D2"/>
    <w:rsid w:val="002F3164"/>
    <w:rsid w:val="002F3580"/>
    <w:rsid w:val="002F49E0"/>
    <w:rsid w:val="002F5714"/>
    <w:rsid w:val="002F7ADE"/>
    <w:rsid w:val="0030253A"/>
    <w:rsid w:val="00302DD5"/>
    <w:rsid w:val="00303CAA"/>
    <w:rsid w:val="00307B4F"/>
    <w:rsid w:val="003100CF"/>
    <w:rsid w:val="00312FA5"/>
    <w:rsid w:val="003130C2"/>
    <w:rsid w:val="00314C7F"/>
    <w:rsid w:val="00316327"/>
    <w:rsid w:val="00317599"/>
    <w:rsid w:val="00321976"/>
    <w:rsid w:val="003242B0"/>
    <w:rsid w:val="003247E9"/>
    <w:rsid w:val="00327DE2"/>
    <w:rsid w:val="003303DD"/>
    <w:rsid w:val="00330C45"/>
    <w:rsid w:val="0033144E"/>
    <w:rsid w:val="00332774"/>
    <w:rsid w:val="00332DB3"/>
    <w:rsid w:val="0033518B"/>
    <w:rsid w:val="00336320"/>
    <w:rsid w:val="0033784F"/>
    <w:rsid w:val="00337ED0"/>
    <w:rsid w:val="00341CDE"/>
    <w:rsid w:val="00347463"/>
    <w:rsid w:val="0035103C"/>
    <w:rsid w:val="0035386D"/>
    <w:rsid w:val="00361458"/>
    <w:rsid w:val="00362A3D"/>
    <w:rsid w:val="003635BD"/>
    <w:rsid w:val="003648C6"/>
    <w:rsid w:val="00365558"/>
    <w:rsid w:val="00365DE3"/>
    <w:rsid w:val="00366716"/>
    <w:rsid w:val="00367661"/>
    <w:rsid w:val="003754B8"/>
    <w:rsid w:val="00375AE9"/>
    <w:rsid w:val="003833D0"/>
    <w:rsid w:val="0038765E"/>
    <w:rsid w:val="00393702"/>
    <w:rsid w:val="00393EFE"/>
    <w:rsid w:val="00394B5D"/>
    <w:rsid w:val="0039579A"/>
    <w:rsid w:val="00395BBC"/>
    <w:rsid w:val="00396ADA"/>
    <w:rsid w:val="003A2C0A"/>
    <w:rsid w:val="003A3783"/>
    <w:rsid w:val="003B1724"/>
    <w:rsid w:val="003B2031"/>
    <w:rsid w:val="003B61E1"/>
    <w:rsid w:val="003B7307"/>
    <w:rsid w:val="003C042A"/>
    <w:rsid w:val="003C28DE"/>
    <w:rsid w:val="003C2ACD"/>
    <w:rsid w:val="003C40CF"/>
    <w:rsid w:val="003C47D6"/>
    <w:rsid w:val="003C4C6F"/>
    <w:rsid w:val="003C7755"/>
    <w:rsid w:val="003D065C"/>
    <w:rsid w:val="003D1946"/>
    <w:rsid w:val="003D4517"/>
    <w:rsid w:val="003E0498"/>
    <w:rsid w:val="003E213B"/>
    <w:rsid w:val="003E3B4F"/>
    <w:rsid w:val="003E5F82"/>
    <w:rsid w:val="003E7849"/>
    <w:rsid w:val="003E7CED"/>
    <w:rsid w:val="003F24C3"/>
    <w:rsid w:val="003F270C"/>
    <w:rsid w:val="003F39C7"/>
    <w:rsid w:val="0040206A"/>
    <w:rsid w:val="00410D13"/>
    <w:rsid w:val="004112D3"/>
    <w:rsid w:val="00413701"/>
    <w:rsid w:val="00413B85"/>
    <w:rsid w:val="0042442F"/>
    <w:rsid w:val="0042682E"/>
    <w:rsid w:val="004303AB"/>
    <w:rsid w:val="0043244C"/>
    <w:rsid w:val="0043245E"/>
    <w:rsid w:val="00435C7B"/>
    <w:rsid w:val="00436FC2"/>
    <w:rsid w:val="00442B2D"/>
    <w:rsid w:val="004435D0"/>
    <w:rsid w:val="00445779"/>
    <w:rsid w:val="00446D95"/>
    <w:rsid w:val="004515D7"/>
    <w:rsid w:val="004566D0"/>
    <w:rsid w:val="00462AA3"/>
    <w:rsid w:val="00466040"/>
    <w:rsid w:val="00466C73"/>
    <w:rsid w:val="004676F5"/>
    <w:rsid w:val="00467817"/>
    <w:rsid w:val="00470A4E"/>
    <w:rsid w:val="00471441"/>
    <w:rsid w:val="004768FB"/>
    <w:rsid w:val="00477C1E"/>
    <w:rsid w:val="00482E8B"/>
    <w:rsid w:val="00482F7C"/>
    <w:rsid w:val="0048442D"/>
    <w:rsid w:val="00485622"/>
    <w:rsid w:val="00487194"/>
    <w:rsid w:val="00490BEE"/>
    <w:rsid w:val="00493FE1"/>
    <w:rsid w:val="00494E6E"/>
    <w:rsid w:val="00497614"/>
    <w:rsid w:val="00497E2B"/>
    <w:rsid w:val="004A1845"/>
    <w:rsid w:val="004A1F1B"/>
    <w:rsid w:val="004A4D6E"/>
    <w:rsid w:val="004A55CE"/>
    <w:rsid w:val="004A5D0F"/>
    <w:rsid w:val="004A6B0D"/>
    <w:rsid w:val="004A6F81"/>
    <w:rsid w:val="004A7AF1"/>
    <w:rsid w:val="004B104A"/>
    <w:rsid w:val="004B3D8B"/>
    <w:rsid w:val="004B7E79"/>
    <w:rsid w:val="004C3A1A"/>
    <w:rsid w:val="004C4228"/>
    <w:rsid w:val="004C57E8"/>
    <w:rsid w:val="004C6D42"/>
    <w:rsid w:val="004D3E14"/>
    <w:rsid w:val="004D798B"/>
    <w:rsid w:val="004E45C5"/>
    <w:rsid w:val="004E5C71"/>
    <w:rsid w:val="004E6FD3"/>
    <w:rsid w:val="004F04FA"/>
    <w:rsid w:val="004F2BB1"/>
    <w:rsid w:val="004F3293"/>
    <w:rsid w:val="00500CB2"/>
    <w:rsid w:val="005012C5"/>
    <w:rsid w:val="00504F22"/>
    <w:rsid w:val="005112CF"/>
    <w:rsid w:val="00511C1C"/>
    <w:rsid w:val="00513408"/>
    <w:rsid w:val="0051645A"/>
    <w:rsid w:val="00520E48"/>
    <w:rsid w:val="00521497"/>
    <w:rsid w:val="00524744"/>
    <w:rsid w:val="00526910"/>
    <w:rsid w:val="00526E16"/>
    <w:rsid w:val="00530954"/>
    <w:rsid w:val="005323C7"/>
    <w:rsid w:val="005346B5"/>
    <w:rsid w:val="0054028B"/>
    <w:rsid w:val="00541C30"/>
    <w:rsid w:val="00542077"/>
    <w:rsid w:val="00542B95"/>
    <w:rsid w:val="005435FC"/>
    <w:rsid w:val="005437B1"/>
    <w:rsid w:val="00545CFC"/>
    <w:rsid w:val="00546B65"/>
    <w:rsid w:val="0055001D"/>
    <w:rsid w:val="00555777"/>
    <w:rsid w:val="00555C29"/>
    <w:rsid w:val="005649E5"/>
    <w:rsid w:val="00565718"/>
    <w:rsid w:val="00565EE3"/>
    <w:rsid w:val="00566076"/>
    <w:rsid w:val="00566B12"/>
    <w:rsid w:val="00570418"/>
    <w:rsid w:val="00571226"/>
    <w:rsid w:val="0057129D"/>
    <w:rsid w:val="00571E89"/>
    <w:rsid w:val="00572FCE"/>
    <w:rsid w:val="00574462"/>
    <w:rsid w:val="00575759"/>
    <w:rsid w:val="00580981"/>
    <w:rsid w:val="005830F5"/>
    <w:rsid w:val="005838A8"/>
    <w:rsid w:val="00585ADF"/>
    <w:rsid w:val="00590AB1"/>
    <w:rsid w:val="00591A73"/>
    <w:rsid w:val="00593F18"/>
    <w:rsid w:val="00594DD5"/>
    <w:rsid w:val="00594E12"/>
    <w:rsid w:val="00597FD1"/>
    <w:rsid w:val="005A1A5B"/>
    <w:rsid w:val="005A21E8"/>
    <w:rsid w:val="005A6E13"/>
    <w:rsid w:val="005A7667"/>
    <w:rsid w:val="005A7897"/>
    <w:rsid w:val="005B259B"/>
    <w:rsid w:val="005B3798"/>
    <w:rsid w:val="005B3B85"/>
    <w:rsid w:val="005B45A4"/>
    <w:rsid w:val="005B49AD"/>
    <w:rsid w:val="005B4BC4"/>
    <w:rsid w:val="005B5047"/>
    <w:rsid w:val="005C16E9"/>
    <w:rsid w:val="005C3462"/>
    <w:rsid w:val="005C36A4"/>
    <w:rsid w:val="005C6E8C"/>
    <w:rsid w:val="005D1BAE"/>
    <w:rsid w:val="005D3D5E"/>
    <w:rsid w:val="005D4471"/>
    <w:rsid w:val="005E35EC"/>
    <w:rsid w:val="005E4116"/>
    <w:rsid w:val="005E5D3A"/>
    <w:rsid w:val="005F339E"/>
    <w:rsid w:val="00601F38"/>
    <w:rsid w:val="0060270A"/>
    <w:rsid w:val="00603715"/>
    <w:rsid w:val="00603790"/>
    <w:rsid w:val="00603F07"/>
    <w:rsid w:val="006054D7"/>
    <w:rsid w:val="006061C4"/>
    <w:rsid w:val="0060722B"/>
    <w:rsid w:val="0061049A"/>
    <w:rsid w:val="00610628"/>
    <w:rsid w:val="00613F70"/>
    <w:rsid w:val="00614C7C"/>
    <w:rsid w:val="0061650C"/>
    <w:rsid w:val="006167A1"/>
    <w:rsid w:val="00617FB5"/>
    <w:rsid w:val="00624B9B"/>
    <w:rsid w:val="00624C79"/>
    <w:rsid w:val="006257B3"/>
    <w:rsid w:val="00625805"/>
    <w:rsid w:val="00626EC8"/>
    <w:rsid w:val="00630435"/>
    <w:rsid w:val="00630CA0"/>
    <w:rsid w:val="00632680"/>
    <w:rsid w:val="00635172"/>
    <w:rsid w:val="00636811"/>
    <w:rsid w:val="00643220"/>
    <w:rsid w:val="00643C51"/>
    <w:rsid w:val="00643F72"/>
    <w:rsid w:val="00644683"/>
    <w:rsid w:val="00646FCA"/>
    <w:rsid w:val="00653F84"/>
    <w:rsid w:val="006567E8"/>
    <w:rsid w:val="00661D80"/>
    <w:rsid w:val="00667E46"/>
    <w:rsid w:val="00671808"/>
    <w:rsid w:val="00671A55"/>
    <w:rsid w:val="006743B8"/>
    <w:rsid w:val="00674F1F"/>
    <w:rsid w:val="00676272"/>
    <w:rsid w:val="006819AD"/>
    <w:rsid w:val="006832C8"/>
    <w:rsid w:val="006863EF"/>
    <w:rsid w:val="006866A5"/>
    <w:rsid w:val="00686F79"/>
    <w:rsid w:val="00690290"/>
    <w:rsid w:val="00690A95"/>
    <w:rsid w:val="00691A84"/>
    <w:rsid w:val="00691FBC"/>
    <w:rsid w:val="00692C05"/>
    <w:rsid w:val="00694695"/>
    <w:rsid w:val="0069525E"/>
    <w:rsid w:val="00695274"/>
    <w:rsid w:val="0069797A"/>
    <w:rsid w:val="006A0F3C"/>
    <w:rsid w:val="006A3E10"/>
    <w:rsid w:val="006A63F2"/>
    <w:rsid w:val="006B28D8"/>
    <w:rsid w:val="006C05F4"/>
    <w:rsid w:val="006C0BA2"/>
    <w:rsid w:val="006C5E5B"/>
    <w:rsid w:val="006C7FD8"/>
    <w:rsid w:val="006D0AF6"/>
    <w:rsid w:val="006D0B77"/>
    <w:rsid w:val="006D5BEE"/>
    <w:rsid w:val="006E1A83"/>
    <w:rsid w:val="006E209A"/>
    <w:rsid w:val="006E3425"/>
    <w:rsid w:val="006E50EF"/>
    <w:rsid w:val="006F0417"/>
    <w:rsid w:val="006F3E79"/>
    <w:rsid w:val="006F57A8"/>
    <w:rsid w:val="006F76F0"/>
    <w:rsid w:val="007014CF"/>
    <w:rsid w:val="00703CCF"/>
    <w:rsid w:val="007040E5"/>
    <w:rsid w:val="0070756A"/>
    <w:rsid w:val="00710C0D"/>
    <w:rsid w:val="0071224D"/>
    <w:rsid w:val="0071461B"/>
    <w:rsid w:val="00714977"/>
    <w:rsid w:val="00715175"/>
    <w:rsid w:val="0071543D"/>
    <w:rsid w:val="007207A8"/>
    <w:rsid w:val="00721737"/>
    <w:rsid w:val="00721D01"/>
    <w:rsid w:val="007265BE"/>
    <w:rsid w:val="00727419"/>
    <w:rsid w:val="007302F5"/>
    <w:rsid w:val="00730837"/>
    <w:rsid w:val="00732595"/>
    <w:rsid w:val="00736671"/>
    <w:rsid w:val="00744A38"/>
    <w:rsid w:val="00746F19"/>
    <w:rsid w:val="007500AA"/>
    <w:rsid w:val="00751633"/>
    <w:rsid w:val="00753C47"/>
    <w:rsid w:val="007542A9"/>
    <w:rsid w:val="00760509"/>
    <w:rsid w:val="0076140F"/>
    <w:rsid w:val="00765E1B"/>
    <w:rsid w:val="007662BD"/>
    <w:rsid w:val="0076710E"/>
    <w:rsid w:val="0077068E"/>
    <w:rsid w:val="00770B20"/>
    <w:rsid w:val="007743CB"/>
    <w:rsid w:val="0077622F"/>
    <w:rsid w:val="007775A3"/>
    <w:rsid w:val="00780CC2"/>
    <w:rsid w:val="007817D6"/>
    <w:rsid w:val="00784E39"/>
    <w:rsid w:val="00785C91"/>
    <w:rsid w:val="00785FFB"/>
    <w:rsid w:val="007901CE"/>
    <w:rsid w:val="007931E0"/>
    <w:rsid w:val="00794E85"/>
    <w:rsid w:val="00795F7B"/>
    <w:rsid w:val="00797E75"/>
    <w:rsid w:val="007A124C"/>
    <w:rsid w:val="007A1607"/>
    <w:rsid w:val="007A4229"/>
    <w:rsid w:val="007A52D1"/>
    <w:rsid w:val="007A7FCC"/>
    <w:rsid w:val="007B1AD8"/>
    <w:rsid w:val="007B3FB1"/>
    <w:rsid w:val="007B507E"/>
    <w:rsid w:val="007B74E0"/>
    <w:rsid w:val="007C03CE"/>
    <w:rsid w:val="007C0CBE"/>
    <w:rsid w:val="007C25CE"/>
    <w:rsid w:val="007C2C9B"/>
    <w:rsid w:val="007C5220"/>
    <w:rsid w:val="007C5897"/>
    <w:rsid w:val="007C7A7C"/>
    <w:rsid w:val="007D11AF"/>
    <w:rsid w:val="007D2F39"/>
    <w:rsid w:val="007D3899"/>
    <w:rsid w:val="007D3CA8"/>
    <w:rsid w:val="007D6FD6"/>
    <w:rsid w:val="007D7451"/>
    <w:rsid w:val="007E28F8"/>
    <w:rsid w:val="007E65C4"/>
    <w:rsid w:val="007E7303"/>
    <w:rsid w:val="007E7E12"/>
    <w:rsid w:val="007F2100"/>
    <w:rsid w:val="007F242D"/>
    <w:rsid w:val="007F3558"/>
    <w:rsid w:val="007F3C88"/>
    <w:rsid w:val="007F4B10"/>
    <w:rsid w:val="00800FDB"/>
    <w:rsid w:val="00803537"/>
    <w:rsid w:val="0080491E"/>
    <w:rsid w:val="008104F7"/>
    <w:rsid w:val="00810DAD"/>
    <w:rsid w:val="00811632"/>
    <w:rsid w:val="00814B11"/>
    <w:rsid w:val="008164BA"/>
    <w:rsid w:val="008174B2"/>
    <w:rsid w:val="0081766B"/>
    <w:rsid w:val="0082155D"/>
    <w:rsid w:val="008220A7"/>
    <w:rsid w:val="00824B1D"/>
    <w:rsid w:val="00825A4E"/>
    <w:rsid w:val="00825EB2"/>
    <w:rsid w:val="008306C2"/>
    <w:rsid w:val="00832A26"/>
    <w:rsid w:val="00833AF4"/>
    <w:rsid w:val="00833E7E"/>
    <w:rsid w:val="00834981"/>
    <w:rsid w:val="008374E4"/>
    <w:rsid w:val="0084112D"/>
    <w:rsid w:val="00841818"/>
    <w:rsid w:val="00843639"/>
    <w:rsid w:val="00844404"/>
    <w:rsid w:val="0084578D"/>
    <w:rsid w:val="0084644C"/>
    <w:rsid w:val="00846D40"/>
    <w:rsid w:val="00846EBD"/>
    <w:rsid w:val="0085061C"/>
    <w:rsid w:val="00853400"/>
    <w:rsid w:val="00856352"/>
    <w:rsid w:val="008658E4"/>
    <w:rsid w:val="008660DF"/>
    <w:rsid w:val="008662EA"/>
    <w:rsid w:val="00866615"/>
    <w:rsid w:val="008736C3"/>
    <w:rsid w:val="00873CDE"/>
    <w:rsid w:val="008748C5"/>
    <w:rsid w:val="00877E71"/>
    <w:rsid w:val="00880D75"/>
    <w:rsid w:val="008821A1"/>
    <w:rsid w:val="0088244F"/>
    <w:rsid w:val="00884B77"/>
    <w:rsid w:val="00884C3F"/>
    <w:rsid w:val="008850B7"/>
    <w:rsid w:val="0088617F"/>
    <w:rsid w:val="00887B9E"/>
    <w:rsid w:val="00891428"/>
    <w:rsid w:val="00892E7D"/>
    <w:rsid w:val="00896FC8"/>
    <w:rsid w:val="008972BC"/>
    <w:rsid w:val="008A0560"/>
    <w:rsid w:val="008A4E1E"/>
    <w:rsid w:val="008A56EF"/>
    <w:rsid w:val="008B2C5B"/>
    <w:rsid w:val="008B35E7"/>
    <w:rsid w:val="008C03E5"/>
    <w:rsid w:val="008C3BD1"/>
    <w:rsid w:val="008D0445"/>
    <w:rsid w:val="008D0F26"/>
    <w:rsid w:val="008D1E52"/>
    <w:rsid w:val="008D284B"/>
    <w:rsid w:val="008D4043"/>
    <w:rsid w:val="008D4A44"/>
    <w:rsid w:val="008D7F86"/>
    <w:rsid w:val="008E1930"/>
    <w:rsid w:val="008E1E4B"/>
    <w:rsid w:val="008F2185"/>
    <w:rsid w:val="008F254D"/>
    <w:rsid w:val="008F33FF"/>
    <w:rsid w:val="008F4BDB"/>
    <w:rsid w:val="00901A27"/>
    <w:rsid w:val="00902449"/>
    <w:rsid w:val="009061D8"/>
    <w:rsid w:val="00910B13"/>
    <w:rsid w:val="0091229A"/>
    <w:rsid w:val="00913EA6"/>
    <w:rsid w:val="0091721B"/>
    <w:rsid w:val="009174FB"/>
    <w:rsid w:val="00917766"/>
    <w:rsid w:val="00917912"/>
    <w:rsid w:val="00924103"/>
    <w:rsid w:val="00924B52"/>
    <w:rsid w:val="0092648E"/>
    <w:rsid w:val="00936A27"/>
    <w:rsid w:val="009417AC"/>
    <w:rsid w:val="009428A3"/>
    <w:rsid w:val="00942BE9"/>
    <w:rsid w:val="00943756"/>
    <w:rsid w:val="00943CF1"/>
    <w:rsid w:val="0094752C"/>
    <w:rsid w:val="009514AD"/>
    <w:rsid w:val="00953883"/>
    <w:rsid w:val="009605DD"/>
    <w:rsid w:val="009614DC"/>
    <w:rsid w:val="009628A9"/>
    <w:rsid w:val="00962F8C"/>
    <w:rsid w:val="00965C97"/>
    <w:rsid w:val="00966748"/>
    <w:rsid w:val="00967403"/>
    <w:rsid w:val="00975E5D"/>
    <w:rsid w:val="00975EFF"/>
    <w:rsid w:val="0098370E"/>
    <w:rsid w:val="0098385C"/>
    <w:rsid w:val="009841C8"/>
    <w:rsid w:val="009841EE"/>
    <w:rsid w:val="00994268"/>
    <w:rsid w:val="00995901"/>
    <w:rsid w:val="009A05BC"/>
    <w:rsid w:val="009A0D90"/>
    <w:rsid w:val="009A17B3"/>
    <w:rsid w:val="009A1B8F"/>
    <w:rsid w:val="009A7440"/>
    <w:rsid w:val="009B1584"/>
    <w:rsid w:val="009B2F6B"/>
    <w:rsid w:val="009B38D5"/>
    <w:rsid w:val="009B3DC0"/>
    <w:rsid w:val="009B3EE0"/>
    <w:rsid w:val="009B554E"/>
    <w:rsid w:val="009B5707"/>
    <w:rsid w:val="009B6051"/>
    <w:rsid w:val="009B6104"/>
    <w:rsid w:val="009C2641"/>
    <w:rsid w:val="009C29D0"/>
    <w:rsid w:val="009C4F38"/>
    <w:rsid w:val="009C54D4"/>
    <w:rsid w:val="009C6382"/>
    <w:rsid w:val="009C7F61"/>
    <w:rsid w:val="009D3A99"/>
    <w:rsid w:val="009D67BE"/>
    <w:rsid w:val="009D6A15"/>
    <w:rsid w:val="009D6F00"/>
    <w:rsid w:val="009D76B2"/>
    <w:rsid w:val="009E1A64"/>
    <w:rsid w:val="009E3B20"/>
    <w:rsid w:val="009E50BF"/>
    <w:rsid w:val="009F376F"/>
    <w:rsid w:val="009F4E42"/>
    <w:rsid w:val="009F500C"/>
    <w:rsid w:val="009F688D"/>
    <w:rsid w:val="00A00B76"/>
    <w:rsid w:val="00A017E2"/>
    <w:rsid w:val="00A01FF1"/>
    <w:rsid w:val="00A028A9"/>
    <w:rsid w:val="00A0330A"/>
    <w:rsid w:val="00A05B2D"/>
    <w:rsid w:val="00A05C02"/>
    <w:rsid w:val="00A1069F"/>
    <w:rsid w:val="00A10700"/>
    <w:rsid w:val="00A12D92"/>
    <w:rsid w:val="00A162D3"/>
    <w:rsid w:val="00A2279C"/>
    <w:rsid w:val="00A243DB"/>
    <w:rsid w:val="00A269F9"/>
    <w:rsid w:val="00A3113E"/>
    <w:rsid w:val="00A316D1"/>
    <w:rsid w:val="00A41138"/>
    <w:rsid w:val="00A41A7E"/>
    <w:rsid w:val="00A41E4E"/>
    <w:rsid w:val="00A4215D"/>
    <w:rsid w:val="00A42217"/>
    <w:rsid w:val="00A42DAE"/>
    <w:rsid w:val="00A43133"/>
    <w:rsid w:val="00A46F21"/>
    <w:rsid w:val="00A500C5"/>
    <w:rsid w:val="00A50E99"/>
    <w:rsid w:val="00A518FC"/>
    <w:rsid w:val="00A6305D"/>
    <w:rsid w:val="00A6382E"/>
    <w:rsid w:val="00A64CF5"/>
    <w:rsid w:val="00A70194"/>
    <w:rsid w:val="00A8056D"/>
    <w:rsid w:val="00A80EC1"/>
    <w:rsid w:val="00A81016"/>
    <w:rsid w:val="00A82D16"/>
    <w:rsid w:val="00A8655B"/>
    <w:rsid w:val="00A86BBC"/>
    <w:rsid w:val="00A90902"/>
    <w:rsid w:val="00A926AD"/>
    <w:rsid w:val="00A92C09"/>
    <w:rsid w:val="00A95EE4"/>
    <w:rsid w:val="00AA1B0D"/>
    <w:rsid w:val="00AA42AC"/>
    <w:rsid w:val="00AA582B"/>
    <w:rsid w:val="00AA7259"/>
    <w:rsid w:val="00AB0F65"/>
    <w:rsid w:val="00AB1521"/>
    <w:rsid w:val="00AB3D8A"/>
    <w:rsid w:val="00AB616F"/>
    <w:rsid w:val="00AB6D6D"/>
    <w:rsid w:val="00AB6E4E"/>
    <w:rsid w:val="00AC265C"/>
    <w:rsid w:val="00AC2889"/>
    <w:rsid w:val="00AC3124"/>
    <w:rsid w:val="00AC3ABD"/>
    <w:rsid w:val="00AC43A9"/>
    <w:rsid w:val="00AC5B7C"/>
    <w:rsid w:val="00AC65E7"/>
    <w:rsid w:val="00AC7BC0"/>
    <w:rsid w:val="00AD139A"/>
    <w:rsid w:val="00AD1942"/>
    <w:rsid w:val="00AD3FA3"/>
    <w:rsid w:val="00AE0478"/>
    <w:rsid w:val="00AE6A55"/>
    <w:rsid w:val="00AF0C2D"/>
    <w:rsid w:val="00AF0CF5"/>
    <w:rsid w:val="00AF11C3"/>
    <w:rsid w:val="00AF6CDC"/>
    <w:rsid w:val="00B048BF"/>
    <w:rsid w:val="00B04AA2"/>
    <w:rsid w:val="00B04F3D"/>
    <w:rsid w:val="00B0628A"/>
    <w:rsid w:val="00B06934"/>
    <w:rsid w:val="00B07255"/>
    <w:rsid w:val="00B13E7C"/>
    <w:rsid w:val="00B1510B"/>
    <w:rsid w:val="00B17064"/>
    <w:rsid w:val="00B173CF"/>
    <w:rsid w:val="00B21947"/>
    <w:rsid w:val="00B21A2F"/>
    <w:rsid w:val="00B21CF3"/>
    <w:rsid w:val="00B21F13"/>
    <w:rsid w:val="00B26C0E"/>
    <w:rsid w:val="00B27A36"/>
    <w:rsid w:val="00B3147B"/>
    <w:rsid w:val="00B325F8"/>
    <w:rsid w:val="00B32BBB"/>
    <w:rsid w:val="00B34759"/>
    <w:rsid w:val="00B34CB5"/>
    <w:rsid w:val="00B35D4B"/>
    <w:rsid w:val="00B41AF9"/>
    <w:rsid w:val="00B42237"/>
    <w:rsid w:val="00B428E1"/>
    <w:rsid w:val="00B470DF"/>
    <w:rsid w:val="00B50A8B"/>
    <w:rsid w:val="00B526BD"/>
    <w:rsid w:val="00B604C8"/>
    <w:rsid w:val="00B61538"/>
    <w:rsid w:val="00B64021"/>
    <w:rsid w:val="00B67B79"/>
    <w:rsid w:val="00B72CFD"/>
    <w:rsid w:val="00B73703"/>
    <w:rsid w:val="00B748B0"/>
    <w:rsid w:val="00B74E9A"/>
    <w:rsid w:val="00B80BEE"/>
    <w:rsid w:val="00B80E52"/>
    <w:rsid w:val="00B83979"/>
    <w:rsid w:val="00B85495"/>
    <w:rsid w:val="00B864C0"/>
    <w:rsid w:val="00B911D7"/>
    <w:rsid w:val="00B919E3"/>
    <w:rsid w:val="00B9206D"/>
    <w:rsid w:val="00B97930"/>
    <w:rsid w:val="00BA094C"/>
    <w:rsid w:val="00BA1C92"/>
    <w:rsid w:val="00BA2E7C"/>
    <w:rsid w:val="00BA3ABD"/>
    <w:rsid w:val="00BA3C14"/>
    <w:rsid w:val="00BB01EC"/>
    <w:rsid w:val="00BB03DE"/>
    <w:rsid w:val="00BB38AC"/>
    <w:rsid w:val="00BB3DB1"/>
    <w:rsid w:val="00BB7ACA"/>
    <w:rsid w:val="00BC23FC"/>
    <w:rsid w:val="00BC2400"/>
    <w:rsid w:val="00BC442F"/>
    <w:rsid w:val="00BC4E11"/>
    <w:rsid w:val="00BC57F3"/>
    <w:rsid w:val="00BC7F30"/>
    <w:rsid w:val="00BD1A71"/>
    <w:rsid w:val="00BD2F16"/>
    <w:rsid w:val="00BD3160"/>
    <w:rsid w:val="00BD52E9"/>
    <w:rsid w:val="00BD676C"/>
    <w:rsid w:val="00BE16AB"/>
    <w:rsid w:val="00BE62CB"/>
    <w:rsid w:val="00BF0004"/>
    <w:rsid w:val="00BF2042"/>
    <w:rsid w:val="00BF281C"/>
    <w:rsid w:val="00BF5883"/>
    <w:rsid w:val="00BF7B70"/>
    <w:rsid w:val="00BF7E46"/>
    <w:rsid w:val="00C0197F"/>
    <w:rsid w:val="00C04D5A"/>
    <w:rsid w:val="00C0644C"/>
    <w:rsid w:val="00C0747F"/>
    <w:rsid w:val="00C32B31"/>
    <w:rsid w:val="00C333CA"/>
    <w:rsid w:val="00C33707"/>
    <w:rsid w:val="00C33792"/>
    <w:rsid w:val="00C353B0"/>
    <w:rsid w:val="00C36378"/>
    <w:rsid w:val="00C40A87"/>
    <w:rsid w:val="00C447A6"/>
    <w:rsid w:val="00C44EFE"/>
    <w:rsid w:val="00C4566A"/>
    <w:rsid w:val="00C52E62"/>
    <w:rsid w:val="00C57718"/>
    <w:rsid w:val="00C60FDD"/>
    <w:rsid w:val="00C6369D"/>
    <w:rsid w:val="00C67445"/>
    <w:rsid w:val="00C67B67"/>
    <w:rsid w:val="00C71857"/>
    <w:rsid w:val="00C720D2"/>
    <w:rsid w:val="00C74415"/>
    <w:rsid w:val="00C75F8C"/>
    <w:rsid w:val="00C81916"/>
    <w:rsid w:val="00C82108"/>
    <w:rsid w:val="00C84067"/>
    <w:rsid w:val="00C85981"/>
    <w:rsid w:val="00C86354"/>
    <w:rsid w:val="00C91D21"/>
    <w:rsid w:val="00C95A1F"/>
    <w:rsid w:val="00C97431"/>
    <w:rsid w:val="00CA16CE"/>
    <w:rsid w:val="00CA31ED"/>
    <w:rsid w:val="00CA64F0"/>
    <w:rsid w:val="00CB05CC"/>
    <w:rsid w:val="00CB3F70"/>
    <w:rsid w:val="00CB59A8"/>
    <w:rsid w:val="00CB7BD7"/>
    <w:rsid w:val="00CC4699"/>
    <w:rsid w:val="00CC470C"/>
    <w:rsid w:val="00CC68FD"/>
    <w:rsid w:val="00CC7707"/>
    <w:rsid w:val="00CD2A06"/>
    <w:rsid w:val="00CD2D9F"/>
    <w:rsid w:val="00CD410B"/>
    <w:rsid w:val="00CD4562"/>
    <w:rsid w:val="00CE1105"/>
    <w:rsid w:val="00CF0149"/>
    <w:rsid w:val="00CF2B61"/>
    <w:rsid w:val="00CF3923"/>
    <w:rsid w:val="00CF59D9"/>
    <w:rsid w:val="00CF6130"/>
    <w:rsid w:val="00CF7FC6"/>
    <w:rsid w:val="00D00941"/>
    <w:rsid w:val="00D01148"/>
    <w:rsid w:val="00D02356"/>
    <w:rsid w:val="00D02873"/>
    <w:rsid w:val="00D02CC5"/>
    <w:rsid w:val="00D13797"/>
    <w:rsid w:val="00D20534"/>
    <w:rsid w:val="00D2435A"/>
    <w:rsid w:val="00D250AE"/>
    <w:rsid w:val="00D250F4"/>
    <w:rsid w:val="00D263B5"/>
    <w:rsid w:val="00D26DB4"/>
    <w:rsid w:val="00D27815"/>
    <w:rsid w:val="00D311E7"/>
    <w:rsid w:val="00D31823"/>
    <w:rsid w:val="00D331E0"/>
    <w:rsid w:val="00D43131"/>
    <w:rsid w:val="00D4443D"/>
    <w:rsid w:val="00D4699B"/>
    <w:rsid w:val="00D47ABB"/>
    <w:rsid w:val="00D52EC4"/>
    <w:rsid w:val="00D54009"/>
    <w:rsid w:val="00D54021"/>
    <w:rsid w:val="00D562FE"/>
    <w:rsid w:val="00D5723E"/>
    <w:rsid w:val="00D66B8B"/>
    <w:rsid w:val="00D70857"/>
    <w:rsid w:val="00D71B22"/>
    <w:rsid w:val="00D7597E"/>
    <w:rsid w:val="00D80A80"/>
    <w:rsid w:val="00D8318C"/>
    <w:rsid w:val="00D835FF"/>
    <w:rsid w:val="00D93D80"/>
    <w:rsid w:val="00D94360"/>
    <w:rsid w:val="00D96329"/>
    <w:rsid w:val="00D9641A"/>
    <w:rsid w:val="00D97721"/>
    <w:rsid w:val="00DA3A77"/>
    <w:rsid w:val="00DA435E"/>
    <w:rsid w:val="00DA4718"/>
    <w:rsid w:val="00DA6739"/>
    <w:rsid w:val="00DA77FD"/>
    <w:rsid w:val="00DA7850"/>
    <w:rsid w:val="00DB0BD8"/>
    <w:rsid w:val="00DB10BF"/>
    <w:rsid w:val="00DB110E"/>
    <w:rsid w:val="00DB2303"/>
    <w:rsid w:val="00DB275C"/>
    <w:rsid w:val="00DB2CF0"/>
    <w:rsid w:val="00DB502B"/>
    <w:rsid w:val="00DB5A66"/>
    <w:rsid w:val="00DB6FAD"/>
    <w:rsid w:val="00DC0AE9"/>
    <w:rsid w:val="00DC288B"/>
    <w:rsid w:val="00DC7069"/>
    <w:rsid w:val="00DD199B"/>
    <w:rsid w:val="00DD1A22"/>
    <w:rsid w:val="00DD3B08"/>
    <w:rsid w:val="00DD5958"/>
    <w:rsid w:val="00DD5A09"/>
    <w:rsid w:val="00DD7EAF"/>
    <w:rsid w:val="00DE2D66"/>
    <w:rsid w:val="00DE647E"/>
    <w:rsid w:val="00DE7181"/>
    <w:rsid w:val="00DE7AB0"/>
    <w:rsid w:val="00DE7B63"/>
    <w:rsid w:val="00DF11F5"/>
    <w:rsid w:val="00E00ADC"/>
    <w:rsid w:val="00E00B67"/>
    <w:rsid w:val="00E019D5"/>
    <w:rsid w:val="00E03C34"/>
    <w:rsid w:val="00E060CE"/>
    <w:rsid w:val="00E06619"/>
    <w:rsid w:val="00E071DE"/>
    <w:rsid w:val="00E114E5"/>
    <w:rsid w:val="00E12A76"/>
    <w:rsid w:val="00E1335F"/>
    <w:rsid w:val="00E167BA"/>
    <w:rsid w:val="00E17A25"/>
    <w:rsid w:val="00E20ACD"/>
    <w:rsid w:val="00E2340C"/>
    <w:rsid w:val="00E245EC"/>
    <w:rsid w:val="00E250F8"/>
    <w:rsid w:val="00E26120"/>
    <w:rsid w:val="00E2759C"/>
    <w:rsid w:val="00E30124"/>
    <w:rsid w:val="00E30D15"/>
    <w:rsid w:val="00E31E25"/>
    <w:rsid w:val="00E33E75"/>
    <w:rsid w:val="00E354F4"/>
    <w:rsid w:val="00E36373"/>
    <w:rsid w:val="00E37C13"/>
    <w:rsid w:val="00E45DE8"/>
    <w:rsid w:val="00E517F3"/>
    <w:rsid w:val="00E5298A"/>
    <w:rsid w:val="00E536D9"/>
    <w:rsid w:val="00E54F59"/>
    <w:rsid w:val="00E61B3F"/>
    <w:rsid w:val="00E62A85"/>
    <w:rsid w:val="00E64A06"/>
    <w:rsid w:val="00E65B55"/>
    <w:rsid w:val="00E65D27"/>
    <w:rsid w:val="00E80D5B"/>
    <w:rsid w:val="00E843F6"/>
    <w:rsid w:val="00E9209C"/>
    <w:rsid w:val="00E9225C"/>
    <w:rsid w:val="00E92EF3"/>
    <w:rsid w:val="00E94053"/>
    <w:rsid w:val="00EA142E"/>
    <w:rsid w:val="00EA4589"/>
    <w:rsid w:val="00EA5322"/>
    <w:rsid w:val="00EA66F7"/>
    <w:rsid w:val="00EA68F3"/>
    <w:rsid w:val="00EA6E17"/>
    <w:rsid w:val="00EA7450"/>
    <w:rsid w:val="00EB102B"/>
    <w:rsid w:val="00EB1721"/>
    <w:rsid w:val="00EB17BC"/>
    <w:rsid w:val="00EB2062"/>
    <w:rsid w:val="00EB276D"/>
    <w:rsid w:val="00EB3642"/>
    <w:rsid w:val="00EB5272"/>
    <w:rsid w:val="00EB62E1"/>
    <w:rsid w:val="00EB6374"/>
    <w:rsid w:val="00EB6ED2"/>
    <w:rsid w:val="00EC0C55"/>
    <w:rsid w:val="00EC1D89"/>
    <w:rsid w:val="00EC215A"/>
    <w:rsid w:val="00EC2859"/>
    <w:rsid w:val="00EC38F3"/>
    <w:rsid w:val="00EC3BC4"/>
    <w:rsid w:val="00EC443F"/>
    <w:rsid w:val="00EC55F0"/>
    <w:rsid w:val="00EC7EC7"/>
    <w:rsid w:val="00ED137C"/>
    <w:rsid w:val="00ED63E6"/>
    <w:rsid w:val="00ED7E85"/>
    <w:rsid w:val="00EE44EA"/>
    <w:rsid w:val="00EE5304"/>
    <w:rsid w:val="00EE53F0"/>
    <w:rsid w:val="00EF2480"/>
    <w:rsid w:val="00EF5D10"/>
    <w:rsid w:val="00EF683F"/>
    <w:rsid w:val="00F01B36"/>
    <w:rsid w:val="00F02AC1"/>
    <w:rsid w:val="00F0780F"/>
    <w:rsid w:val="00F10959"/>
    <w:rsid w:val="00F1162F"/>
    <w:rsid w:val="00F12A9B"/>
    <w:rsid w:val="00F12BB8"/>
    <w:rsid w:val="00F12ED9"/>
    <w:rsid w:val="00F151C7"/>
    <w:rsid w:val="00F151E3"/>
    <w:rsid w:val="00F25689"/>
    <w:rsid w:val="00F26733"/>
    <w:rsid w:val="00F31478"/>
    <w:rsid w:val="00F3548B"/>
    <w:rsid w:val="00F41351"/>
    <w:rsid w:val="00F43043"/>
    <w:rsid w:val="00F4488F"/>
    <w:rsid w:val="00F52A37"/>
    <w:rsid w:val="00F544A3"/>
    <w:rsid w:val="00F56305"/>
    <w:rsid w:val="00F565FD"/>
    <w:rsid w:val="00F61807"/>
    <w:rsid w:val="00F622D9"/>
    <w:rsid w:val="00F62B59"/>
    <w:rsid w:val="00F67B15"/>
    <w:rsid w:val="00F74AC3"/>
    <w:rsid w:val="00F750F4"/>
    <w:rsid w:val="00F75471"/>
    <w:rsid w:val="00F75AAD"/>
    <w:rsid w:val="00F77340"/>
    <w:rsid w:val="00F81E2F"/>
    <w:rsid w:val="00F823DF"/>
    <w:rsid w:val="00F83485"/>
    <w:rsid w:val="00F91614"/>
    <w:rsid w:val="00F92C94"/>
    <w:rsid w:val="00F945EB"/>
    <w:rsid w:val="00F95513"/>
    <w:rsid w:val="00F97260"/>
    <w:rsid w:val="00F97ECD"/>
    <w:rsid w:val="00FA4203"/>
    <w:rsid w:val="00FA4F73"/>
    <w:rsid w:val="00FA5229"/>
    <w:rsid w:val="00FA5382"/>
    <w:rsid w:val="00FA63CA"/>
    <w:rsid w:val="00FB3E81"/>
    <w:rsid w:val="00FB3F5A"/>
    <w:rsid w:val="00FB41BC"/>
    <w:rsid w:val="00FB5A04"/>
    <w:rsid w:val="00FB6E1E"/>
    <w:rsid w:val="00FB7A2A"/>
    <w:rsid w:val="00FC0AB1"/>
    <w:rsid w:val="00FC66E4"/>
    <w:rsid w:val="00FD5300"/>
    <w:rsid w:val="00FD5833"/>
    <w:rsid w:val="00FE115F"/>
    <w:rsid w:val="00FE24FE"/>
    <w:rsid w:val="00FE34F7"/>
    <w:rsid w:val="00FE3B0F"/>
    <w:rsid w:val="00FE4C11"/>
    <w:rsid w:val="00FE7949"/>
    <w:rsid w:val="00FF0EA4"/>
    <w:rsid w:val="00FF2E2E"/>
    <w:rsid w:val="00FF3793"/>
    <w:rsid w:val="00FF55E4"/>
    <w:rsid w:val="00FF5C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1AE688AF"/>
  <w15:chartTrackingRefBased/>
  <w15:docId w15:val="{41B10CFA-24AF-48F5-9BDB-AA21D629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57718"/>
    <w:pPr>
      <w:spacing w:after="120"/>
    </w:pPr>
    <w:rPr>
      <w:sz w:val="16"/>
      <w:szCs w:val="16"/>
      <w:lang w:eastAsia="x-none"/>
    </w:rPr>
  </w:style>
  <w:style w:type="character" w:customStyle="1" w:styleId="30">
    <w:name w:val="Основний текст 3 Знак"/>
    <w:link w:val="3"/>
    <w:rsid w:val="00C57718"/>
    <w:rPr>
      <w:sz w:val="16"/>
      <w:szCs w:val="16"/>
      <w:lang w:val="uk-UA"/>
    </w:rPr>
  </w:style>
  <w:style w:type="paragraph" w:styleId="a3">
    <w:name w:val="Body Text"/>
    <w:basedOn w:val="a"/>
    <w:link w:val="a4"/>
    <w:rsid w:val="00C57718"/>
    <w:pPr>
      <w:spacing w:after="120"/>
    </w:pPr>
  </w:style>
  <w:style w:type="character" w:customStyle="1" w:styleId="a4">
    <w:name w:val="Основний текст Знак"/>
    <w:link w:val="a3"/>
    <w:rsid w:val="00C57718"/>
    <w:rPr>
      <w:sz w:val="24"/>
      <w:szCs w:val="24"/>
      <w:lang w:val="uk-UA" w:eastAsia="uk-UA"/>
    </w:rPr>
  </w:style>
  <w:style w:type="paragraph" w:styleId="a5">
    <w:name w:val="Body Text Indent"/>
    <w:basedOn w:val="a"/>
    <w:link w:val="a6"/>
    <w:rsid w:val="00C57718"/>
    <w:pPr>
      <w:spacing w:after="120"/>
      <w:ind w:left="283"/>
    </w:pPr>
  </w:style>
  <w:style w:type="character" w:customStyle="1" w:styleId="a6">
    <w:name w:val="Основний текст з відступом Знак"/>
    <w:link w:val="a5"/>
    <w:rsid w:val="00C57718"/>
    <w:rPr>
      <w:sz w:val="24"/>
      <w:szCs w:val="24"/>
      <w:lang w:val="uk-UA" w:eastAsia="uk-UA"/>
    </w:rPr>
  </w:style>
  <w:style w:type="paragraph" w:styleId="2">
    <w:name w:val="Body Text 2"/>
    <w:basedOn w:val="a"/>
    <w:link w:val="20"/>
    <w:rsid w:val="00C57718"/>
    <w:pPr>
      <w:spacing w:after="120" w:line="480" w:lineRule="auto"/>
    </w:pPr>
  </w:style>
  <w:style w:type="character" w:customStyle="1" w:styleId="20">
    <w:name w:val="Основний текст 2 Знак"/>
    <w:link w:val="2"/>
    <w:rsid w:val="00C57718"/>
    <w:rPr>
      <w:sz w:val="24"/>
      <w:szCs w:val="24"/>
      <w:lang w:val="uk-UA" w:eastAsia="uk-UA"/>
    </w:rPr>
  </w:style>
  <w:style w:type="paragraph" w:styleId="HTML">
    <w:name w:val="HTML Preformatted"/>
    <w:basedOn w:val="a"/>
    <w:link w:val="HTML0"/>
    <w:rsid w:val="00C57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rsid w:val="00C57718"/>
    <w:rPr>
      <w:rFonts w:ascii="Courier New" w:hAnsi="Courier New" w:cs="Courier New"/>
    </w:rPr>
  </w:style>
  <w:style w:type="table" w:styleId="a7">
    <w:name w:val="Table Grid"/>
    <w:basedOn w:val="a1"/>
    <w:rsid w:val="00C5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EB276D"/>
    <w:pPr>
      <w:spacing w:before="100" w:beforeAutospacing="1" w:after="100" w:afterAutospacing="1"/>
    </w:pPr>
    <w:rPr>
      <w:rFonts w:ascii="Arial" w:hAnsi="Arial" w:cs="Arial"/>
      <w:color w:val="000000"/>
      <w:sz w:val="20"/>
      <w:szCs w:val="20"/>
    </w:rPr>
  </w:style>
  <w:style w:type="paragraph" w:styleId="a9">
    <w:name w:val="header"/>
    <w:basedOn w:val="a"/>
    <w:link w:val="aa"/>
    <w:uiPriority w:val="99"/>
    <w:rsid w:val="00F97260"/>
    <w:pPr>
      <w:tabs>
        <w:tab w:val="center" w:pos="4819"/>
        <w:tab w:val="right" w:pos="9639"/>
      </w:tabs>
    </w:pPr>
  </w:style>
  <w:style w:type="character" w:styleId="ab">
    <w:name w:val="page number"/>
    <w:basedOn w:val="a0"/>
    <w:rsid w:val="00F97260"/>
  </w:style>
  <w:style w:type="paragraph" w:styleId="ac">
    <w:name w:val="Balloon Text"/>
    <w:basedOn w:val="a"/>
    <w:semiHidden/>
    <w:rsid w:val="0033518B"/>
    <w:rPr>
      <w:rFonts w:ascii="Tahoma" w:hAnsi="Tahoma" w:cs="Tahoma"/>
      <w:sz w:val="16"/>
      <w:szCs w:val="16"/>
    </w:rPr>
  </w:style>
  <w:style w:type="paragraph" w:customStyle="1" w:styleId="Style4">
    <w:name w:val="Style4"/>
    <w:basedOn w:val="a"/>
    <w:uiPriority w:val="99"/>
    <w:rsid w:val="007C5220"/>
    <w:pPr>
      <w:widowControl w:val="0"/>
      <w:autoSpaceDE w:val="0"/>
      <w:autoSpaceDN w:val="0"/>
      <w:adjustRightInd w:val="0"/>
    </w:pPr>
    <w:rPr>
      <w:lang w:val="ru-RU" w:eastAsia="ru-RU"/>
    </w:rPr>
  </w:style>
  <w:style w:type="character" w:customStyle="1" w:styleId="FontStyle13">
    <w:name w:val="Font Style13"/>
    <w:rsid w:val="007C5220"/>
    <w:rPr>
      <w:rFonts w:ascii="Times New Roman" w:hAnsi="Times New Roman" w:cs="Times New Roman"/>
      <w:b/>
      <w:bCs/>
      <w:sz w:val="26"/>
      <w:szCs w:val="26"/>
    </w:rPr>
  </w:style>
  <w:style w:type="paragraph" w:styleId="ad">
    <w:name w:val="footer"/>
    <w:basedOn w:val="a"/>
    <w:link w:val="ae"/>
    <w:rsid w:val="007C5220"/>
    <w:pPr>
      <w:tabs>
        <w:tab w:val="center" w:pos="4677"/>
        <w:tab w:val="right" w:pos="9355"/>
      </w:tabs>
    </w:pPr>
  </w:style>
  <w:style w:type="character" w:customStyle="1" w:styleId="ae">
    <w:name w:val="Нижній колонтитул Знак"/>
    <w:link w:val="ad"/>
    <w:rsid w:val="007C5220"/>
    <w:rPr>
      <w:sz w:val="24"/>
      <w:szCs w:val="24"/>
      <w:lang w:val="uk-UA" w:eastAsia="uk-UA"/>
    </w:rPr>
  </w:style>
  <w:style w:type="character" w:customStyle="1" w:styleId="aa">
    <w:name w:val="Верхній колонтитул Знак"/>
    <w:link w:val="a9"/>
    <w:uiPriority w:val="99"/>
    <w:rsid w:val="007C5220"/>
    <w:rPr>
      <w:sz w:val="24"/>
      <w:szCs w:val="24"/>
      <w:lang w:val="uk-UA" w:eastAsia="uk-UA"/>
    </w:rPr>
  </w:style>
  <w:style w:type="paragraph" w:styleId="af">
    <w:name w:val="List Paragraph"/>
    <w:basedOn w:val="a"/>
    <w:uiPriority w:val="34"/>
    <w:qFormat/>
    <w:rsid w:val="0043244C"/>
    <w:pPr>
      <w:spacing w:after="200" w:line="276" w:lineRule="auto"/>
      <w:ind w:left="720"/>
      <w:contextualSpacing/>
    </w:pPr>
    <w:rPr>
      <w:rFonts w:ascii="Calibri" w:hAnsi="Calibri"/>
      <w:sz w:val="22"/>
      <w:szCs w:val="22"/>
      <w:lang w:val="ru-RU" w:eastAsia="ru-RU"/>
    </w:rPr>
  </w:style>
  <w:style w:type="character" w:customStyle="1" w:styleId="rvts23">
    <w:name w:val="rvts23"/>
    <w:basedOn w:val="a0"/>
    <w:rsid w:val="007E7E12"/>
  </w:style>
  <w:style w:type="paragraph" w:customStyle="1" w:styleId="rvps2">
    <w:name w:val="rvps2"/>
    <w:basedOn w:val="a"/>
    <w:rsid w:val="00F151C7"/>
    <w:pPr>
      <w:spacing w:before="100" w:beforeAutospacing="1" w:after="100" w:afterAutospacing="1"/>
    </w:pPr>
  </w:style>
  <w:style w:type="character" w:customStyle="1" w:styleId="rvts80">
    <w:name w:val="rvts80"/>
    <w:basedOn w:val="a0"/>
    <w:rsid w:val="005435FC"/>
  </w:style>
  <w:style w:type="character" w:customStyle="1" w:styleId="rvts44">
    <w:name w:val="rvts44"/>
    <w:basedOn w:val="a0"/>
    <w:rsid w:val="00366716"/>
  </w:style>
  <w:style w:type="character" w:customStyle="1" w:styleId="rvts0">
    <w:name w:val="rvts0"/>
    <w:basedOn w:val="a0"/>
    <w:rsid w:val="00366716"/>
  </w:style>
  <w:style w:type="paragraph" w:customStyle="1" w:styleId="Style20">
    <w:name w:val="Style20"/>
    <w:basedOn w:val="a"/>
    <w:uiPriority w:val="99"/>
    <w:rsid w:val="009417AC"/>
    <w:pPr>
      <w:widowControl w:val="0"/>
      <w:autoSpaceDE w:val="0"/>
      <w:autoSpaceDN w:val="0"/>
      <w:adjustRightInd w:val="0"/>
      <w:spacing w:line="157" w:lineRule="exact"/>
      <w:ind w:firstLine="523"/>
      <w:jc w:val="both"/>
    </w:pPr>
    <w:rPr>
      <w:rFonts w:ascii="Constantia" w:hAnsi="Constant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09008">
      <w:bodyDiv w:val="1"/>
      <w:marLeft w:val="0"/>
      <w:marRight w:val="0"/>
      <w:marTop w:val="0"/>
      <w:marBottom w:val="0"/>
      <w:divBdr>
        <w:top w:val="none" w:sz="0" w:space="0" w:color="auto"/>
        <w:left w:val="none" w:sz="0" w:space="0" w:color="auto"/>
        <w:bottom w:val="none" w:sz="0" w:space="0" w:color="auto"/>
        <w:right w:val="none" w:sz="0" w:space="0" w:color="auto"/>
      </w:divBdr>
    </w:div>
    <w:div w:id="483089121">
      <w:bodyDiv w:val="1"/>
      <w:marLeft w:val="0"/>
      <w:marRight w:val="0"/>
      <w:marTop w:val="0"/>
      <w:marBottom w:val="0"/>
      <w:divBdr>
        <w:top w:val="none" w:sz="0" w:space="0" w:color="auto"/>
        <w:left w:val="none" w:sz="0" w:space="0" w:color="auto"/>
        <w:bottom w:val="none" w:sz="0" w:space="0" w:color="auto"/>
        <w:right w:val="none" w:sz="0" w:space="0" w:color="auto"/>
      </w:divBdr>
    </w:div>
    <w:div w:id="495531783">
      <w:bodyDiv w:val="1"/>
      <w:marLeft w:val="0"/>
      <w:marRight w:val="0"/>
      <w:marTop w:val="0"/>
      <w:marBottom w:val="0"/>
      <w:divBdr>
        <w:top w:val="none" w:sz="0" w:space="0" w:color="auto"/>
        <w:left w:val="none" w:sz="0" w:space="0" w:color="auto"/>
        <w:bottom w:val="none" w:sz="0" w:space="0" w:color="auto"/>
        <w:right w:val="none" w:sz="0" w:space="0" w:color="auto"/>
      </w:divBdr>
    </w:div>
    <w:div w:id="610434477">
      <w:bodyDiv w:val="1"/>
      <w:marLeft w:val="0"/>
      <w:marRight w:val="0"/>
      <w:marTop w:val="0"/>
      <w:marBottom w:val="0"/>
      <w:divBdr>
        <w:top w:val="none" w:sz="0" w:space="0" w:color="auto"/>
        <w:left w:val="none" w:sz="0" w:space="0" w:color="auto"/>
        <w:bottom w:val="none" w:sz="0" w:space="0" w:color="auto"/>
        <w:right w:val="none" w:sz="0" w:space="0" w:color="auto"/>
      </w:divBdr>
    </w:div>
    <w:div w:id="795416696">
      <w:bodyDiv w:val="1"/>
      <w:marLeft w:val="0"/>
      <w:marRight w:val="0"/>
      <w:marTop w:val="0"/>
      <w:marBottom w:val="0"/>
      <w:divBdr>
        <w:top w:val="none" w:sz="0" w:space="0" w:color="auto"/>
        <w:left w:val="none" w:sz="0" w:space="0" w:color="auto"/>
        <w:bottom w:val="none" w:sz="0" w:space="0" w:color="auto"/>
        <w:right w:val="none" w:sz="0" w:space="0" w:color="auto"/>
      </w:divBdr>
    </w:div>
    <w:div w:id="854463855">
      <w:bodyDiv w:val="1"/>
      <w:marLeft w:val="0"/>
      <w:marRight w:val="0"/>
      <w:marTop w:val="0"/>
      <w:marBottom w:val="0"/>
      <w:divBdr>
        <w:top w:val="none" w:sz="0" w:space="0" w:color="auto"/>
        <w:left w:val="none" w:sz="0" w:space="0" w:color="auto"/>
        <w:bottom w:val="none" w:sz="0" w:space="0" w:color="auto"/>
        <w:right w:val="none" w:sz="0" w:space="0" w:color="auto"/>
      </w:divBdr>
    </w:div>
    <w:div w:id="856890903">
      <w:bodyDiv w:val="1"/>
      <w:marLeft w:val="0"/>
      <w:marRight w:val="0"/>
      <w:marTop w:val="0"/>
      <w:marBottom w:val="0"/>
      <w:divBdr>
        <w:top w:val="none" w:sz="0" w:space="0" w:color="auto"/>
        <w:left w:val="none" w:sz="0" w:space="0" w:color="auto"/>
        <w:bottom w:val="none" w:sz="0" w:space="0" w:color="auto"/>
        <w:right w:val="none" w:sz="0" w:space="0" w:color="auto"/>
      </w:divBdr>
    </w:div>
    <w:div w:id="1125540175">
      <w:bodyDiv w:val="1"/>
      <w:marLeft w:val="0"/>
      <w:marRight w:val="0"/>
      <w:marTop w:val="0"/>
      <w:marBottom w:val="0"/>
      <w:divBdr>
        <w:top w:val="none" w:sz="0" w:space="0" w:color="auto"/>
        <w:left w:val="none" w:sz="0" w:space="0" w:color="auto"/>
        <w:bottom w:val="none" w:sz="0" w:space="0" w:color="auto"/>
        <w:right w:val="none" w:sz="0" w:space="0" w:color="auto"/>
      </w:divBdr>
    </w:div>
    <w:div w:id="1193377247">
      <w:bodyDiv w:val="1"/>
      <w:marLeft w:val="0"/>
      <w:marRight w:val="0"/>
      <w:marTop w:val="0"/>
      <w:marBottom w:val="0"/>
      <w:divBdr>
        <w:top w:val="none" w:sz="0" w:space="0" w:color="auto"/>
        <w:left w:val="none" w:sz="0" w:space="0" w:color="auto"/>
        <w:bottom w:val="none" w:sz="0" w:space="0" w:color="auto"/>
        <w:right w:val="none" w:sz="0" w:space="0" w:color="auto"/>
      </w:divBdr>
    </w:div>
    <w:div w:id="1318610634">
      <w:bodyDiv w:val="1"/>
      <w:marLeft w:val="0"/>
      <w:marRight w:val="0"/>
      <w:marTop w:val="0"/>
      <w:marBottom w:val="0"/>
      <w:divBdr>
        <w:top w:val="none" w:sz="0" w:space="0" w:color="auto"/>
        <w:left w:val="none" w:sz="0" w:space="0" w:color="auto"/>
        <w:bottom w:val="none" w:sz="0" w:space="0" w:color="auto"/>
        <w:right w:val="none" w:sz="0" w:space="0" w:color="auto"/>
      </w:divBdr>
    </w:div>
    <w:div w:id="1465541853">
      <w:bodyDiv w:val="1"/>
      <w:marLeft w:val="0"/>
      <w:marRight w:val="0"/>
      <w:marTop w:val="0"/>
      <w:marBottom w:val="0"/>
      <w:divBdr>
        <w:top w:val="none" w:sz="0" w:space="0" w:color="auto"/>
        <w:left w:val="none" w:sz="0" w:space="0" w:color="auto"/>
        <w:bottom w:val="none" w:sz="0" w:space="0" w:color="auto"/>
        <w:right w:val="none" w:sz="0" w:space="0" w:color="auto"/>
      </w:divBdr>
    </w:div>
    <w:div w:id="1696954319">
      <w:bodyDiv w:val="1"/>
      <w:marLeft w:val="0"/>
      <w:marRight w:val="0"/>
      <w:marTop w:val="0"/>
      <w:marBottom w:val="0"/>
      <w:divBdr>
        <w:top w:val="none" w:sz="0" w:space="0" w:color="auto"/>
        <w:left w:val="none" w:sz="0" w:space="0" w:color="auto"/>
        <w:bottom w:val="none" w:sz="0" w:space="0" w:color="auto"/>
        <w:right w:val="none" w:sz="0" w:space="0" w:color="auto"/>
      </w:divBdr>
    </w:div>
    <w:div w:id="1717123097">
      <w:bodyDiv w:val="1"/>
      <w:marLeft w:val="0"/>
      <w:marRight w:val="0"/>
      <w:marTop w:val="0"/>
      <w:marBottom w:val="0"/>
      <w:divBdr>
        <w:top w:val="none" w:sz="0" w:space="0" w:color="auto"/>
        <w:left w:val="none" w:sz="0" w:space="0" w:color="auto"/>
        <w:bottom w:val="none" w:sz="0" w:space="0" w:color="auto"/>
        <w:right w:val="none" w:sz="0" w:space="0" w:color="auto"/>
      </w:divBdr>
    </w:div>
    <w:div w:id="1779257815">
      <w:bodyDiv w:val="1"/>
      <w:marLeft w:val="0"/>
      <w:marRight w:val="0"/>
      <w:marTop w:val="0"/>
      <w:marBottom w:val="0"/>
      <w:divBdr>
        <w:top w:val="none" w:sz="0" w:space="0" w:color="auto"/>
        <w:left w:val="none" w:sz="0" w:space="0" w:color="auto"/>
        <w:bottom w:val="none" w:sz="0" w:space="0" w:color="auto"/>
        <w:right w:val="none" w:sz="0" w:space="0" w:color="auto"/>
      </w:divBdr>
    </w:div>
    <w:div w:id="1876387839">
      <w:bodyDiv w:val="1"/>
      <w:marLeft w:val="0"/>
      <w:marRight w:val="0"/>
      <w:marTop w:val="0"/>
      <w:marBottom w:val="0"/>
      <w:divBdr>
        <w:top w:val="none" w:sz="0" w:space="0" w:color="auto"/>
        <w:left w:val="none" w:sz="0" w:space="0" w:color="auto"/>
        <w:bottom w:val="none" w:sz="0" w:space="0" w:color="auto"/>
        <w:right w:val="none" w:sz="0" w:space="0" w:color="auto"/>
      </w:divBdr>
    </w:div>
    <w:div w:id="1893226744">
      <w:bodyDiv w:val="1"/>
      <w:marLeft w:val="0"/>
      <w:marRight w:val="0"/>
      <w:marTop w:val="0"/>
      <w:marBottom w:val="0"/>
      <w:divBdr>
        <w:top w:val="none" w:sz="0" w:space="0" w:color="auto"/>
        <w:left w:val="none" w:sz="0" w:space="0" w:color="auto"/>
        <w:bottom w:val="none" w:sz="0" w:space="0" w:color="auto"/>
        <w:right w:val="none" w:sz="0" w:space="0" w:color="auto"/>
      </w:divBdr>
    </w:div>
    <w:div w:id="18987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C2D88-60F4-46BC-A271-1668E6BE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1927</TotalTime>
  <Pages>23</Pages>
  <Words>8314</Words>
  <Characters>56619</Characters>
  <Application>Microsoft Office Word</Application>
  <DocSecurity>0</DocSecurity>
  <Lines>471</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 А К А З</vt:lpstr>
      <vt:lpstr>Н А К А З</vt:lpstr>
    </vt:vector>
  </TitlesOfParts>
  <Company/>
  <LinksUpToDate>false</LinksUpToDate>
  <CharactersWithSpaces>64804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 А К А З</dc:title>
  <dc:subject/>
  <dc:creator>Kostiuk</dc:creator>
  <cp:keywords/>
  <dc:description/>
  <cp:lastModifiedBy>Користувач Windows</cp:lastModifiedBy>
  <cp:revision>34</cp:revision>
  <cp:lastPrinted>2020-11-03T14:52:00Z</cp:lastPrinted>
  <dcterms:created xsi:type="dcterms:W3CDTF">2020-08-06T06:43:00Z</dcterms:created>
  <dcterms:modified xsi:type="dcterms:W3CDTF">2020-11-12T12:53:00Z</dcterms:modified>
</cp:coreProperties>
</file>