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80A14" w:rsidRPr="00C74760" w:rsidRDefault="00C61B02" w:rsidP="00380A14">
      <w:pPr>
        <w:pStyle w:val="1"/>
        <w:rPr>
          <w:color w:val="000000"/>
          <w:sz w:val="22"/>
        </w:rPr>
      </w:pPr>
      <w:r w:rsidRPr="00C74760">
        <w:rPr>
          <w:noProof/>
          <w:lang w:eastAsia="uk-UA"/>
        </w:rPr>
        <w:drawing>
          <wp:inline distT="0" distB="0" distL="0" distR="0">
            <wp:extent cx="425450" cy="609600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4" w:rsidRPr="00C74760" w:rsidRDefault="00E66153" w:rsidP="00D55D11">
      <w:pPr>
        <w:pStyle w:val="2"/>
        <w:spacing w:before="240"/>
        <w:rPr>
          <w:bCs/>
          <w:sz w:val="28"/>
          <w:szCs w:val="28"/>
        </w:rPr>
      </w:pPr>
      <w:r w:rsidRPr="00C74760">
        <w:rPr>
          <w:bCs/>
          <w:sz w:val="28"/>
          <w:szCs w:val="28"/>
        </w:rPr>
        <w:t xml:space="preserve">ВОСЬМИЙ </w:t>
      </w:r>
      <w:r w:rsidR="00380A14" w:rsidRPr="00C74760">
        <w:rPr>
          <w:bCs/>
          <w:sz w:val="28"/>
          <w:szCs w:val="28"/>
        </w:rPr>
        <w:t>АПЕЛЯЦІЙНИЙ АДМІНІСТРАТИВНИЙ СУД</w:t>
      </w:r>
    </w:p>
    <w:p w:rsidR="00380A14" w:rsidRPr="00C74760" w:rsidRDefault="00380A14" w:rsidP="00D55D11">
      <w:pPr>
        <w:pStyle w:val="3"/>
        <w:spacing w:before="240"/>
        <w:rPr>
          <w:b w:val="0"/>
          <w:bCs/>
          <w:szCs w:val="28"/>
        </w:rPr>
      </w:pPr>
      <w:r w:rsidRPr="00C74760">
        <w:rPr>
          <w:b w:val="0"/>
          <w:bCs/>
          <w:szCs w:val="28"/>
        </w:rPr>
        <w:t>Н А К А З</w:t>
      </w:r>
    </w:p>
    <w:p w:rsidR="00582DF3" w:rsidRPr="00824A88" w:rsidRDefault="00CD1D05" w:rsidP="00714684">
      <w:pPr>
        <w:tabs>
          <w:tab w:val="left" w:pos="4395"/>
          <w:tab w:val="left" w:pos="9072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FD6CC2">
        <w:rPr>
          <w:bCs/>
          <w:sz w:val="24"/>
          <w:szCs w:val="24"/>
        </w:rPr>
        <w:t>2</w:t>
      </w:r>
      <w:r w:rsidR="00047D4E" w:rsidRPr="00047D4E">
        <w:rPr>
          <w:bCs/>
          <w:sz w:val="24"/>
          <w:szCs w:val="24"/>
          <w:lang w:val="ru-RU"/>
        </w:rPr>
        <w:t xml:space="preserve"> </w:t>
      </w:r>
      <w:r w:rsidR="00FD6CC2">
        <w:rPr>
          <w:bCs/>
          <w:sz w:val="24"/>
          <w:szCs w:val="24"/>
        </w:rPr>
        <w:t>січня</w:t>
      </w:r>
      <w:r w:rsidR="00714684">
        <w:rPr>
          <w:bCs/>
          <w:sz w:val="24"/>
          <w:szCs w:val="24"/>
        </w:rPr>
        <w:t xml:space="preserve"> 2021</w:t>
      </w:r>
      <w:r w:rsidR="00987ED8" w:rsidRPr="00824A88">
        <w:rPr>
          <w:bCs/>
          <w:sz w:val="24"/>
          <w:szCs w:val="24"/>
        </w:rPr>
        <w:t xml:space="preserve"> року</w:t>
      </w:r>
      <w:r w:rsidR="00824A88" w:rsidRPr="00824A88">
        <w:rPr>
          <w:bCs/>
          <w:sz w:val="24"/>
          <w:szCs w:val="24"/>
        </w:rPr>
        <w:tab/>
      </w:r>
      <w:r w:rsidR="00B02EC9" w:rsidRPr="00824A88">
        <w:rPr>
          <w:bCs/>
          <w:sz w:val="24"/>
          <w:szCs w:val="24"/>
        </w:rPr>
        <w:t>м. Львів</w:t>
      </w:r>
      <w:r w:rsidR="00B02EC9">
        <w:rPr>
          <w:bCs/>
          <w:sz w:val="24"/>
          <w:szCs w:val="24"/>
        </w:rPr>
        <w:tab/>
      </w:r>
      <w:r w:rsidR="00FA6C8B" w:rsidRPr="00824A88">
        <w:rPr>
          <w:bCs/>
          <w:sz w:val="24"/>
          <w:szCs w:val="24"/>
        </w:rPr>
        <w:t xml:space="preserve">№ </w:t>
      </w:r>
      <w:r w:rsidR="00FD6CC2">
        <w:rPr>
          <w:bCs/>
          <w:sz w:val="24"/>
          <w:szCs w:val="24"/>
        </w:rPr>
        <w:t>5</w:t>
      </w:r>
    </w:p>
    <w:p w:rsidR="00CB005F" w:rsidRPr="000E69C2" w:rsidRDefault="00C74760" w:rsidP="00161375">
      <w:pPr>
        <w:spacing w:before="480"/>
        <w:ind w:right="4393"/>
        <w:rPr>
          <w:b/>
          <w:sz w:val="24"/>
          <w:szCs w:val="24"/>
        </w:rPr>
      </w:pPr>
      <w:r w:rsidRPr="00C74760">
        <w:rPr>
          <w:b/>
          <w:sz w:val="24"/>
          <w:szCs w:val="24"/>
        </w:rPr>
        <w:t xml:space="preserve">Про </w:t>
      </w:r>
      <w:r w:rsidR="00714684">
        <w:rPr>
          <w:b/>
          <w:sz w:val="24"/>
          <w:szCs w:val="24"/>
        </w:rPr>
        <w:t>затвердження переліку заходів з пожежної безпеки у Восьмому апеляційному адміністративному суді на 202</w:t>
      </w:r>
      <w:r w:rsidR="00FD6CC2">
        <w:rPr>
          <w:b/>
          <w:sz w:val="24"/>
          <w:szCs w:val="24"/>
        </w:rPr>
        <w:t>2</w:t>
      </w:r>
      <w:r w:rsidR="00714684">
        <w:rPr>
          <w:b/>
          <w:sz w:val="24"/>
          <w:szCs w:val="24"/>
        </w:rPr>
        <w:t xml:space="preserve"> рік</w:t>
      </w:r>
    </w:p>
    <w:p w:rsidR="00942FE5" w:rsidRPr="000E69C2" w:rsidRDefault="00FE7188" w:rsidP="000E69C2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</w:t>
      </w:r>
      <w:r w:rsidR="00C76A14">
        <w:rPr>
          <w:sz w:val="24"/>
          <w:szCs w:val="24"/>
        </w:rPr>
        <w:t xml:space="preserve">частини другої статті 29 </w:t>
      </w:r>
      <w:r w:rsidR="00621E92" w:rsidRPr="00621E92">
        <w:rPr>
          <w:sz w:val="24"/>
          <w:szCs w:val="24"/>
        </w:rPr>
        <w:t>Закону України «Про судоустрій і статус суддів»</w:t>
      </w:r>
      <w:r w:rsidR="00C76A14">
        <w:rPr>
          <w:sz w:val="24"/>
          <w:szCs w:val="24"/>
        </w:rPr>
        <w:t xml:space="preserve">, на виконання вимог Кодексу цивільного захисту України, </w:t>
      </w:r>
      <w:r w:rsidR="00481439">
        <w:rPr>
          <w:sz w:val="24"/>
          <w:szCs w:val="24"/>
        </w:rPr>
        <w:t>Правил пожежної безпеки України</w:t>
      </w:r>
      <w:r w:rsidR="00714684">
        <w:rPr>
          <w:sz w:val="24"/>
          <w:szCs w:val="24"/>
        </w:rPr>
        <w:t xml:space="preserve"> та Інструкції про заходи пожежної безпеки у Восьмому апеляційному адміністративному суді, затвердженої наказом голови Восьмого апеляційного адміністративного</w:t>
      </w:r>
      <w:r w:rsidR="00FD6CC2">
        <w:rPr>
          <w:sz w:val="24"/>
          <w:szCs w:val="24"/>
        </w:rPr>
        <w:t xml:space="preserve"> суду від 28 квітня 2020 року № </w:t>
      </w:r>
      <w:r w:rsidR="00714684">
        <w:rPr>
          <w:sz w:val="24"/>
          <w:szCs w:val="24"/>
        </w:rPr>
        <w:t xml:space="preserve">37 </w:t>
      </w:r>
      <w:r w:rsidR="00F16B54">
        <w:rPr>
          <w:sz w:val="24"/>
          <w:szCs w:val="24"/>
        </w:rPr>
        <w:t xml:space="preserve">з </w:t>
      </w:r>
      <w:r w:rsidR="0024334F">
        <w:rPr>
          <w:sz w:val="24"/>
          <w:szCs w:val="24"/>
        </w:rPr>
        <w:t>метою забезпечення на належному рівні стану пожежної безпеки у Восьмому апеляційному адміністративному суді</w:t>
      </w:r>
      <w:r w:rsidR="00A24710">
        <w:rPr>
          <w:sz w:val="24"/>
          <w:szCs w:val="24"/>
        </w:rPr>
        <w:t>,</w:t>
      </w:r>
    </w:p>
    <w:p w:rsidR="00582DF3" w:rsidRPr="003F59D6" w:rsidRDefault="00FA6C8B" w:rsidP="000E69C2">
      <w:pPr>
        <w:spacing w:before="240" w:after="240"/>
        <w:rPr>
          <w:b/>
          <w:bCs/>
          <w:sz w:val="24"/>
          <w:szCs w:val="24"/>
        </w:rPr>
      </w:pPr>
      <w:r w:rsidRPr="003F59D6">
        <w:rPr>
          <w:b/>
          <w:bCs/>
          <w:sz w:val="24"/>
          <w:szCs w:val="24"/>
        </w:rPr>
        <w:t>Н А К А З У Ю:</w:t>
      </w:r>
    </w:p>
    <w:p w:rsidR="008C19A5" w:rsidRDefault="00A764BC" w:rsidP="008F4BA0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0E69C2">
        <w:rPr>
          <w:bCs/>
          <w:sz w:val="24"/>
          <w:szCs w:val="24"/>
        </w:rPr>
        <w:t>1.</w:t>
      </w:r>
      <w:r w:rsidR="007301A8">
        <w:rPr>
          <w:sz w:val="24"/>
          <w:szCs w:val="24"/>
        </w:rPr>
        <w:tab/>
      </w:r>
      <w:r w:rsidR="00555332" w:rsidRPr="000E69C2">
        <w:rPr>
          <w:sz w:val="24"/>
          <w:szCs w:val="24"/>
        </w:rPr>
        <w:t xml:space="preserve">Затвердити </w:t>
      </w:r>
      <w:r w:rsidR="00DB6C13" w:rsidRPr="00DB6C13">
        <w:rPr>
          <w:sz w:val="24"/>
          <w:szCs w:val="24"/>
        </w:rPr>
        <w:t>Перелік заходів з пожежної безпеки у Восьмому апеля</w:t>
      </w:r>
      <w:r w:rsidR="008F4BA0">
        <w:rPr>
          <w:sz w:val="24"/>
          <w:szCs w:val="24"/>
        </w:rPr>
        <w:t xml:space="preserve">ційному </w:t>
      </w:r>
      <w:r w:rsidR="00FD6CC2">
        <w:rPr>
          <w:sz w:val="24"/>
          <w:szCs w:val="24"/>
        </w:rPr>
        <w:t>адміністративному суді на 2022</w:t>
      </w:r>
      <w:r w:rsidR="00DB6C13" w:rsidRPr="00DB6C13">
        <w:rPr>
          <w:sz w:val="24"/>
          <w:szCs w:val="24"/>
        </w:rPr>
        <w:t xml:space="preserve"> р</w:t>
      </w:r>
      <w:r w:rsidR="008F4BA0">
        <w:rPr>
          <w:sz w:val="24"/>
          <w:szCs w:val="24"/>
        </w:rPr>
        <w:t>ік, що додається</w:t>
      </w:r>
      <w:r w:rsidR="00DB6C13">
        <w:rPr>
          <w:sz w:val="24"/>
          <w:szCs w:val="24"/>
        </w:rPr>
        <w:t>.</w:t>
      </w:r>
    </w:p>
    <w:p w:rsidR="00E94A10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2A76" w:rsidRPr="000E69C2">
        <w:rPr>
          <w:sz w:val="24"/>
          <w:szCs w:val="24"/>
        </w:rPr>
        <w:t>.</w:t>
      </w:r>
      <w:r w:rsidR="00DB6C13">
        <w:tab/>
      </w:r>
      <w:r w:rsidR="00E94A10">
        <w:rPr>
          <w:sz w:val="24"/>
          <w:szCs w:val="24"/>
        </w:rPr>
        <w:t xml:space="preserve">Відповідальним особам забезпечити реалізацію </w:t>
      </w:r>
      <w:r>
        <w:rPr>
          <w:sz w:val="24"/>
          <w:szCs w:val="24"/>
        </w:rPr>
        <w:t xml:space="preserve">та своєчасне виконання </w:t>
      </w:r>
      <w:r w:rsidR="00E94A10">
        <w:rPr>
          <w:sz w:val="24"/>
          <w:szCs w:val="24"/>
        </w:rPr>
        <w:t>заходів</w:t>
      </w:r>
      <w:r w:rsidR="00E94A10" w:rsidRPr="00E94A10">
        <w:rPr>
          <w:sz w:val="24"/>
          <w:szCs w:val="24"/>
        </w:rPr>
        <w:t xml:space="preserve"> </w:t>
      </w:r>
      <w:r w:rsidR="00E94A10">
        <w:rPr>
          <w:sz w:val="24"/>
          <w:szCs w:val="24"/>
        </w:rPr>
        <w:t>з пожежної безпеки у Восьмому апеляційно</w:t>
      </w:r>
      <w:r w:rsidR="00FD6CC2">
        <w:rPr>
          <w:sz w:val="24"/>
          <w:szCs w:val="24"/>
        </w:rPr>
        <w:t>му адміністративному суді у 2022</w:t>
      </w:r>
      <w:r w:rsidR="00E94A10">
        <w:rPr>
          <w:sz w:val="24"/>
          <w:szCs w:val="24"/>
        </w:rPr>
        <w:t xml:space="preserve"> році.</w:t>
      </w:r>
    </w:p>
    <w:p w:rsidR="00423DF6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7B0E">
        <w:rPr>
          <w:sz w:val="24"/>
          <w:szCs w:val="24"/>
        </w:rPr>
        <w:t>.</w:t>
      </w:r>
      <w:r w:rsidR="00517B0E">
        <w:rPr>
          <w:sz w:val="24"/>
          <w:szCs w:val="24"/>
        </w:rPr>
        <w:tab/>
      </w:r>
      <w:r w:rsidR="00FD6CC2" w:rsidRPr="00FD6CC2">
        <w:rPr>
          <w:sz w:val="24"/>
          <w:szCs w:val="24"/>
        </w:rPr>
        <w:t>Заступнику начальника відділу організаційного забезпечення роботи суду та керівництва суду Восьмого апеляційного адміністративного суду Руслану Костюку забезпечити ознайомлення з змістом цього наказу суддів та працівників апарату Восьмого апеляційного адміністративного суду, а також розміщення відповідної інформації на офіційному вебсайті суду на п</w:t>
      </w:r>
      <w:r w:rsidR="00FD6CC2">
        <w:rPr>
          <w:sz w:val="24"/>
          <w:szCs w:val="24"/>
        </w:rPr>
        <w:t>орталі «Судова влада України»,</w:t>
      </w:r>
      <w:r w:rsidR="00FD6CC2" w:rsidRPr="00FD6CC2">
        <w:rPr>
          <w:sz w:val="24"/>
          <w:szCs w:val="24"/>
        </w:rPr>
        <w:t xml:space="preserve"> офіційній сторінці суду у соціальній мережі </w:t>
      </w:r>
      <w:proofErr w:type="spellStart"/>
      <w:r w:rsidR="00FD6CC2" w:rsidRPr="00FD6CC2">
        <w:rPr>
          <w:sz w:val="24"/>
          <w:szCs w:val="24"/>
        </w:rPr>
        <w:t>facebook</w:t>
      </w:r>
      <w:proofErr w:type="spellEnd"/>
      <w:r w:rsidR="00FD6CC2">
        <w:rPr>
          <w:sz w:val="24"/>
          <w:szCs w:val="24"/>
        </w:rPr>
        <w:t xml:space="preserve"> </w:t>
      </w:r>
      <w:r w:rsidR="00121EF6">
        <w:rPr>
          <w:sz w:val="24"/>
          <w:szCs w:val="24"/>
        </w:rPr>
        <w:t>та Єдиному державному веб-порталі відкритих даних.</w:t>
      </w:r>
    </w:p>
    <w:p w:rsidR="00CF0E9C" w:rsidRPr="000E69C2" w:rsidRDefault="00FD6CC2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5D28">
        <w:rPr>
          <w:sz w:val="24"/>
          <w:szCs w:val="24"/>
        </w:rPr>
        <w:t>.</w:t>
      </w:r>
      <w:r w:rsidR="00625D28">
        <w:rPr>
          <w:sz w:val="24"/>
          <w:szCs w:val="24"/>
        </w:rPr>
        <w:tab/>
      </w:r>
      <w:r w:rsidR="000E69C2">
        <w:rPr>
          <w:sz w:val="24"/>
          <w:szCs w:val="24"/>
        </w:rPr>
        <w:t>К</w:t>
      </w:r>
      <w:r w:rsidR="00562597" w:rsidRPr="000E69C2">
        <w:rPr>
          <w:sz w:val="24"/>
          <w:szCs w:val="24"/>
        </w:rPr>
        <w:t xml:space="preserve">онтроль за виконанням </w:t>
      </w:r>
      <w:r w:rsidR="000E69C2">
        <w:rPr>
          <w:sz w:val="24"/>
          <w:szCs w:val="24"/>
        </w:rPr>
        <w:t>цього</w:t>
      </w:r>
      <w:r w:rsidR="00562597" w:rsidRPr="000E69C2">
        <w:rPr>
          <w:sz w:val="24"/>
          <w:szCs w:val="24"/>
        </w:rPr>
        <w:t xml:space="preserve"> наказу </w:t>
      </w:r>
      <w:r w:rsidR="00D55D11">
        <w:rPr>
          <w:sz w:val="24"/>
          <w:szCs w:val="24"/>
        </w:rPr>
        <w:t>залишаю за собою.</w:t>
      </w:r>
    </w:p>
    <w:p w:rsidR="0083453D" w:rsidRDefault="0083453D" w:rsidP="00FD6CC2">
      <w:pPr>
        <w:tabs>
          <w:tab w:val="left" w:pos="7797"/>
        </w:tabs>
        <w:spacing w:before="600" w:after="120"/>
        <w:jc w:val="both"/>
        <w:rPr>
          <w:bCs/>
          <w:sz w:val="24"/>
          <w:szCs w:val="24"/>
        </w:rPr>
        <w:sectPr w:rsidR="0083453D" w:rsidSect="00C76A14"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bCs/>
          <w:sz w:val="24"/>
          <w:szCs w:val="24"/>
        </w:rPr>
        <w:t>Голова</w:t>
      </w:r>
      <w:r w:rsidR="00AA3457">
        <w:rPr>
          <w:bCs/>
          <w:sz w:val="24"/>
          <w:szCs w:val="24"/>
        </w:rPr>
        <w:t xml:space="preserve"> суду</w:t>
      </w:r>
      <w:r w:rsidR="000E69C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</w:t>
      </w:r>
      <w:r w:rsidR="00FD6CC2">
        <w:rPr>
          <w:bCs/>
          <w:sz w:val="24"/>
          <w:szCs w:val="24"/>
        </w:rPr>
        <w:t>лег</w:t>
      </w:r>
      <w:r>
        <w:rPr>
          <w:bCs/>
          <w:sz w:val="24"/>
          <w:szCs w:val="24"/>
        </w:rPr>
        <w:t xml:space="preserve"> </w:t>
      </w:r>
      <w:r w:rsidR="00FD6CC2">
        <w:rPr>
          <w:bCs/>
          <w:sz w:val="24"/>
          <w:szCs w:val="24"/>
        </w:rPr>
        <w:t>ЗАВЕРУХА</w:t>
      </w:r>
    </w:p>
    <w:p w:rsidR="00CC0158" w:rsidRDefault="008F4BA0" w:rsidP="00655E64">
      <w:pPr>
        <w:tabs>
          <w:tab w:val="left" w:pos="8080"/>
        </w:tabs>
        <w:spacing w:before="72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sectPr w:rsidR="00CC0158" w:rsidSect="008F4BA0">
      <w:type w:val="continuous"/>
      <w:pgSz w:w="11906" w:h="16838" w:code="9"/>
      <w:pgMar w:top="1134" w:right="567" w:bottom="1134" w:left="1701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DDE"/>
    <w:multiLevelType w:val="singleLevel"/>
    <w:tmpl w:val="60007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468C2BD9"/>
    <w:multiLevelType w:val="hybridMultilevel"/>
    <w:tmpl w:val="C50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E5"/>
    <w:rsid w:val="00027EFC"/>
    <w:rsid w:val="000337B2"/>
    <w:rsid w:val="00041456"/>
    <w:rsid w:val="00047D4E"/>
    <w:rsid w:val="00057F52"/>
    <w:rsid w:val="00060BE0"/>
    <w:rsid w:val="00062A5E"/>
    <w:rsid w:val="00070477"/>
    <w:rsid w:val="00073215"/>
    <w:rsid w:val="0007402A"/>
    <w:rsid w:val="0007416B"/>
    <w:rsid w:val="000766EB"/>
    <w:rsid w:val="00080867"/>
    <w:rsid w:val="000B5961"/>
    <w:rsid w:val="000C2EEB"/>
    <w:rsid w:val="000D42EE"/>
    <w:rsid w:val="000E46A1"/>
    <w:rsid w:val="000E4FF7"/>
    <w:rsid w:val="000E69C2"/>
    <w:rsid w:val="000F3D88"/>
    <w:rsid w:val="00100B38"/>
    <w:rsid w:val="00106AFE"/>
    <w:rsid w:val="00116CBF"/>
    <w:rsid w:val="00121EF6"/>
    <w:rsid w:val="00123A79"/>
    <w:rsid w:val="00124732"/>
    <w:rsid w:val="0012508E"/>
    <w:rsid w:val="00126580"/>
    <w:rsid w:val="00127BDC"/>
    <w:rsid w:val="00144C4B"/>
    <w:rsid w:val="00151E6F"/>
    <w:rsid w:val="001540AE"/>
    <w:rsid w:val="00161375"/>
    <w:rsid w:val="00164703"/>
    <w:rsid w:val="001820BC"/>
    <w:rsid w:val="0018374F"/>
    <w:rsid w:val="00184007"/>
    <w:rsid w:val="0018488F"/>
    <w:rsid w:val="00191E7B"/>
    <w:rsid w:val="00194AC7"/>
    <w:rsid w:val="001A0B7F"/>
    <w:rsid w:val="001D4716"/>
    <w:rsid w:val="001F7C3F"/>
    <w:rsid w:val="00205FF7"/>
    <w:rsid w:val="00220C1E"/>
    <w:rsid w:val="002345BA"/>
    <w:rsid w:val="002364E4"/>
    <w:rsid w:val="00236B17"/>
    <w:rsid w:val="0024334F"/>
    <w:rsid w:val="00266328"/>
    <w:rsid w:val="002817F0"/>
    <w:rsid w:val="00294FF1"/>
    <w:rsid w:val="002B4888"/>
    <w:rsid w:val="002E4BE8"/>
    <w:rsid w:val="0033563E"/>
    <w:rsid w:val="00347AC0"/>
    <w:rsid w:val="00364072"/>
    <w:rsid w:val="00364241"/>
    <w:rsid w:val="00366C12"/>
    <w:rsid w:val="00380A14"/>
    <w:rsid w:val="00381CCF"/>
    <w:rsid w:val="00383759"/>
    <w:rsid w:val="0038507B"/>
    <w:rsid w:val="003A0DE3"/>
    <w:rsid w:val="003B705C"/>
    <w:rsid w:val="003D0237"/>
    <w:rsid w:val="003D2DFE"/>
    <w:rsid w:val="003E095A"/>
    <w:rsid w:val="003F59D6"/>
    <w:rsid w:val="00404293"/>
    <w:rsid w:val="00411A76"/>
    <w:rsid w:val="0042110A"/>
    <w:rsid w:val="00423DF6"/>
    <w:rsid w:val="00435B91"/>
    <w:rsid w:val="00442CD9"/>
    <w:rsid w:val="00445218"/>
    <w:rsid w:val="0045592B"/>
    <w:rsid w:val="00470EA1"/>
    <w:rsid w:val="00472A76"/>
    <w:rsid w:val="00481439"/>
    <w:rsid w:val="00485EBD"/>
    <w:rsid w:val="004909A7"/>
    <w:rsid w:val="00491672"/>
    <w:rsid w:val="004928E2"/>
    <w:rsid w:val="004A7474"/>
    <w:rsid w:val="004B402A"/>
    <w:rsid w:val="004B44E9"/>
    <w:rsid w:val="004C00C2"/>
    <w:rsid w:val="004C2712"/>
    <w:rsid w:val="004C3A65"/>
    <w:rsid w:val="004C6E02"/>
    <w:rsid w:val="004D1BA2"/>
    <w:rsid w:val="004E53F6"/>
    <w:rsid w:val="004E6482"/>
    <w:rsid w:val="004F3C24"/>
    <w:rsid w:val="004F4193"/>
    <w:rsid w:val="00504B21"/>
    <w:rsid w:val="00505494"/>
    <w:rsid w:val="00514612"/>
    <w:rsid w:val="00517B0E"/>
    <w:rsid w:val="00520962"/>
    <w:rsid w:val="00526B92"/>
    <w:rsid w:val="00550468"/>
    <w:rsid w:val="00555332"/>
    <w:rsid w:val="00562597"/>
    <w:rsid w:val="0056436C"/>
    <w:rsid w:val="0057318A"/>
    <w:rsid w:val="00582DF3"/>
    <w:rsid w:val="005A1B11"/>
    <w:rsid w:val="005A2D3A"/>
    <w:rsid w:val="005A38F1"/>
    <w:rsid w:val="005B2D11"/>
    <w:rsid w:val="005B3CD8"/>
    <w:rsid w:val="005B3F61"/>
    <w:rsid w:val="005B563C"/>
    <w:rsid w:val="005D2B9D"/>
    <w:rsid w:val="005D6B25"/>
    <w:rsid w:val="006006FA"/>
    <w:rsid w:val="00602143"/>
    <w:rsid w:val="00620A23"/>
    <w:rsid w:val="00621E92"/>
    <w:rsid w:val="006226AB"/>
    <w:rsid w:val="00625D28"/>
    <w:rsid w:val="006477ED"/>
    <w:rsid w:val="0065356B"/>
    <w:rsid w:val="00655E64"/>
    <w:rsid w:val="00662444"/>
    <w:rsid w:val="006625DD"/>
    <w:rsid w:val="006659DA"/>
    <w:rsid w:val="00667402"/>
    <w:rsid w:val="006723EC"/>
    <w:rsid w:val="006848EB"/>
    <w:rsid w:val="006A5315"/>
    <w:rsid w:val="006E4A2B"/>
    <w:rsid w:val="006E59EA"/>
    <w:rsid w:val="006E7A54"/>
    <w:rsid w:val="006F4CE9"/>
    <w:rsid w:val="006F6E24"/>
    <w:rsid w:val="00706BDB"/>
    <w:rsid w:val="007109EB"/>
    <w:rsid w:val="00714684"/>
    <w:rsid w:val="007174C6"/>
    <w:rsid w:val="0072075C"/>
    <w:rsid w:val="007258D0"/>
    <w:rsid w:val="00727DCE"/>
    <w:rsid w:val="007301A8"/>
    <w:rsid w:val="00736965"/>
    <w:rsid w:val="007533FD"/>
    <w:rsid w:val="00755654"/>
    <w:rsid w:val="0077542D"/>
    <w:rsid w:val="00776836"/>
    <w:rsid w:val="0078452A"/>
    <w:rsid w:val="00790041"/>
    <w:rsid w:val="007A4BA6"/>
    <w:rsid w:val="007B5179"/>
    <w:rsid w:val="007D1A90"/>
    <w:rsid w:val="007D5CB1"/>
    <w:rsid w:val="007E0238"/>
    <w:rsid w:val="007F5844"/>
    <w:rsid w:val="008039AF"/>
    <w:rsid w:val="00824A88"/>
    <w:rsid w:val="00830854"/>
    <w:rsid w:val="0083326F"/>
    <w:rsid w:val="0083453D"/>
    <w:rsid w:val="0086166C"/>
    <w:rsid w:val="0087381C"/>
    <w:rsid w:val="00877E78"/>
    <w:rsid w:val="008921BB"/>
    <w:rsid w:val="008A0F3D"/>
    <w:rsid w:val="008B6AC3"/>
    <w:rsid w:val="008C1893"/>
    <w:rsid w:val="008C19A5"/>
    <w:rsid w:val="008D22A9"/>
    <w:rsid w:val="008D6311"/>
    <w:rsid w:val="008E1D32"/>
    <w:rsid w:val="008E3136"/>
    <w:rsid w:val="008E50CF"/>
    <w:rsid w:val="008F4BA0"/>
    <w:rsid w:val="009076B0"/>
    <w:rsid w:val="00910D9A"/>
    <w:rsid w:val="00911040"/>
    <w:rsid w:val="009116EE"/>
    <w:rsid w:val="00933582"/>
    <w:rsid w:val="009425E4"/>
    <w:rsid w:val="00942FE5"/>
    <w:rsid w:val="00944908"/>
    <w:rsid w:val="00965D7C"/>
    <w:rsid w:val="00966634"/>
    <w:rsid w:val="00987ED8"/>
    <w:rsid w:val="009927F8"/>
    <w:rsid w:val="00995445"/>
    <w:rsid w:val="009A0312"/>
    <w:rsid w:val="009A1979"/>
    <w:rsid w:val="009A7384"/>
    <w:rsid w:val="009B71E5"/>
    <w:rsid w:val="009C7482"/>
    <w:rsid w:val="009D52E9"/>
    <w:rsid w:val="009D5C9A"/>
    <w:rsid w:val="009E0236"/>
    <w:rsid w:val="009E0B69"/>
    <w:rsid w:val="009E499D"/>
    <w:rsid w:val="009E6CF4"/>
    <w:rsid w:val="009F0480"/>
    <w:rsid w:val="009F09C2"/>
    <w:rsid w:val="00A06295"/>
    <w:rsid w:val="00A115A0"/>
    <w:rsid w:val="00A15F25"/>
    <w:rsid w:val="00A2329F"/>
    <w:rsid w:val="00A24710"/>
    <w:rsid w:val="00A2490D"/>
    <w:rsid w:val="00A31E0E"/>
    <w:rsid w:val="00A362A4"/>
    <w:rsid w:val="00A40923"/>
    <w:rsid w:val="00A56616"/>
    <w:rsid w:val="00A67D47"/>
    <w:rsid w:val="00A764BC"/>
    <w:rsid w:val="00A772C6"/>
    <w:rsid w:val="00A84A5A"/>
    <w:rsid w:val="00A861D7"/>
    <w:rsid w:val="00A93811"/>
    <w:rsid w:val="00A948AD"/>
    <w:rsid w:val="00AA3457"/>
    <w:rsid w:val="00AA6A4B"/>
    <w:rsid w:val="00AE0DA4"/>
    <w:rsid w:val="00B02EC9"/>
    <w:rsid w:val="00B03E05"/>
    <w:rsid w:val="00B04B81"/>
    <w:rsid w:val="00B06325"/>
    <w:rsid w:val="00B116E7"/>
    <w:rsid w:val="00B15787"/>
    <w:rsid w:val="00B362CC"/>
    <w:rsid w:val="00B63C98"/>
    <w:rsid w:val="00B645E6"/>
    <w:rsid w:val="00B754CA"/>
    <w:rsid w:val="00BA0966"/>
    <w:rsid w:val="00BA2845"/>
    <w:rsid w:val="00BA448A"/>
    <w:rsid w:val="00BD4D04"/>
    <w:rsid w:val="00BD55CA"/>
    <w:rsid w:val="00BD6C83"/>
    <w:rsid w:val="00BD6F76"/>
    <w:rsid w:val="00BE69E5"/>
    <w:rsid w:val="00BF04E4"/>
    <w:rsid w:val="00BF6B98"/>
    <w:rsid w:val="00C4270A"/>
    <w:rsid w:val="00C61B02"/>
    <w:rsid w:val="00C713D8"/>
    <w:rsid w:val="00C73D8D"/>
    <w:rsid w:val="00C74760"/>
    <w:rsid w:val="00C76A14"/>
    <w:rsid w:val="00C90A9B"/>
    <w:rsid w:val="00CA1A6C"/>
    <w:rsid w:val="00CA6720"/>
    <w:rsid w:val="00CB005F"/>
    <w:rsid w:val="00CC0158"/>
    <w:rsid w:val="00CC0213"/>
    <w:rsid w:val="00CC28F2"/>
    <w:rsid w:val="00CD1D05"/>
    <w:rsid w:val="00CD239F"/>
    <w:rsid w:val="00CE1C6F"/>
    <w:rsid w:val="00CF0E9C"/>
    <w:rsid w:val="00CF13D0"/>
    <w:rsid w:val="00CF1620"/>
    <w:rsid w:val="00D126D7"/>
    <w:rsid w:val="00D210E0"/>
    <w:rsid w:val="00D21972"/>
    <w:rsid w:val="00D34062"/>
    <w:rsid w:val="00D36583"/>
    <w:rsid w:val="00D47890"/>
    <w:rsid w:val="00D55D11"/>
    <w:rsid w:val="00D62DF0"/>
    <w:rsid w:val="00D63CEB"/>
    <w:rsid w:val="00D72576"/>
    <w:rsid w:val="00D835CA"/>
    <w:rsid w:val="00D87B1C"/>
    <w:rsid w:val="00D90654"/>
    <w:rsid w:val="00D9711A"/>
    <w:rsid w:val="00DA02E3"/>
    <w:rsid w:val="00DB04A3"/>
    <w:rsid w:val="00DB6C13"/>
    <w:rsid w:val="00DD7180"/>
    <w:rsid w:val="00DF56DA"/>
    <w:rsid w:val="00DF784F"/>
    <w:rsid w:val="00E02CF1"/>
    <w:rsid w:val="00E0373A"/>
    <w:rsid w:val="00E03DFB"/>
    <w:rsid w:val="00E1141D"/>
    <w:rsid w:val="00E13A0D"/>
    <w:rsid w:val="00E1575C"/>
    <w:rsid w:val="00E17525"/>
    <w:rsid w:val="00E3286B"/>
    <w:rsid w:val="00E40B53"/>
    <w:rsid w:val="00E41015"/>
    <w:rsid w:val="00E426D7"/>
    <w:rsid w:val="00E60D5E"/>
    <w:rsid w:val="00E6214E"/>
    <w:rsid w:val="00E66153"/>
    <w:rsid w:val="00E756D7"/>
    <w:rsid w:val="00E83218"/>
    <w:rsid w:val="00E854CE"/>
    <w:rsid w:val="00E94A10"/>
    <w:rsid w:val="00EA2934"/>
    <w:rsid w:val="00EB5D80"/>
    <w:rsid w:val="00EC655D"/>
    <w:rsid w:val="00EE14D8"/>
    <w:rsid w:val="00EE5F9C"/>
    <w:rsid w:val="00EE681F"/>
    <w:rsid w:val="00EE6971"/>
    <w:rsid w:val="00F15483"/>
    <w:rsid w:val="00F16B54"/>
    <w:rsid w:val="00F1701D"/>
    <w:rsid w:val="00F40698"/>
    <w:rsid w:val="00F435A3"/>
    <w:rsid w:val="00F54963"/>
    <w:rsid w:val="00F563C4"/>
    <w:rsid w:val="00F5760A"/>
    <w:rsid w:val="00F61867"/>
    <w:rsid w:val="00F63F00"/>
    <w:rsid w:val="00F709C6"/>
    <w:rsid w:val="00F8501E"/>
    <w:rsid w:val="00F853D5"/>
    <w:rsid w:val="00F86498"/>
    <w:rsid w:val="00F86832"/>
    <w:rsid w:val="00F875C6"/>
    <w:rsid w:val="00F97747"/>
    <w:rsid w:val="00FA6C8B"/>
    <w:rsid w:val="00FD4A2B"/>
    <w:rsid w:val="00FD6CC2"/>
    <w:rsid w:val="00FE7188"/>
    <w:rsid w:val="00FF03E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7FEDD"/>
  <w15:chartTrackingRefBased/>
  <w15:docId w15:val="{042E5D22-2EC9-4EBB-8CFF-5CC8390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84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F584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F5844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F584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F5844"/>
    <w:pPr>
      <w:keepNext/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844"/>
    <w:pPr>
      <w:jc w:val="both"/>
    </w:pPr>
  </w:style>
  <w:style w:type="paragraph" w:styleId="a5">
    <w:name w:val="Body Text Indent"/>
    <w:basedOn w:val="a"/>
    <w:rsid w:val="007F5844"/>
    <w:pPr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jc w:val="both"/>
    </w:pPr>
    <w:rPr>
      <w:bCs/>
    </w:rPr>
  </w:style>
  <w:style w:type="character" w:customStyle="1" w:styleId="10">
    <w:name w:val="Заголовок 1 Знак"/>
    <w:link w:val="1"/>
    <w:rsid w:val="00CF1620"/>
    <w:rPr>
      <w:b/>
      <w:sz w:val="32"/>
      <w:lang w:val="uk-UA"/>
    </w:rPr>
  </w:style>
  <w:style w:type="character" w:customStyle="1" w:styleId="rvts23">
    <w:name w:val="rvts23"/>
    <w:basedOn w:val="a0"/>
    <w:rsid w:val="00CF1620"/>
  </w:style>
  <w:style w:type="character" w:customStyle="1" w:styleId="a4">
    <w:name w:val="Основний текст Знак"/>
    <w:link w:val="a3"/>
    <w:rsid w:val="007E0238"/>
    <w:rPr>
      <w:sz w:val="28"/>
      <w:lang w:val="uk-UA"/>
    </w:rPr>
  </w:style>
  <w:style w:type="paragraph" w:styleId="a6">
    <w:name w:val="Balloon Text"/>
    <w:basedOn w:val="a"/>
    <w:link w:val="a7"/>
    <w:rsid w:val="009A197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9A197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и п и с к а    і з     н а к а з у  № 64</vt:lpstr>
      <vt:lpstr>В и п и с к а    і з     н а к а з у  № 64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п и с к а    і з     н а к а з у  № 64</dc:title>
  <dc:subject/>
  <dc:creator>KOSTIUK</dc:creator>
  <cp:keywords/>
  <cp:lastModifiedBy>Користувач Windows</cp:lastModifiedBy>
  <cp:revision>2</cp:revision>
  <cp:lastPrinted>2021-02-18T17:41:00Z</cp:lastPrinted>
  <dcterms:created xsi:type="dcterms:W3CDTF">2022-02-09T09:40:00Z</dcterms:created>
  <dcterms:modified xsi:type="dcterms:W3CDTF">2022-02-09T09:40:00Z</dcterms:modified>
</cp:coreProperties>
</file>