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488B" w:rsidRDefault="00BF488B" w:rsidP="00BF48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88B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BF488B" w:rsidRDefault="00BF488B" w:rsidP="00BF48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88B">
        <w:rPr>
          <w:rFonts w:ascii="Times New Roman" w:hAnsi="Times New Roman" w:cs="Times New Roman"/>
          <w:b/>
          <w:bCs/>
          <w:sz w:val="28"/>
          <w:szCs w:val="28"/>
        </w:rPr>
        <w:t xml:space="preserve">участі журналістів у судових засіданнях </w:t>
      </w:r>
      <w:r>
        <w:rPr>
          <w:rFonts w:ascii="Times New Roman" w:hAnsi="Times New Roman" w:cs="Times New Roman"/>
          <w:b/>
          <w:bCs/>
          <w:sz w:val="28"/>
          <w:szCs w:val="28"/>
        </w:rPr>
        <w:t>під час карантину*</w:t>
      </w:r>
    </w:p>
    <w:p w:rsidR="00BF488B" w:rsidRPr="003F0A01" w:rsidRDefault="00BF488B" w:rsidP="00BF4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205" w:rsidRDefault="007B5205" w:rsidP="007B5205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Журналісти допускаються до приміщення суду за загальними правилами пропуску осіб під час карантину: </w:t>
      </w:r>
    </w:p>
    <w:p w:rsidR="007B5205" w:rsidRDefault="007B5205" w:rsidP="007B5205">
      <w:pPr>
        <w:pStyle w:val="a3"/>
        <w:numPr>
          <w:ilvl w:val="0"/>
          <w:numId w:val="4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</w:t>
      </w:r>
      <w:r w:rsidRPr="007B5205">
        <w:rPr>
          <w:rFonts w:ascii="Times New Roman" w:hAnsi="Times New Roman" w:cs="Times New Roman"/>
          <w:sz w:val="28"/>
          <w:szCs w:val="28"/>
        </w:rPr>
        <w:t xml:space="preserve">проведення співробітниками Служби судової охорони скринінгу температури тіла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B5205">
        <w:rPr>
          <w:rFonts w:ascii="Times New Roman" w:hAnsi="Times New Roman" w:cs="Times New Roman"/>
          <w:sz w:val="28"/>
          <w:szCs w:val="28"/>
        </w:rPr>
        <w:t>не може перевищувати 37,2 градусів Цельсія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5205">
        <w:rPr>
          <w:rFonts w:ascii="Times New Roman" w:hAnsi="Times New Roman" w:cs="Times New Roman"/>
          <w:sz w:val="28"/>
          <w:szCs w:val="28"/>
        </w:rPr>
        <w:t>;</w:t>
      </w:r>
    </w:p>
    <w:p w:rsidR="007B5205" w:rsidRDefault="007B5205" w:rsidP="007B5205">
      <w:pPr>
        <w:pStyle w:val="a3"/>
        <w:numPr>
          <w:ilvl w:val="0"/>
          <w:numId w:val="4"/>
        </w:numPr>
        <w:spacing w:line="276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B5205">
        <w:rPr>
          <w:rFonts w:ascii="Times New Roman" w:hAnsi="Times New Roman" w:cs="Times New Roman"/>
          <w:sz w:val="28"/>
          <w:szCs w:val="28"/>
        </w:rPr>
        <w:t xml:space="preserve">за відсутності очевидних ознак респіраторних захворювань (блідість обличчя, почервоніння очей, лихоманка, кашель, утруднене дихання, тощо). </w:t>
      </w:r>
    </w:p>
    <w:p w:rsidR="007B5205" w:rsidRDefault="007B5205" w:rsidP="007B5205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F488B" w:rsidRDefault="003F0A01" w:rsidP="007B5205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F0A01">
        <w:rPr>
          <w:rFonts w:ascii="Times New Roman" w:hAnsi="Times New Roman" w:cs="Times New Roman"/>
          <w:sz w:val="28"/>
          <w:szCs w:val="28"/>
        </w:rPr>
        <w:t>Обов</w:t>
      </w:r>
      <w:r w:rsidRPr="003F0A0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F0A01">
        <w:rPr>
          <w:rFonts w:ascii="Times New Roman" w:hAnsi="Times New Roman" w:cs="Times New Roman"/>
          <w:sz w:val="28"/>
          <w:szCs w:val="28"/>
        </w:rPr>
        <w:t xml:space="preserve">язкове дотримання усіх </w:t>
      </w:r>
      <w:r>
        <w:rPr>
          <w:rFonts w:ascii="Times New Roman" w:hAnsi="Times New Roman" w:cs="Times New Roman"/>
          <w:sz w:val="28"/>
          <w:szCs w:val="28"/>
        </w:rPr>
        <w:t>карантинних заходів та санітарних норм, а саме:</w:t>
      </w:r>
    </w:p>
    <w:p w:rsidR="003F0A01" w:rsidRDefault="005E3D45" w:rsidP="007B52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0A01">
        <w:rPr>
          <w:rFonts w:ascii="Times New Roman" w:hAnsi="Times New Roman" w:cs="Times New Roman"/>
          <w:sz w:val="28"/>
          <w:szCs w:val="28"/>
        </w:rPr>
        <w:t>аявність вдягнених засобів індивідуального захисту</w:t>
      </w:r>
      <w:r>
        <w:rPr>
          <w:rFonts w:ascii="Times New Roman" w:hAnsi="Times New Roman" w:cs="Times New Roman"/>
          <w:sz w:val="28"/>
          <w:szCs w:val="28"/>
        </w:rPr>
        <w:t>: захисна маска (медична чи виготовлена самостійно), рукавички;</w:t>
      </w:r>
    </w:p>
    <w:p w:rsidR="005E3D45" w:rsidRDefault="005E3D45" w:rsidP="007B520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соціально-безпечної дистанції (2 метри)</w:t>
      </w:r>
      <w:r w:rsidR="007B5205">
        <w:rPr>
          <w:rFonts w:ascii="Times New Roman" w:hAnsi="Times New Roman" w:cs="Times New Roman"/>
          <w:sz w:val="28"/>
          <w:szCs w:val="28"/>
        </w:rPr>
        <w:t>.</w:t>
      </w:r>
    </w:p>
    <w:p w:rsidR="007B5205" w:rsidRPr="007B5205" w:rsidRDefault="007B5205" w:rsidP="007B52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AEF" w:rsidRDefault="005E3D45" w:rsidP="007B5205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залі судового засідання</w:t>
      </w:r>
      <w:r w:rsidR="004B4AEF">
        <w:rPr>
          <w:rFonts w:ascii="Times New Roman" w:hAnsi="Times New Roman" w:cs="Times New Roman"/>
          <w:sz w:val="28"/>
          <w:szCs w:val="28"/>
        </w:rPr>
        <w:t>:</w:t>
      </w:r>
    </w:p>
    <w:p w:rsidR="004B4AEF" w:rsidRDefault="005E3D45" w:rsidP="007B520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виконувати розпорядження судді та судового розпорядника</w:t>
      </w:r>
      <w:r w:rsidR="004B4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EAA" w:rsidRDefault="004B4AEF" w:rsidP="007B520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займати визначене місце (стаціонарну позицію)</w:t>
      </w:r>
      <w:r w:rsidR="00172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пересуватись по залі судового засідання</w:t>
      </w:r>
      <w:r w:rsidR="00172EAA">
        <w:rPr>
          <w:rFonts w:ascii="Times New Roman" w:hAnsi="Times New Roman" w:cs="Times New Roman"/>
          <w:sz w:val="28"/>
          <w:szCs w:val="28"/>
        </w:rPr>
        <w:t xml:space="preserve"> та не робити рухів, які можуть відволікати присутніх;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D45" w:rsidRDefault="00172EAA" w:rsidP="007B520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 </w:t>
      </w:r>
      <w:r w:rsidR="00CD465E">
        <w:rPr>
          <w:rFonts w:ascii="Times New Roman" w:hAnsi="Times New Roman" w:cs="Times New Roman"/>
          <w:sz w:val="28"/>
          <w:szCs w:val="28"/>
        </w:rPr>
        <w:t>–</w:t>
      </w:r>
      <w:r w:rsidR="00CD46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B4AEF">
        <w:rPr>
          <w:rFonts w:ascii="Times New Roman" w:hAnsi="Times New Roman" w:cs="Times New Roman"/>
          <w:sz w:val="28"/>
          <w:szCs w:val="28"/>
        </w:rPr>
        <w:t xml:space="preserve">абезпечити висвітлення процесу </w:t>
      </w:r>
      <w:r>
        <w:rPr>
          <w:rFonts w:ascii="Times New Roman" w:hAnsi="Times New Roman" w:cs="Times New Roman"/>
          <w:sz w:val="28"/>
          <w:szCs w:val="28"/>
        </w:rPr>
        <w:t xml:space="preserve">– має досягатись </w:t>
      </w:r>
      <w:r w:rsidR="004B4AEF">
        <w:rPr>
          <w:rFonts w:ascii="Times New Roman" w:hAnsi="Times New Roman" w:cs="Times New Roman"/>
          <w:sz w:val="28"/>
          <w:szCs w:val="28"/>
        </w:rPr>
        <w:t>без шкоди для учасників процесу та не перешкоджати здійсненню судочинства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65E" w:rsidRDefault="00CD465E" w:rsidP="00CD465E">
      <w:pPr>
        <w:pStyle w:val="a3"/>
        <w:spacing w:line="276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72EAA" w:rsidRPr="00172EAA" w:rsidRDefault="007B5205" w:rsidP="007B5205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суддя може обмежити присутність журналістів у залі судового засідання, якщо порушуються нормативи </w:t>
      </w:r>
      <w:r w:rsidRPr="007B5205">
        <w:rPr>
          <w:rFonts w:ascii="Times New Roman" w:hAnsi="Times New Roman" w:cs="Times New Roman"/>
          <w:sz w:val="28"/>
          <w:szCs w:val="28"/>
        </w:rPr>
        <w:t>соціального дистанціювання</w:t>
      </w:r>
      <w:r>
        <w:rPr>
          <w:rFonts w:ascii="Times New Roman" w:hAnsi="Times New Roman" w:cs="Times New Roman"/>
          <w:sz w:val="28"/>
          <w:szCs w:val="28"/>
        </w:rPr>
        <w:t>, немає вільних місць.</w:t>
      </w:r>
    </w:p>
    <w:p w:rsidR="00BF488B" w:rsidRDefault="00BF488B" w:rsidP="00B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8B" w:rsidRDefault="00BF488B" w:rsidP="00B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8B" w:rsidRDefault="00BF488B" w:rsidP="00B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8B" w:rsidRDefault="00BF488B" w:rsidP="00B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8B" w:rsidRDefault="00BF488B" w:rsidP="00B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8B" w:rsidRDefault="00BF488B" w:rsidP="00B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2A0" w:rsidRPr="00BF488B" w:rsidRDefault="00BF488B" w:rsidP="00BF488B">
      <w:pPr>
        <w:jc w:val="both"/>
        <w:rPr>
          <w:rFonts w:ascii="Times New Roman" w:hAnsi="Times New Roman" w:cs="Times New Roman"/>
          <w:sz w:val="28"/>
          <w:szCs w:val="28"/>
        </w:rPr>
      </w:pPr>
      <w:r w:rsidRPr="00BF488B">
        <w:rPr>
          <w:rFonts w:ascii="Times New Roman" w:hAnsi="Times New Roman" w:cs="Times New Roman"/>
          <w:sz w:val="28"/>
          <w:szCs w:val="28"/>
        </w:rPr>
        <w:t>*</w:t>
      </w:r>
      <w:r w:rsidRPr="00BF488B">
        <w:rPr>
          <w:rFonts w:ascii="Times New Roman" w:hAnsi="Times New Roman" w:cs="Times New Roman"/>
          <w:i/>
          <w:iCs/>
        </w:rPr>
        <w:t>розроблені прес-службою Восьмого апеляційного адміністративного суду на основі Уніфікованих рекомендацій для судів щодо безпечної роботи в умовах карантину (затв. Рішенням Вищої ради правосуддя від 01.04.2021 №763/0/15-21) та відповідно до Рішення Ради суддів України від 30.10.2020 №63)</w:t>
      </w:r>
    </w:p>
    <w:p w:rsidR="00BF488B" w:rsidRPr="00BF488B" w:rsidRDefault="00BF488B" w:rsidP="00BF48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488B" w:rsidRPr="00BF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76E0"/>
    <w:multiLevelType w:val="hybridMultilevel"/>
    <w:tmpl w:val="A16AF7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D364DB"/>
    <w:multiLevelType w:val="hybridMultilevel"/>
    <w:tmpl w:val="D4E4B772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011B47"/>
    <w:multiLevelType w:val="hybridMultilevel"/>
    <w:tmpl w:val="6A3E54CA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805830"/>
    <w:multiLevelType w:val="hybridMultilevel"/>
    <w:tmpl w:val="30E2B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8B"/>
    <w:rsid w:val="00172EAA"/>
    <w:rsid w:val="001F510F"/>
    <w:rsid w:val="003F0A01"/>
    <w:rsid w:val="004B4AEF"/>
    <w:rsid w:val="005822A0"/>
    <w:rsid w:val="005E3D45"/>
    <w:rsid w:val="007B5205"/>
    <w:rsid w:val="009D0B35"/>
    <w:rsid w:val="00BF488B"/>
    <w:rsid w:val="00C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60CE"/>
  <w15:chartTrackingRefBased/>
  <w15:docId w15:val="{DB3047DF-23D9-417A-B8B7-CEC963C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2021-04-14T08:55:00Z</dcterms:created>
  <dcterms:modified xsi:type="dcterms:W3CDTF">2021-04-29T08:53:00Z</dcterms:modified>
</cp:coreProperties>
</file>