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b/>
          <w:bCs/>
          <w:sz w:val="24"/>
          <w:szCs w:val="24"/>
        </w:rPr>
      </w:pPr>
      <w:r w:rsidRPr="00A02D74">
        <w:rPr>
          <w:rFonts w:ascii="Times New Roman" w:hAnsi="Times New Roman" w:cs="Times New Roman"/>
          <w:noProof/>
          <w:sz w:val="24"/>
          <w:szCs w:val="24"/>
          <w:lang w:eastAsia="uk-UA"/>
        </w:rPr>
        <w:drawing>
          <wp:inline distT="0" distB="0" distL="0" distR="0">
            <wp:extent cx="5715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inline>
        </w:drawing>
      </w: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b/>
          <w:bCs/>
          <w:sz w:val="24"/>
          <w:szCs w:val="24"/>
        </w:rPr>
      </w:pPr>
      <w:r w:rsidRPr="00A02D74">
        <w:rPr>
          <w:rFonts w:ascii="Times New Roman" w:hAnsi="Times New Roman" w:cs="Times New Roman"/>
          <w:b/>
          <w:bCs/>
          <w:sz w:val="24"/>
          <w:szCs w:val="24"/>
        </w:rPr>
        <w:t>Восьмий апеляційний адміністративний суд</w:t>
      </w: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b/>
          <w:bCs/>
          <w:sz w:val="24"/>
          <w:szCs w:val="24"/>
        </w:rPr>
      </w:pPr>
      <w:r w:rsidRPr="00A02D74">
        <w:rPr>
          <w:rFonts w:ascii="Times New Roman" w:hAnsi="Times New Roman" w:cs="Times New Roman"/>
          <w:b/>
          <w:bCs/>
          <w:sz w:val="24"/>
          <w:szCs w:val="24"/>
        </w:rPr>
        <w:t>Узагальнення</w:t>
      </w:r>
    </w:p>
    <w:p w:rsidR="00132C92"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r w:rsidRPr="00A02D74">
        <w:rPr>
          <w:rFonts w:ascii="Times New Roman" w:hAnsi="Times New Roman" w:cs="Times New Roman"/>
          <w:sz w:val="24"/>
          <w:szCs w:val="24"/>
        </w:rPr>
        <w:t xml:space="preserve">судової практики </w:t>
      </w:r>
      <w:r w:rsidR="00132C92">
        <w:rPr>
          <w:rFonts w:ascii="Times New Roman" w:hAnsi="Times New Roman" w:cs="Times New Roman"/>
          <w:sz w:val="24"/>
          <w:szCs w:val="24"/>
        </w:rPr>
        <w:t>Восьмого апеляційного адміністративного суду</w:t>
      </w:r>
    </w:p>
    <w:p w:rsidR="00132C92" w:rsidRDefault="00132C92" w:rsidP="00006960">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щодо притягнення осіб до адміністративної відповідальності </w:t>
      </w:r>
    </w:p>
    <w:p w:rsidR="00006960" w:rsidRPr="00A02D74" w:rsidRDefault="00132C92" w:rsidP="00006960">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у сфері забезпечення безпеки дорожнього рух</w:t>
      </w:r>
      <w:r w:rsidR="000A4420">
        <w:rPr>
          <w:rFonts w:ascii="Times New Roman" w:hAnsi="Times New Roman" w:cs="Times New Roman"/>
          <w:sz w:val="24"/>
          <w:szCs w:val="24"/>
        </w:rPr>
        <w:t>у</w:t>
      </w:r>
      <w:r w:rsidR="00006960" w:rsidRPr="00A02D74">
        <w:rPr>
          <w:rFonts w:ascii="Times New Roman" w:hAnsi="Times New Roman" w:cs="Times New Roman"/>
          <w:sz w:val="24"/>
          <w:szCs w:val="24"/>
        </w:rPr>
        <w:t>.</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i/>
          <w:iCs/>
          <w:sz w:val="24"/>
          <w:szCs w:val="24"/>
        </w:rPr>
      </w:pPr>
      <w:r w:rsidRPr="00A02D74">
        <w:rPr>
          <w:rFonts w:ascii="Times New Roman" w:hAnsi="Times New Roman" w:cs="Times New Roman"/>
          <w:i/>
          <w:iCs/>
          <w:sz w:val="24"/>
          <w:szCs w:val="24"/>
        </w:rPr>
        <w:t>проведено на виконання Плану роботи</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i/>
          <w:iCs/>
          <w:sz w:val="24"/>
          <w:szCs w:val="24"/>
        </w:rPr>
      </w:pPr>
      <w:r w:rsidRPr="00A02D74">
        <w:rPr>
          <w:rFonts w:ascii="Times New Roman" w:hAnsi="Times New Roman" w:cs="Times New Roman"/>
          <w:i/>
          <w:iCs/>
          <w:sz w:val="24"/>
          <w:szCs w:val="24"/>
        </w:rPr>
        <w:t>Восьмого апеляційного адміністративного суду</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i/>
          <w:iCs/>
          <w:sz w:val="24"/>
          <w:szCs w:val="24"/>
        </w:rPr>
      </w:pPr>
      <w:r w:rsidRPr="00A02D74">
        <w:rPr>
          <w:rFonts w:ascii="Times New Roman" w:hAnsi="Times New Roman" w:cs="Times New Roman"/>
          <w:i/>
          <w:iCs/>
          <w:sz w:val="24"/>
          <w:szCs w:val="24"/>
        </w:rPr>
        <w:t xml:space="preserve">на </w:t>
      </w:r>
      <w:r w:rsidR="00E62C90">
        <w:rPr>
          <w:rFonts w:ascii="Times New Roman" w:hAnsi="Times New Roman" w:cs="Times New Roman"/>
          <w:i/>
          <w:iCs/>
          <w:sz w:val="24"/>
          <w:szCs w:val="24"/>
        </w:rPr>
        <w:t>друге</w:t>
      </w:r>
      <w:r w:rsidRPr="00A02D74">
        <w:rPr>
          <w:rFonts w:ascii="Times New Roman" w:hAnsi="Times New Roman" w:cs="Times New Roman"/>
          <w:i/>
          <w:iCs/>
          <w:sz w:val="24"/>
          <w:szCs w:val="24"/>
        </w:rPr>
        <w:t xml:space="preserve"> півріччя 2020 року</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r w:rsidRPr="00A02D74">
        <w:rPr>
          <w:rFonts w:ascii="Times New Roman" w:hAnsi="Times New Roman" w:cs="Times New Roman"/>
          <w:sz w:val="24"/>
          <w:szCs w:val="24"/>
        </w:rPr>
        <w:t>Львів</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r w:rsidRPr="00A02D74">
        <w:rPr>
          <w:rFonts w:ascii="Times New Roman" w:hAnsi="Times New Roman" w:cs="Times New Roman"/>
          <w:sz w:val="24"/>
          <w:szCs w:val="24"/>
        </w:rPr>
        <w:t>2020</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437C4" w:rsidRDefault="000437C4" w:rsidP="00006960">
      <w:pPr>
        <w:autoSpaceDE w:val="0"/>
        <w:autoSpaceDN w:val="0"/>
        <w:adjustRightInd w:val="0"/>
        <w:spacing w:after="0" w:line="240" w:lineRule="auto"/>
        <w:ind w:firstLine="567"/>
        <w:jc w:val="both"/>
        <w:rPr>
          <w:rFonts w:ascii="Times New Roman" w:hAnsi="Times New Roman" w:cs="Times New Roman"/>
          <w:sz w:val="24"/>
          <w:szCs w:val="24"/>
        </w:rPr>
      </w:pPr>
    </w:p>
    <w:p w:rsidR="000437C4" w:rsidRPr="005D143B" w:rsidRDefault="000437C4" w:rsidP="00006960">
      <w:pPr>
        <w:autoSpaceDE w:val="0"/>
        <w:autoSpaceDN w:val="0"/>
        <w:adjustRightInd w:val="0"/>
        <w:spacing w:after="0" w:line="240" w:lineRule="auto"/>
        <w:ind w:firstLine="567"/>
        <w:jc w:val="both"/>
        <w:rPr>
          <w:rFonts w:ascii="Times New Roman" w:hAnsi="Times New Roman" w:cs="Times New Roman"/>
          <w:sz w:val="24"/>
          <w:szCs w:val="24"/>
          <w:lang w:val="ru-RU"/>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Default="00006960" w:rsidP="00006960">
      <w:pPr>
        <w:autoSpaceDE w:val="0"/>
        <w:autoSpaceDN w:val="0"/>
        <w:adjustRightInd w:val="0"/>
        <w:spacing w:after="0" w:line="240" w:lineRule="auto"/>
        <w:ind w:firstLine="567"/>
        <w:jc w:val="both"/>
        <w:rPr>
          <w:rFonts w:ascii="Times New Roman" w:hAnsi="Times New Roman" w:cs="Times New Roman"/>
          <w:sz w:val="24"/>
          <w:szCs w:val="24"/>
          <w:lang w:val="ru-RU"/>
        </w:rPr>
      </w:pPr>
    </w:p>
    <w:p w:rsidR="004A3E44" w:rsidRPr="00A02D74" w:rsidRDefault="004A3E44" w:rsidP="00006960">
      <w:pPr>
        <w:autoSpaceDE w:val="0"/>
        <w:autoSpaceDN w:val="0"/>
        <w:adjustRightInd w:val="0"/>
        <w:spacing w:after="0" w:line="240" w:lineRule="auto"/>
        <w:ind w:firstLine="567"/>
        <w:jc w:val="both"/>
        <w:rPr>
          <w:rFonts w:ascii="Times New Roman" w:hAnsi="Times New Roman" w:cs="Times New Roman"/>
          <w:sz w:val="24"/>
          <w:szCs w:val="24"/>
          <w:lang w:val="ru-RU"/>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b/>
          <w:bCs/>
          <w:sz w:val="24"/>
          <w:szCs w:val="24"/>
        </w:rPr>
      </w:pPr>
    </w:p>
    <w:p w:rsidR="00006960" w:rsidRDefault="00006960" w:rsidP="00006960">
      <w:pPr>
        <w:autoSpaceDE w:val="0"/>
        <w:autoSpaceDN w:val="0"/>
        <w:adjustRightInd w:val="0"/>
        <w:spacing w:after="0" w:line="240" w:lineRule="auto"/>
        <w:ind w:firstLine="567"/>
        <w:jc w:val="both"/>
        <w:rPr>
          <w:rFonts w:ascii="Times New Roman" w:hAnsi="Times New Roman" w:cs="Times New Roman"/>
          <w:b/>
          <w:bCs/>
          <w:sz w:val="24"/>
          <w:szCs w:val="24"/>
        </w:rPr>
      </w:pPr>
      <w:r w:rsidRPr="00A02D74">
        <w:rPr>
          <w:rFonts w:ascii="Times New Roman" w:hAnsi="Times New Roman" w:cs="Times New Roman"/>
          <w:b/>
          <w:bCs/>
          <w:sz w:val="24"/>
          <w:szCs w:val="24"/>
        </w:rPr>
        <w:t>Зміст</w:t>
      </w:r>
    </w:p>
    <w:p w:rsidR="0027764A" w:rsidRPr="00A02D74" w:rsidRDefault="0027764A" w:rsidP="00006960">
      <w:pPr>
        <w:autoSpaceDE w:val="0"/>
        <w:autoSpaceDN w:val="0"/>
        <w:adjustRightInd w:val="0"/>
        <w:spacing w:after="0" w:line="240" w:lineRule="auto"/>
        <w:ind w:firstLine="567"/>
        <w:jc w:val="both"/>
        <w:rPr>
          <w:rFonts w:ascii="Times New Roman" w:hAnsi="Times New Roman" w:cs="Times New Roman"/>
          <w:b/>
          <w:bCs/>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046"/>
        <w:gridCol w:w="1418"/>
      </w:tblGrid>
      <w:tr w:rsidR="00006960" w:rsidRPr="00A02D74" w:rsidTr="00E6637C">
        <w:tc>
          <w:tcPr>
            <w:tcW w:w="8046" w:type="dxa"/>
          </w:tcPr>
          <w:p w:rsidR="00006960" w:rsidRPr="00A02D74" w:rsidRDefault="00006960" w:rsidP="004E06FC">
            <w:pPr>
              <w:autoSpaceDE w:val="0"/>
              <w:autoSpaceDN w:val="0"/>
              <w:adjustRightInd w:val="0"/>
              <w:spacing w:after="0" w:line="360" w:lineRule="auto"/>
              <w:jc w:val="both"/>
              <w:rPr>
                <w:rFonts w:ascii="Times New Roman" w:hAnsi="Times New Roman" w:cs="Times New Roman"/>
                <w:sz w:val="24"/>
                <w:szCs w:val="24"/>
              </w:rPr>
            </w:pPr>
            <w:r w:rsidRPr="00A02D74">
              <w:rPr>
                <w:rFonts w:ascii="Times New Roman" w:hAnsi="Times New Roman" w:cs="Times New Roman"/>
                <w:sz w:val="24"/>
                <w:szCs w:val="24"/>
              </w:rPr>
              <w:t>Вступ</w:t>
            </w:r>
          </w:p>
        </w:tc>
        <w:tc>
          <w:tcPr>
            <w:tcW w:w="1418" w:type="dxa"/>
          </w:tcPr>
          <w:p w:rsidR="00006960" w:rsidRPr="003771E1" w:rsidRDefault="003771E1" w:rsidP="00006960">
            <w:pPr>
              <w:autoSpaceDE w:val="0"/>
              <w:autoSpaceDN w:val="0"/>
              <w:adjustRightInd w:val="0"/>
              <w:spacing w:after="0" w:line="360" w:lineRule="auto"/>
              <w:ind w:firstLine="567"/>
              <w:jc w:val="both"/>
              <w:rPr>
                <w:rFonts w:ascii="Times New Roman" w:hAnsi="Times New Roman" w:cs="Times New Roman"/>
                <w:color w:val="FF0000"/>
                <w:sz w:val="24"/>
                <w:szCs w:val="24"/>
                <w:lang w:val="en-US"/>
              </w:rPr>
            </w:pPr>
            <w:r w:rsidRPr="003771E1">
              <w:rPr>
                <w:rFonts w:ascii="Times New Roman" w:hAnsi="Times New Roman" w:cs="Times New Roman"/>
                <w:sz w:val="24"/>
                <w:szCs w:val="24"/>
                <w:lang w:val="en-US"/>
              </w:rPr>
              <w:t>3</w:t>
            </w:r>
          </w:p>
        </w:tc>
      </w:tr>
      <w:tr w:rsidR="00006960" w:rsidRPr="00A02D74" w:rsidTr="00E6637C">
        <w:tc>
          <w:tcPr>
            <w:tcW w:w="8046" w:type="dxa"/>
          </w:tcPr>
          <w:p w:rsidR="00006960" w:rsidRPr="003964A5" w:rsidRDefault="00006960" w:rsidP="004E06FC">
            <w:pPr>
              <w:autoSpaceDE w:val="0"/>
              <w:autoSpaceDN w:val="0"/>
              <w:adjustRightInd w:val="0"/>
              <w:spacing w:after="0" w:line="240" w:lineRule="auto"/>
              <w:jc w:val="both"/>
              <w:rPr>
                <w:rFonts w:ascii="Times New Roman" w:hAnsi="Times New Roman" w:cs="Times New Roman"/>
                <w:sz w:val="24"/>
                <w:szCs w:val="24"/>
              </w:rPr>
            </w:pPr>
            <w:r w:rsidRPr="003964A5">
              <w:rPr>
                <w:rFonts w:ascii="Times New Roman" w:hAnsi="Times New Roman" w:cs="Times New Roman"/>
                <w:sz w:val="24"/>
                <w:szCs w:val="24"/>
              </w:rPr>
              <w:t>1.</w:t>
            </w:r>
            <w:r w:rsidR="004E06FC">
              <w:rPr>
                <w:rFonts w:ascii="Times New Roman" w:hAnsi="Times New Roman" w:cs="Times New Roman"/>
                <w:sz w:val="24"/>
                <w:szCs w:val="24"/>
              </w:rPr>
              <w:t>Статистичні дані</w:t>
            </w:r>
          </w:p>
        </w:tc>
        <w:tc>
          <w:tcPr>
            <w:tcW w:w="1418" w:type="dxa"/>
          </w:tcPr>
          <w:p w:rsidR="00006960" w:rsidRPr="003771E1" w:rsidRDefault="003771E1" w:rsidP="003771E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9054CC" w:rsidRPr="00A02D74" w:rsidTr="00E6637C">
        <w:tc>
          <w:tcPr>
            <w:tcW w:w="8046" w:type="dxa"/>
          </w:tcPr>
          <w:p w:rsidR="00223135" w:rsidRPr="00223135" w:rsidRDefault="00223135" w:rsidP="00223135">
            <w:pPr>
              <w:jc w:val="both"/>
              <w:rPr>
                <w:rFonts w:ascii="Times New Roman" w:hAnsi="Times New Roman" w:cs="Times New Roman"/>
                <w:sz w:val="24"/>
                <w:szCs w:val="24"/>
              </w:rPr>
            </w:pPr>
            <w:r w:rsidRPr="00223135">
              <w:rPr>
                <w:rFonts w:ascii="Times New Roman" w:hAnsi="Times New Roman" w:cs="Times New Roman"/>
                <w:sz w:val="24"/>
                <w:szCs w:val="24"/>
              </w:rPr>
              <w:t>2.Приклади скасування судових рішень з причин порушення норм процесуального і матеріального права, що призвело до неправильного вирішення справ.</w:t>
            </w:r>
          </w:p>
          <w:p w:rsidR="009054CC" w:rsidRDefault="00223135" w:rsidP="00223135">
            <w:pPr>
              <w:jc w:val="both"/>
              <w:rPr>
                <w:rFonts w:ascii="Times New Roman" w:hAnsi="Times New Roman" w:cs="Times New Roman"/>
                <w:bCs/>
                <w:sz w:val="24"/>
                <w:szCs w:val="24"/>
              </w:rPr>
            </w:pPr>
            <w:r>
              <w:rPr>
                <w:rFonts w:ascii="Times New Roman" w:hAnsi="Times New Roman" w:cs="Times New Roman"/>
                <w:sz w:val="24"/>
                <w:szCs w:val="24"/>
              </w:rPr>
              <w:t>2.1.</w:t>
            </w:r>
            <w:r w:rsidRPr="00223135">
              <w:rPr>
                <w:rFonts w:ascii="Times New Roman" w:hAnsi="Times New Roman" w:cs="Times New Roman"/>
                <w:sz w:val="24"/>
                <w:szCs w:val="24"/>
              </w:rPr>
              <w:t>Строк звернення до суду</w:t>
            </w:r>
            <w:r w:rsidR="009054CC" w:rsidRPr="004E06FC">
              <w:rPr>
                <w:rFonts w:ascii="Times New Roman" w:hAnsi="Times New Roman" w:cs="Times New Roman"/>
                <w:bCs/>
                <w:sz w:val="24"/>
                <w:szCs w:val="24"/>
              </w:rPr>
              <w:t>.</w:t>
            </w:r>
            <w:bookmarkStart w:id="0" w:name="_GoBack"/>
            <w:bookmarkEnd w:id="0"/>
          </w:p>
          <w:p w:rsidR="00223135" w:rsidRDefault="00223135" w:rsidP="00223135">
            <w:pPr>
              <w:jc w:val="both"/>
              <w:rPr>
                <w:rFonts w:ascii="Times New Roman" w:hAnsi="Times New Roman" w:cs="Times New Roman"/>
                <w:bCs/>
                <w:sz w:val="24"/>
                <w:szCs w:val="24"/>
                <w:lang w:val="ru-RU"/>
              </w:rPr>
            </w:pPr>
            <w:r>
              <w:rPr>
                <w:rFonts w:ascii="Times New Roman" w:hAnsi="Times New Roman" w:cs="Times New Roman"/>
                <w:bCs/>
                <w:sz w:val="24"/>
                <w:szCs w:val="24"/>
              </w:rPr>
              <w:t>2.2.</w:t>
            </w:r>
            <w:r w:rsidRPr="00223135">
              <w:rPr>
                <w:rFonts w:ascii="Times New Roman" w:hAnsi="Times New Roman" w:cs="Times New Roman"/>
                <w:bCs/>
                <w:sz w:val="24"/>
                <w:szCs w:val="24"/>
              </w:rPr>
              <w:t>Підстави скасування постанов у справах про адміністративні правопорушення</w:t>
            </w:r>
            <w:r w:rsidRPr="00223135">
              <w:rPr>
                <w:rFonts w:ascii="Times New Roman" w:hAnsi="Times New Roman" w:cs="Times New Roman"/>
                <w:bCs/>
                <w:sz w:val="24"/>
                <w:szCs w:val="24"/>
                <w:lang w:val="ru-RU"/>
              </w:rPr>
              <w:t>.</w:t>
            </w:r>
          </w:p>
          <w:p w:rsidR="00223135" w:rsidRDefault="00223135" w:rsidP="00223135">
            <w:pPr>
              <w:rPr>
                <w:rFonts w:ascii="Times New Roman" w:hAnsi="Times New Roman" w:cs="Times New Roman"/>
                <w:bCs/>
                <w:sz w:val="24"/>
                <w:szCs w:val="24"/>
                <w:lang w:val="ru-RU"/>
              </w:rPr>
            </w:pPr>
            <w:r w:rsidRPr="00223135">
              <w:rPr>
                <w:rFonts w:ascii="Times New Roman" w:hAnsi="Times New Roman" w:cs="Times New Roman"/>
                <w:bCs/>
                <w:sz w:val="24"/>
                <w:szCs w:val="24"/>
                <w:lang w:val="ru-RU"/>
              </w:rPr>
              <w:t xml:space="preserve">2.3. </w:t>
            </w:r>
            <w:proofErr w:type="spellStart"/>
            <w:r w:rsidRPr="00223135">
              <w:rPr>
                <w:rFonts w:ascii="Times New Roman" w:hAnsi="Times New Roman" w:cs="Times New Roman"/>
                <w:bCs/>
                <w:sz w:val="24"/>
                <w:szCs w:val="24"/>
                <w:lang w:val="ru-RU"/>
              </w:rPr>
              <w:t>Органи</w:t>
            </w:r>
            <w:proofErr w:type="spellEnd"/>
            <w:r w:rsidRPr="00223135">
              <w:rPr>
                <w:rFonts w:ascii="Times New Roman" w:hAnsi="Times New Roman" w:cs="Times New Roman"/>
                <w:bCs/>
                <w:sz w:val="24"/>
                <w:szCs w:val="24"/>
                <w:lang w:val="ru-RU"/>
              </w:rPr>
              <w:t xml:space="preserve">, </w:t>
            </w:r>
            <w:proofErr w:type="spellStart"/>
            <w:r w:rsidRPr="00223135">
              <w:rPr>
                <w:rFonts w:ascii="Times New Roman" w:hAnsi="Times New Roman" w:cs="Times New Roman"/>
                <w:bCs/>
                <w:sz w:val="24"/>
                <w:szCs w:val="24"/>
                <w:lang w:val="ru-RU"/>
              </w:rPr>
              <w:t>уповноважені</w:t>
            </w:r>
            <w:proofErr w:type="spellEnd"/>
            <w:r w:rsidRPr="00223135">
              <w:rPr>
                <w:rFonts w:ascii="Times New Roman" w:hAnsi="Times New Roman" w:cs="Times New Roman"/>
                <w:bCs/>
                <w:sz w:val="24"/>
                <w:szCs w:val="24"/>
                <w:lang w:val="ru-RU"/>
              </w:rPr>
              <w:t xml:space="preserve"> </w:t>
            </w:r>
            <w:proofErr w:type="spellStart"/>
            <w:r w:rsidRPr="00223135">
              <w:rPr>
                <w:rFonts w:ascii="Times New Roman" w:hAnsi="Times New Roman" w:cs="Times New Roman"/>
                <w:bCs/>
                <w:sz w:val="24"/>
                <w:szCs w:val="24"/>
                <w:lang w:val="ru-RU"/>
              </w:rPr>
              <w:t>розглядати</w:t>
            </w:r>
            <w:proofErr w:type="spellEnd"/>
            <w:r w:rsidRPr="00223135">
              <w:rPr>
                <w:rFonts w:ascii="Times New Roman" w:hAnsi="Times New Roman" w:cs="Times New Roman"/>
                <w:bCs/>
                <w:sz w:val="24"/>
                <w:szCs w:val="24"/>
                <w:lang w:val="ru-RU"/>
              </w:rPr>
              <w:t xml:space="preserve"> </w:t>
            </w:r>
            <w:proofErr w:type="spellStart"/>
            <w:r w:rsidRPr="00223135">
              <w:rPr>
                <w:rFonts w:ascii="Times New Roman" w:hAnsi="Times New Roman" w:cs="Times New Roman"/>
                <w:bCs/>
                <w:sz w:val="24"/>
                <w:szCs w:val="24"/>
                <w:lang w:val="ru-RU"/>
              </w:rPr>
              <w:t>справи</w:t>
            </w:r>
            <w:proofErr w:type="spellEnd"/>
            <w:r w:rsidRPr="00223135">
              <w:rPr>
                <w:rFonts w:ascii="Times New Roman" w:hAnsi="Times New Roman" w:cs="Times New Roman"/>
                <w:bCs/>
                <w:sz w:val="24"/>
                <w:szCs w:val="24"/>
                <w:lang w:val="ru-RU"/>
              </w:rPr>
              <w:t xml:space="preserve"> про </w:t>
            </w:r>
            <w:proofErr w:type="spellStart"/>
            <w:r w:rsidRPr="00223135">
              <w:rPr>
                <w:rFonts w:ascii="Times New Roman" w:hAnsi="Times New Roman" w:cs="Times New Roman"/>
                <w:bCs/>
                <w:sz w:val="24"/>
                <w:szCs w:val="24"/>
                <w:lang w:val="ru-RU"/>
              </w:rPr>
              <w:t>адміністративні</w:t>
            </w:r>
            <w:proofErr w:type="spellEnd"/>
            <w:r w:rsidRPr="00223135">
              <w:rPr>
                <w:rFonts w:ascii="Times New Roman" w:hAnsi="Times New Roman" w:cs="Times New Roman"/>
                <w:bCs/>
                <w:sz w:val="24"/>
                <w:szCs w:val="24"/>
                <w:lang w:val="ru-RU"/>
              </w:rPr>
              <w:t xml:space="preserve"> </w:t>
            </w:r>
            <w:proofErr w:type="spellStart"/>
            <w:r w:rsidRPr="00223135">
              <w:rPr>
                <w:rFonts w:ascii="Times New Roman" w:hAnsi="Times New Roman" w:cs="Times New Roman"/>
                <w:bCs/>
                <w:sz w:val="24"/>
                <w:szCs w:val="24"/>
                <w:lang w:val="ru-RU"/>
              </w:rPr>
              <w:t>правопорушення</w:t>
            </w:r>
            <w:proofErr w:type="spellEnd"/>
            <w:r w:rsidRPr="00223135">
              <w:rPr>
                <w:rFonts w:ascii="Times New Roman" w:hAnsi="Times New Roman" w:cs="Times New Roman"/>
                <w:bCs/>
                <w:sz w:val="24"/>
                <w:szCs w:val="24"/>
                <w:lang w:val="ru-RU"/>
              </w:rPr>
              <w:t>.</w:t>
            </w:r>
          </w:p>
          <w:p w:rsidR="00223135" w:rsidRPr="00223135" w:rsidRDefault="00223135" w:rsidP="00223135">
            <w:pPr>
              <w:rPr>
                <w:rFonts w:ascii="Times New Roman" w:hAnsi="Times New Roman" w:cs="Times New Roman"/>
                <w:bCs/>
                <w:sz w:val="24"/>
                <w:szCs w:val="24"/>
                <w:lang w:val="ru-RU"/>
              </w:rPr>
            </w:pPr>
            <w:r w:rsidRPr="00223135">
              <w:rPr>
                <w:rFonts w:ascii="Times New Roman" w:hAnsi="Times New Roman" w:cs="Times New Roman"/>
                <w:bCs/>
                <w:sz w:val="24"/>
                <w:szCs w:val="24"/>
                <w:lang w:val="ru-RU"/>
              </w:rPr>
              <w:t xml:space="preserve">2.4. </w:t>
            </w:r>
            <w:proofErr w:type="spellStart"/>
            <w:r w:rsidRPr="00223135">
              <w:rPr>
                <w:rFonts w:ascii="Times New Roman" w:hAnsi="Times New Roman" w:cs="Times New Roman"/>
                <w:bCs/>
                <w:sz w:val="24"/>
                <w:szCs w:val="24"/>
                <w:lang w:val="ru-RU"/>
              </w:rPr>
              <w:t>Законність</w:t>
            </w:r>
            <w:proofErr w:type="spellEnd"/>
            <w:r w:rsidRPr="00223135">
              <w:rPr>
                <w:rFonts w:ascii="Times New Roman" w:hAnsi="Times New Roman" w:cs="Times New Roman"/>
                <w:bCs/>
                <w:sz w:val="24"/>
                <w:szCs w:val="24"/>
                <w:lang w:val="ru-RU"/>
              </w:rPr>
              <w:t xml:space="preserve"> </w:t>
            </w:r>
            <w:proofErr w:type="spellStart"/>
            <w:r w:rsidRPr="00223135">
              <w:rPr>
                <w:rFonts w:ascii="Times New Roman" w:hAnsi="Times New Roman" w:cs="Times New Roman"/>
                <w:bCs/>
                <w:sz w:val="24"/>
                <w:szCs w:val="24"/>
                <w:lang w:val="ru-RU"/>
              </w:rPr>
              <w:t>притягнення</w:t>
            </w:r>
            <w:proofErr w:type="spellEnd"/>
            <w:r w:rsidRPr="00223135">
              <w:rPr>
                <w:rFonts w:ascii="Times New Roman" w:hAnsi="Times New Roman" w:cs="Times New Roman"/>
                <w:bCs/>
                <w:sz w:val="24"/>
                <w:szCs w:val="24"/>
                <w:lang w:val="ru-RU"/>
              </w:rPr>
              <w:t xml:space="preserve"> до </w:t>
            </w:r>
            <w:proofErr w:type="spellStart"/>
            <w:r w:rsidRPr="00223135">
              <w:rPr>
                <w:rFonts w:ascii="Times New Roman" w:hAnsi="Times New Roman" w:cs="Times New Roman"/>
                <w:bCs/>
                <w:sz w:val="24"/>
                <w:szCs w:val="24"/>
                <w:lang w:val="ru-RU"/>
              </w:rPr>
              <w:t>адміністративної</w:t>
            </w:r>
            <w:proofErr w:type="spellEnd"/>
            <w:r w:rsidRPr="00223135">
              <w:rPr>
                <w:rFonts w:ascii="Times New Roman" w:hAnsi="Times New Roman" w:cs="Times New Roman"/>
                <w:bCs/>
                <w:sz w:val="24"/>
                <w:szCs w:val="24"/>
                <w:lang w:val="ru-RU"/>
              </w:rPr>
              <w:t xml:space="preserve"> </w:t>
            </w:r>
            <w:proofErr w:type="spellStart"/>
            <w:r w:rsidRPr="00223135">
              <w:rPr>
                <w:rFonts w:ascii="Times New Roman" w:hAnsi="Times New Roman" w:cs="Times New Roman"/>
                <w:bCs/>
                <w:sz w:val="24"/>
                <w:szCs w:val="24"/>
                <w:lang w:val="ru-RU"/>
              </w:rPr>
              <w:t>відповідальності</w:t>
            </w:r>
            <w:proofErr w:type="spellEnd"/>
            <w:r w:rsidRPr="00223135">
              <w:rPr>
                <w:rFonts w:ascii="Times New Roman" w:hAnsi="Times New Roman" w:cs="Times New Roman"/>
                <w:bCs/>
                <w:sz w:val="24"/>
                <w:szCs w:val="24"/>
                <w:lang w:val="ru-RU"/>
              </w:rPr>
              <w:t xml:space="preserve"> у справах </w:t>
            </w:r>
            <w:proofErr w:type="spellStart"/>
            <w:r w:rsidRPr="00223135">
              <w:rPr>
                <w:rFonts w:ascii="Times New Roman" w:hAnsi="Times New Roman" w:cs="Times New Roman"/>
                <w:bCs/>
                <w:sz w:val="24"/>
                <w:szCs w:val="24"/>
                <w:lang w:val="ru-RU"/>
              </w:rPr>
              <w:t>вказаної</w:t>
            </w:r>
            <w:proofErr w:type="spellEnd"/>
            <w:r w:rsidRPr="00223135">
              <w:rPr>
                <w:rFonts w:ascii="Times New Roman" w:hAnsi="Times New Roman" w:cs="Times New Roman"/>
                <w:bCs/>
                <w:sz w:val="24"/>
                <w:szCs w:val="24"/>
                <w:lang w:val="ru-RU"/>
              </w:rPr>
              <w:t xml:space="preserve"> </w:t>
            </w:r>
            <w:proofErr w:type="spellStart"/>
            <w:r w:rsidRPr="00223135">
              <w:rPr>
                <w:rFonts w:ascii="Times New Roman" w:hAnsi="Times New Roman" w:cs="Times New Roman"/>
                <w:bCs/>
                <w:sz w:val="24"/>
                <w:szCs w:val="24"/>
                <w:lang w:val="ru-RU"/>
              </w:rPr>
              <w:t>категорії</w:t>
            </w:r>
            <w:proofErr w:type="spellEnd"/>
            <w:r w:rsidRPr="00223135">
              <w:rPr>
                <w:rFonts w:ascii="Times New Roman" w:hAnsi="Times New Roman" w:cs="Times New Roman"/>
                <w:bCs/>
                <w:sz w:val="24"/>
                <w:szCs w:val="24"/>
                <w:lang w:val="ru-RU"/>
              </w:rPr>
              <w:t>.</w:t>
            </w:r>
          </w:p>
        </w:tc>
        <w:tc>
          <w:tcPr>
            <w:tcW w:w="1418" w:type="dxa"/>
          </w:tcPr>
          <w:p w:rsidR="003771E1" w:rsidRDefault="003771E1" w:rsidP="009054CC">
            <w:pPr>
              <w:autoSpaceDE w:val="0"/>
              <w:autoSpaceDN w:val="0"/>
              <w:adjustRightInd w:val="0"/>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6</w:t>
            </w:r>
          </w:p>
          <w:p w:rsidR="003771E1" w:rsidRDefault="003771E1" w:rsidP="003771E1">
            <w:pPr>
              <w:rPr>
                <w:rFonts w:ascii="Times New Roman" w:hAnsi="Times New Roman" w:cs="Times New Roman"/>
                <w:sz w:val="24"/>
                <w:szCs w:val="24"/>
                <w:lang w:val="en-US"/>
              </w:rPr>
            </w:pPr>
          </w:p>
          <w:p w:rsidR="003771E1" w:rsidRDefault="003771E1" w:rsidP="003771E1">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9054CC" w:rsidRDefault="009054CC" w:rsidP="003771E1">
            <w:pPr>
              <w:jc w:val="center"/>
              <w:rPr>
                <w:rFonts w:ascii="Times New Roman" w:hAnsi="Times New Roman" w:cs="Times New Roman"/>
                <w:sz w:val="24"/>
                <w:szCs w:val="24"/>
                <w:lang w:val="en-US"/>
              </w:rPr>
            </w:pPr>
          </w:p>
          <w:p w:rsidR="003771E1" w:rsidRDefault="003771E1" w:rsidP="003771E1">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p w:rsidR="003771E1" w:rsidRDefault="003771E1" w:rsidP="003771E1">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rsidR="003771E1" w:rsidRDefault="003771E1" w:rsidP="003771E1">
            <w:pPr>
              <w:jc w:val="center"/>
              <w:rPr>
                <w:rFonts w:ascii="Times New Roman" w:hAnsi="Times New Roman" w:cs="Times New Roman"/>
                <w:sz w:val="24"/>
                <w:szCs w:val="24"/>
                <w:lang w:val="en-US"/>
              </w:rPr>
            </w:pPr>
          </w:p>
          <w:p w:rsidR="003771E1" w:rsidRPr="003771E1" w:rsidRDefault="003771E1" w:rsidP="003771E1">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9054CC" w:rsidRPr="00A02D74" w:rsidTr="00E6637C">
        <w:trPr>
          <w:trHeight w:val="262"/>
        </w:trPr>
        <w:tc>
          <w:tcPr>
            <w:tcW w:w="8046" w:type="dxa"/>
          </w:tcPr>
          <w:p w:rsidR="009054CC" w:rsidRPr="003964A5" w:rsidRDefault="009054CC" w:rsidP="005C548E">
            <w:pPr>
              <w:jc w:val="both"/>
              <w:rPr>
                <w:rFonts w:ascii="Times New Roman" w:hAnsi="Times New Roman" w:cs="Times New Roman"/>
                <w:sz w:val="24"/>
                <w:szCs w:val="24"/>
              </w:rPr>
            </w:pPr>
            <w:r>
              <w:rPr>
                <w:rFonts w:ascii="Times New Roman" w:hAnsi="Times New Roman" w:cs="Times New Roman"/>
                <w:sz w:val="24"/>
                <w:szCs w:val="24"/>
              </w:rPr>
              <w:t>3</w:t>
            </w:r>
            <w:r w:rsidRPr="003964A5">
              <w:rPr>
                <w:rFonts w:ascii="Times New Roman" w:hAnsi="Times New Roman" w:cs="Times New Roman"/>
                <w:sz w:val="24"/>
                <w:szCs w:val="24"/>
              </w:rPr>
              <w:t xml:space="preserve">. </w:t>
            </w:r>
            <w:r>
              <w:rPr>
                <w:rFonts w:ascii="Times New Roman" w:hAnsi="Times New Roman" w:cs="Times New Roman"/>
                <w:sz w:val="24"/>
                <w:szCs w:val="24"/>
              </w:rPr>
              <w:t>Висновки</w:t>
            </w:r>
          </w:p>
        </w:tc>
        <w:tc>
          <w:tcPr>
            <w:tcW w:w="1418" w:type="dxa"/>
          </w:tcPr>
          <w:p w:rsidR="009054CC" w:rsidRPr="003771E1" w:rsidRDefault="003771E1" w:rsidP="009054CC">
            <w:pPr>
              <w:autoSpaceDE w:val="0"/>
              <w:autoSpaceDN w:val="0"/>
              <w:adjustRightInd w:val="0"/>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41</w:t>
            </w:r>
          </w:p>
        </w:tc>
      </w:tr>
    </w:tbl>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527ABB"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1B21A2" w:rsidRDefault="001B21A2"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5048E2" w:rsidP="000069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D11E0A" w:rsidP="000069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4E06FC" w:rsidRPr="00A02D74" w:rsidRDefault="004E06FC"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b/>
          <w:bCs/>
          <w:sz w:val="24"/>
          <w:szCs w:val="24"/>
        </w:rPr>
      </w:pPr>
      <w:r w:rsidRPr="00A02D74">
        <w:rPr>
          <w:rFonts w:ascii="Times New Roman" w:hAnsi="Times New Roman" w:cs="Times New Roman"/>
          <w:b/>
          <w:bCs/>
          <w:sz w:val="24"/>
          <w:szCs w:val="24"/>
        </w:rPr>
        <w:lastRenderedPageBreak/>
        <w:t>Вступ</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 xml:space="preserve">Узагальнення проведено на виконання Плану роботи Восьмого апеляційного адміністративного суду на </w:t>
      </w:r>
      <w:r w:rsidR="0035521C">
        <w:rPr>
          <w:rFonts w:ascii="Times New Roman" w:hAnsi="Times New Roman" w:cs="Times New Roman"/>
          <w:sz w:val="24"/>
          <w:szCs w:val="24"/>
        </w:rPr>
        <w:t>друге</w:t>
      </w:r>
      <w:r w:rsidR="00325295">
        <w:rPr>
          <w:rFonts w:ascii="Times New Roman" w:hAnsi="Times New Roman" w:cs="Times New Roman"/>
          <w:sz w:val="24"/>
          <w:szCs w:val="24"/>
        </w:rPr>
        <w:t xml:space="preserve"> півріччя 2020 року</w:t>
      </w:r>
      <w:r w:rsidRPr="00A02D74">
        <w:rPr>
          <w:rFonts w:ascii="Times New Roman" w:hAnsi="Times New Roman" w:cs="Times New Roman"/>
          <w:sz w:val="24"/>
          <w:szCs w:val="24"/>
        </w:rPr>
        <w:t>.</w:t>
      </w:r>
    </w:p>
    <w:p w:rsidR="00006960" w:rsidRPr="00A02D74" w:rsidRDefault="00006960" w:rsidP="00304CFE">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 xml:space="preserve">Метою зазначеного узагальнення є виявлення тенденцій та характерних особливостей </w:t>
      </w:r>
      <w:r w:rsidR="00657A85">
        <w:rPr>
          <w:rFonts w:ascii="Times New Roman" w:hAnsi="Times New Roman" w:cs="Times New Roman"/>
          <w:sz w:val="24"/>
          <w:szCs w:val="24"/>
        </w:rPr>
        <w:t>розгляду Восьмим апеляційним адміністративним судом</w:t>
      </w:r>
      <w:r w:rsidR="00304CFE">
        <w:rPr>
          <w:rFonts w:ascii="Times New Roman" w:hAnsi="Times New Roman" w:cs="Times New Roman"/>
          <w:sz w:val="24"/>
          <w:szCs w:val="24"/>
        </w:rPr>
        <w:t xml:space="preserve"> рішень </w:t>
      </w:r>
      <w:r w:rsidR="00304CFE" w:rsidRPr="00304CFE">
        <w:rPr>
          <w:rFonts w:ascii="Times New Roman" w:hAnsi="Times New Roman" w:cs="Times New Roman"/>
          <w:sz w:val="24"/>
          <w:szCs w:val="24"/>
        </w:rPr>
        <w:t>щодо притягнення осіб до адміністративної відповідальності у сфері забезпечення безпеки дорожнього руху</w:t>
      </w:r>
      <w:r w:rsidRPr="00A02D74">
        <w:rPr>
          <w:rFonts w:ascii="Times New Roman" w:hAnsi="Times New Roman" w:cs="Times New Roman"/>
          <w:sz w:val="24"/>
          <w:szCs w:val="24"/>
        </w:rPr>
        <w:t>, вивчення найбільш поширених помилок при застосуванні</w:t>
      </w:r>
      <w:r w:rsidR="00ED5332">
        <w:rPr>
          <w:rFonts w:ascii="Times New Roman" w:hAnsi="Times New Roman" w:cs="Times New Roman"/>
          <w:sz w:val="24"/>
          <w:szCs w:val="24"/>
        </w:rPr>
        <w:t xml:space="preserve"> </w:t>
      </w:r>
      <w:r w:rsidRPr="00A02D74">
        <w:rPr>
          <w:rFonts w:ascii="Times New Roman" w:hAnsi="Times New Roman" w:cs="Times New Roman"/>
          <w:sz w:val="24"/>
          <w:szCs w:val="24"/>
        </w:rPr>
        <w:t xml:space="preserve"> норм матеріального та процесуального права, що допускаються суддями при ухваленні судових рішень в адміністративних справах, аналіз причин скасування </w:t>
      </w:r>
      <w:r w:rsidR="00B14B74" w:rsidRPr="00B14B74">
        <w:rPr>
          <w:rFonts w:ascii="Times New Roman" w:hAnsi="Times New Roman" w:cs="Times New Roman"/>
          <w:sz w:val="24"/>
          <w:szCs w:val="24"/>
        </w:rPr>
        <w:t>на друге півріччя 2020 року</w:t>
      </w:r>
      <w:r w:rsidRPr="00A02D74">
        <w:rPr>
          <w:rFonts w:ascii="Times New Roman" w:hAnsi="Times New Roman" w:cs="Times New Roman"/>
          <w:sz w:val="24"/>
          <w:szCs w:val="24"/>
        </w:rPr>
        <w:t>, виявлення складних та спірних питань у судовій практиці й законодавстві, підготовка пропозицій для забезпечення правильного та однакового застосування суддями норм права у правозастосовній діяльності суду.</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Мета узагальнення зумовлює розв’язання таких завдань:</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виокремити приклади скасування судових рішень з причин:</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порушення норм процесуального права в контексті правових позицій Каса</w:t>
      </w:r>
      <w:r w:rsidR="00325295">
        <w:rPr>
          <w:rFonts w:ascii="Times New Roman" w:hAnsi="Times New Roman" w:cs="Times New Roman"/>
          <w:sz w:val="24"/>
          <w:szCs w:val="24"/>
        </w:rPr>
        <w:t>ційного адміністративного суду у</w:t>
      </w:r>
      <w:r w:rsidRPr="00A02D74">
        <w:rPr>
          <w:rFonts w:ascii="Times New Roman" w:hAnsi="Times New Roman" w:cs="Times New Roman"/>
          <w:sz w:val="24"/>
          <w:szCs w:val="24"/>
        </w:rPr>
        <w:t xml:space="preserve"> складі Верховного Суду;</w:t>
      </w:r>
    </w:p>
    <w:p w:rsidR="00006960"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порушення норм процесуального права, що призвело до</w:t>
      </w:r>
      <w:r w:rsidR="0024409F">
        <w:rPr>
          <w:rFonts w:ascii="Times New Roman" w:hAnsi="Times New Roman" w:cs="Times New Roman"/>
          <w:sz w:val="24"/>
          <w:szCs w:val="24"/>
        </w:rPr>
        <w:t xml:space="preserve"> неправильного вирішення справи;</w:t>
      </w:r>
    </w:p>
    <w:p w:rsidR="0024409F" w:rsidRPr="00A02D74" w:rsidRDefault="0024409F" w:rsidP="000069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порушення норм матеріального права, що призвело до неправильного вирішення прави.</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Узагальнення проведено на підставі офіційних статистичних даних Восьмого апеляційного адміністративного суду, судових рішень вказаного суду.</w:t>
      </w:r>
    </w:p>
    <w:p w:rsidR="006A3787" w:rsidRDefault="006A3787" w:rsidP="002048D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90A46" w:rsidRPr="00BC5033" w:rsidRDefault="00624BB6" w:rsidP="00D45DE3">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C5033">
        <w:rPr>
          <w:rFonts w:ascii="Times New Roman" w:hAnsi="Times New Roman" w:cs="Times New Roman"/>
          <w:color w:val="000000" w:themeColor="text1"/>
          <w:sz w:val="24"/>
          <w:szCs w:val="24"/>
        </w:rPr>
        <w:t xml:space="preserve">Правовою основою </w:t>
      </w:r>
      <w:r w:rsidR="00360067">
        <w:rPr>
          <w:rFonts w:ascii="Times New Roman" w:hAnsi="Times New Roman" w:cs="Times New Roman"/>
          <w:color w:val="000000" w:themeColor="text1"/>
          <w:sz w:val="24"/>
          <w:szCs w:val="24"/>
        </w:rPr>
        <w:t xml:space="preserve">проаналізованих рішень </w:t>
      </w:r>
      <w:r w:rsidRPr="00BC5033">
        <w:rPr>
          <w:rFonts w:ascii="Times New Roman" w:hAnsi="Times New Roman" w:cs="Times New Roman"/>
          <w:color w:val="000000" w:themeColor="text1"/>
          <w:sz w:val="24"/>
          <w:szCs w:val="24"/>
        </w:rPr>
        <w:t>є </w:t>
      </w:r>
      <w:hyperlink r:id="rId9" w:tgtFrame="_blank" w:history="1">
        <w:r w:rsidRPr="00BC5033">
          <w:rPr>
            <w:rStyle w:val="a4"/>
            <w:rFonts w:ascii="Times New Roman" w:hAnsi="Times New Roman" w:cs="Times New Roman"/>
            <w:color w:val="000000" w:themeColor="text1"/>
            <w:sz w:val="24"/>
            <w:szCs w:val="24"/>
            <w:u w:val="none"/>
          </w:rPr>
          <w:t>Кодекс України про адміністративні правопорушення</w:t>
        </w:r>
      </w:hyperlink>
      <w:r w:rsidRPr="00BC5033">
        <w:rPr>
          <w:rFonts w:ascii="Times New Roman" w:hAnsi="Times New Roman" w:cs="Times New Roman"/>
          <w:color w:val="000000" w:themeColor="text1"/>
          <w:sz w:val="24"/>
          <w:szCs w:val="24"/>
        </w:rPr>
        <w:t>, Закони України </w:t>
      </w:r>
      <w:hyperlink r:id="rId10" w:tgtFrame="_blank" w:history="1">
        <w:r w:rsidRPr="00BC5033">
          <w:rPr>
            <w:rStyle w:val="a4"/>
            <w:rFonts w:ascii="Times New Roman" w:hAnsi="Times New Roman" w:cs="Times New Roman"/>
            <w:color w:val="000000" w:themeColor="text1"/>
            <w:sz w:val="24"/>
            <w:szCs w:val="24"/>
            <w:u w:val="none"/>
          </w:rPr>
          <w:t>«Про дорожній рух»</w:t>
        </w:r>
      </w:hyperlink>
      <w:r w:rsidRPr="00BC5033">
        <w:rPr>
          <w:rFonts w:ascii="Times New Roman" w:hAnsi="Times New Roman" w:cs="Times New Roman"/>
          <w:color w:val="000000" w:themeColor="text1"/>
          <w:sz w:val="24"/>
          <w:szCs w:val="24"/>
        </w:rPr>
        <w:t>, </w:t>
      </w:r>
      <w:hyperlink r:id="rId11" w:tgtFrame="_blank" w:history="1">
        <w:r w:rsidRPr="00BC5033">
          <w:rPr>
            <w:rStyle w:val="a4"/>
            <w:rFonts w:ascii="Times New Roman" w:hAnsi="Times New Roman" w:cs="Times New Roman"/>
            <w:color w:val="000000" w:themeColor="text1"/>
            <w:sz w:val="24"/>
            <w:szCs w:val="24"/>
            <w:u w:val="none"/>
          </w:rPr>
          <w:t>«Про Національну поліцію»</w:t>
        </w:r>
      </w:hyperlink>
      <w:r w:rsidRPr="00BC5033">
        <w:rPr>
          <w:rFonts w:ascii="Times New Roman" w:hAnsi="Times New Roman" w:cs="Times New Roman"/>
          <w:color w:val="000000" w:themeColor="text1"/>
          <w:sz w:val="24"/>
          <w:szCs w:val="24"/>
        </w:rPr>
        <w:t>, </w:t>
      </w:r>
      <w:r w:rsidR="00D41BB0" w:rsidRPr="00BC5033">
        <w:rPr>
          <w:rFonts w:ascii="Times New Roman" w:hAnsi="Times New Roman" w:cs="Times New Roman"/>
          <w:bCs/>
          <w:color w:val="000000" w:themeColor="text1"/>
          <w:sz w:val="24"/>
          <w:szCs w:val="24"/>
        </w:rPr>
        <w:t> </w:t>
      </w:r>
      <w:hyperlink r:id="rId12" w:anchor="21" w:tgtFrame="_blank" w:tooltip="Про Правила дорожнього руху, Про Правила дорожнього руху; нормативно-правовий акт № 1306, 1306 від 10.10.2001" w:history="1">
        <w:r w:rsidR="00D41BB0" w:rsidRPr="00BC5033">
          <w:rPr>
            <w:rStyle w:val="a4"/>
            <w:rFonts w:ascii="Times New Roman" w:hAnsi="Times New Roman" w:cs="Times New Roman"/>
            <w:bCs/>
            <w:color w:val="000000" w:themeColor="text1"/>
            <w:sz w:val="24"/>
            <w:szCs w:val="24"/>
            <w:u w:val="none"/>
          </w:rPr>
          <w:t>Правила дорожнього руху</w:t>
        </w:r>
      </w:hyperlink>
      <w:r w:rsidR="00360067">
        <w:rPr>
          <w:rFonts w:ascii="Times New Roman" w:hAnsi="Times New Roman" w:cs="Times New Roman"/>
          <w:bCs/>
          <w:color w:val="000000" w:themeColor="text1"/>
          <w:sz w:val="24"/>
          <w:szCs w:val="24"/>
        </w:rPr>
        <w:t>, затверджені</w:t>
      </w:r>
      <w:r w:rsidR="00D41BB0" w:rsidRPr="00BC5033">
        <w:rPr>
          <w:rFonts w:ascii="Times New Roman" w:hAnsi="Times New Roman" w:cs="Times New Roman"/>
          <w:bCs/>
          <w:color w:val="000000" w:themeColor="text1"/>
          <w:sz w:val="24"/>
          <w:szCs w:val="24"/>
        </w:rPr>
        <w:t> </w:t>
      </w:r>
      <w:hyperlink r:id="rId13" w:tgtFrame="_blank" w:tooltip="Про Правила дорожнього руху, Про Правила дорожнього руху; нормативно-правовий акт № 1306, 1306 від 10.10.2001" w:history="1">
        <w:r w:rsidR="00D41BB0" w:rsidRPr="00BC5033">
          <w:rPr>
            <w:rStyle w:val="a4"/>
            <w:rFonts w:ascii="Times New Roman" w:hAnsi="Times New Roman" w:cs="Times New Roman"/>
            <w:bCs/>
            <w:color w:val="000000" w:themeColor="text1"/>
            <w:sz w:val="24"/>
            <w:szCs w:val="24"/>
            <w:u w:val="none"/>
          </w:rPr>
          <w:t>постановою Кабінету Міністрів України від 10.10.2001 № 1306</w:t>
        </w:r>
      </w:hyperlink>
      <w:r w:rsidR="00360067">
        <w:rPr>
          <w:rStyle w:val="a4"/>
          <w:rFonts w:ascii="Times New Roman" w:hAnsi="Times New Roman" w:cs="Times New Roman"/>
          <w:bCs/>
          <w:color w:val="000000" w:themeColor="text1"/>
          <w:sz w:val="24"/>
          <w:szCs w:val="24"/>
          <w:u w:val="none"/>
        </w:rPr>
        <w:t>,</w:t>
      </w:r>
      <w:r w:rsidR="00D41BB0" w:rsidRPr="00BC5033">
        <w:rPr>
          <w:rFonts w:ascii="Times New Roman" w:hAnsi="Times New Roman" w:cs="Times New Roman"/>
          <w:bCs/>
          <w:color w:val="000000" w:themeColor="text1"/>
          <w:sz w:val="24"/>
          <w:szCs w:val="24"/>
        </w:rPr>
        <w:t> </w:t>
      </w:r>
      <w:r w:rsidRPr="00BC5033">
        <w:rPr>
          <w:rFonts w:ascii="Times New Roman" w:hAnsi="Times New Roman" w:cs="Times New Roman"/>
          <w:color w:val="000000" w:themeColor="text1"/>
          <w:sz w:val="24"/>
          <w:szCs w:val="24"/>
        </w:rPr>
        <w:t xml:space="preserve"> та інші нормативно-правові акти у сфері безпеки дорожнього руху.</w:t>
      </w:r>
    </w:p>
    <w:p w:rsidR="0023757C" w:rsidRPr="0023757C" w:rsidRDefault="0023757C" w:rsidP="0023757C">
      <w:pPr>
        <w:spacing w:after="0" w:line="240" w:lineRule="auto"/>
        <w:ind w:firstLine="708"/>
        <w:jc w:val="both"/>
        <w:rPr>
          <w:rFonts w:ascii="Times New Roman" w:hAnsi="Times New Roman" w:cs="Times New Roman"/>
          <w:sz w:val="24"/>
          <w:szCs w:val="24"/>
        </w:rPr>
      </w:pPr>
      <w:r w:rsidRPr="0023757C">
        <w:rPr>
          <w:rFonts w:ascii="Times New Roman" w:hAnsi="Times New Roman" w:cs="Times New Roman"/>
          <w:sz w:val="24"/>
          <w:szCs w:val="24"/>
        </w:rPr>
        <w:t>17 листопада 2008 р. набрав чинність </w:t>
      </w:r>
      <w:hyperlink r:id="rId14" w:tgtFrame="_top" w:history="1">
        <w:r w:rsidR="00360067">
          <w:rPr>
            <w:rStyle w:val="a4"/>
            <w:rFonts w:ascii="Times New Roman" w:hAnsi="Times New Roman" w:cs="Times New Roman"/>
            <w:color w:val="auto"/>
            <w:sz w:val="24"/>
            <w:szCs w:val="24"/>
            <w:u w:val="none"/>
          </w:rPr>
          <w:t>Закон України «</w:t>
        </w:r>
        <w:r w:rsidRPr="0023757C">
          <w:rPr>
            <w:rStyle w:val="a4"/>
            <w:rFonts w:ascii="Times New Roman" w:hAnsi="Times New Roman" w:cs="Times New Roman"/>
            <w:color w:val="auto"/>
            <w:sz w:val="24"/>
            <w:szCs w:val="24"/>
            <w:u w:val="none"/>
          </w:rPr>
          <w:t>Про внесення змін до деяких законодавчих актів України щодо вдосконалення регулювання відносин у сфері забез</w:t>
        </w:r>
        <w:r w:rsidR="00360067">
          <w:rPr>
            <w:rStyle w:val="a4"/>
            <w:rFonts w:ascii="Times New Roman" w:hAnsi="Times New Roman" w:cs="Times New Roman"/>
            <w:color w:val="auto"/>
            <w:sz w:val="24"/>
            <w:szCs w:val="24"/>
            <w:u w:val="none"/>
          </w:rPr>
          <w:t>печення безпеки дорожнього руху»</w:t>
        </w:r>
        <w:r w:rsidRPr="0023757C">
          <w:rPr>
            <w:rStyle w:val="a4"/>
            <w:rFonts w:ascii="Times New Roman" w:hAnsi="Times New Roman" w:cs="Times New Roman"/>
            <w:color w:val="auto"/>
            <w:sz w:val="24"/>
            <w:szCs w:val="24"/>
            <w:u w:val="none"/>
          </w:rPr>
          <w:t xml:space="preserve"> від 24 вересня 2008 р. N 586-VI</w:t>
        </w:r>
      </w:hyperlink>
      <w:r w:rsidRPr="0023757C">
        <w:rPr>
          <w:rFonts w:ascii="Times New Roman" w:hAnsi="Times New Roman" w:cs="Times New Roman"/>
          <w:sz w:val="24"/>
          <w:szCs w:val="24"/>
        </w:rPr>
        <w:t>.</w:t>
      </w:r>
    </w:p>
    <w:p w:rsidR="0023757C" w:rsidRPr="0023757C" w:rsidRDefault="0023757C" w:rsidP="0023757C">
      <w:pPr>
        <w:spacing w:after="0" w:line="240" w:lineRule="auto"/>
        <w:ind w:firstLine="708"/>
        <w:jc w:val="both"/>
        <w:rPr>
          <w:rFonts w:ascii="Times New Roman" w:hAnsi="Times New Roman" w:cs="Times New Roman"/>
          <w:sz w:val="24"/>
          <w:szCs w:val="24"/>
        </w:rPr>
      </w:pPr>
      <w:r w:rsidRPr="0023757C">
        <w:rPr>
          <w:rFonts w:ascii="Times New Roman" w:hAnsi="Times New Roman" w:cs="Times New Roman"/>
          <w:sz w:val="24"/>
          <w:szCs w:val="24"/>
        </w:rPr>
        <w:t>Відповідно до зазначеного вище </w:t>
      </w:r>
      <w:hyperlink r:id="rId15" w:tgtFrame="_top" w:history="1">
        <w:r w:rsidRPr="0023757C">
          <w:rPr>
            <w:rStyle w:val="a4"/>
            <w:rFonts w:ascii="Times New Roman" w:hAnsi="Times New Roman" w:cs="Times New Roman"/>
            <w:color w:val="auto"/>
            <w:sz w:val="24"/>
            <w:szCs w:val="24"/>
            <w:u w:val="none"/>
          </w:rPr>
          <w:t>Закону</w:t>
        </w:r>
      </w:hyperlink>
      <w:r w:rsidRPr="0023757C">
        <w:rPr>
          <w:rFonts w:ascii="Times New Roman" w:hAnsi="Times New Roman" w:cs="Times New Roman"/>
          <w:sz w:val="24"/>
          <w:szCs w:val="24"/>
        </w:rPr>
        <w:t> </w:t>
      </w:r>
      <w:proofErr w:type="spellStart"/>
      <w:r w:rsidRPr="0023757C">
        <w:rPr>
          <w:rFonts w:ascii="Times New Roman" w:hAnsi="Times New Roman" w:cs="Times New Roman"/>
          <w:sz w:val="24"/>
          <w:szCs w:val="24"/>
        </w:rPr>
        <w:t>внесено</w:t>
      </w:r>
      <w:proofErr w:type="spellEnd"/>
      <w:r w:rsidRPr="0023757C">
        <w:rPr>
          <w:rFonts w:ascii="Times New Roman" w:hAnsi="Times New Roman" w:cs="Times New Roman"/>
          <w:sz w:val="24"/>
          <w:szCs w:val="24"/>
        </w:rPr>
        <w:t xml:space="preserve"> зміни до </w:t>
      </w:r>
      <w:hyperlink r:id="rId16" w:tgtFrame="_top" w:history="1">
        <w:r w:rsidRPr="0023757C">
          <w:rPr>
            <w:rStyle w:val="a4"/>
            <w:rFonts w:ascii="Times New Roman" w:hAnsi="Times New Roman" w:cs="Times New Roman"/>
            <w:color w:val="auto"/>
            <w:sz w:val="24"/>
            <w:szCs w:val="24"/>
            <w:u w:val="none"/>
          </w:rPr>
          <w:t>статей 221</w:t>
        </w:r>
      </w:hyperlink>
      <w:r w:rsidRPr="0023757C">
        <w:rPr>
          <w:rFonts w:ascii="Times New Roman" w:hAnsi="Times New Roman" w:cs="Times New Roman"/>
          <w:sz w:val="24"/>
          <w:szCs w:val="24"/>
        </w:rPr>
        <w:t> та </w:t>
      </w:r>
      <w:hyperlink r:id="rId17" w:tgtFrame="_top" w:history="1">
        <w:r w:rsidRPr="0023757C">
          <w:rPr>
            <w:rStyle w:val="a4"/>
            <w:rFonts w:ascii="Times New Roman" w:hAnsi="Times New Roman" w:cs="Times New Roman"/>
            <w:color w:val="auto"/>
            <w:sz w:val="24"/>
            <w:szCs w:val="24"/>
            <w:u w:val="none"/>
          </w:rPr>
          <w:t>222 Кодексу України про адміністративні правопорушення</w:t>
        </w:r>
      </w:hyperlink>
      <w:r w:rsidRPr="0023757C">
        <w:rPr>
          <w:rFonts w:ascii="Times New Roman" w:hAnsi="Times New Roman" w:cs="Times New Roman"/>
          <w:sz w:val="24"/>
          <w:szCs w:val="24"/>
        </w:rPr>
        <w:t> і розмежовано компетенцію місцевих судів та органів внутрішніх справ щодо розгляду справ про адміністративні правопорушення на транспорті. До компетенції місцевих судів належить розгляд справ про адміністративні правопорушення на транспорті, передбачені частинами 3, 6 </w:t>
      </w:r>
      <w:hyperlink r:id="rId18" w:tgtFrame="_top" w:history="1">
        <w:r w:rsidRPr="0023757C">
          <w:rPr>
            <w:rStyle w:val="a4"/>
            <w:rFonts w:ascii="Times New Roman" w:hAnsi="Times New Roman" w:cs="Times New Roman"/>
            <w:color w:val="auto"/>
            <w:sz w:val="24"/>
            <w:szCs w:val="24"/>
            <w:u w:val="none"/>
          </w:rPr>
          <w:t>ст. 121</w:t>
        </w:r>
      </w:hyperlink>
      <w:r w:rsidRPr="0023757C">
        <w:rPr>
          <w:rFonts w:ascii="Times New Roman" w:hAnsi="Times New Roman" w:cs="Times New Roman"/>
          <w:sz w:val="24"/>
          <w:szCs w:val="24"/>
        </w:rPr>
        <w:t>, частинами 3, 4 </w:t>
      </w:r>
      <w:hyperlink r:id="rId19" w:tgtFrame="_top" w:history="1">
        <w:r w:rsidRPr="0023757C">
          <w:rPr>
            <w:rStyle w:val="a4"/>
            <w:rFonts w:ascii="Times New Roman" w:hAnsi="Times New Roman" w:cs="Times New Roman"/>
            <w:color w:val="auto"/>
            <w:sz w:val="24"/>
            <w:szCs w:val="24"/>
            <w:u w:val="none"/>
          </w:rPr>
          <w:t>ст. 122</w:t>
        </w:r>
      </w:hyperlink>
      <w:r w:rsidRPr="0023757C">
        <w:rPr>
          <w:rFonts w:ascii="Times New Roman" w:hAnsi="Times New Roman" w:cs="Times New Roman"/>
          <w:sz w:val="24"/>
          <w:szCs w:val="24"/>
        </w:rPr>
        <w:t>, </w:t>
      </w:r>
      <w:hyperlink r:id="rId20" w:tgtFrame="_top" w:history="1">
        <w:r w:rsidRPr="0023757C">
          <w:rPr>
            <w:rStyle w:val="a4"/>
            <w:rFonts w:ascii="Times New Roman" w:hAnsi="Times New Roman" w:cs="Times New Roman"/>
            <w:color w:val="auto"/>
            <w:sz w:val="24"/>
            <w:szCs w:val="24"/>
            <w:u w:val="none"/>
          </w:rPr>
          <w:t>статтями 122</w:t>
        </w:r>
        <w:r w:rsidRPr="0023757C">
          <w:rPr>
            <w:rStyle w:val="a4"/>
            <w:rFonts w:ascii="Times New Roman" w:hAnsi="Times New Roman" w:cs="Times New Roman"/>
            <w:color w:val="auto"/>
            <w:sz w:val="24"/>
            <w:szCs w:val="24"/>
            <w:u w:val="none"/>
            <w:vertAlign w:val="superscript"/>
          </w:rPr>
          <w:t>2</w:t>
        </w:r>
      </w:hyperlink>
      <w:r w:rsidRPr="0023757C">
        <w:rPr>
          <w:rFonts w:ascii="Times New Roman" w:hAnsi="Times New Roman" w:cs="Times New Roman"/>
          <w:sz w:val="24"/>
          <w:szCs w:val="24"/>
        </w:rPr>
        <w:t>, </w:t>
      </w:r>
      <w:hyperlink r:id="rId21" w:tgtFrame="_top" w:history="1">
        <w:r w:rsidRPr="0023757C">
          <w:rPr>
            <w:rStyle w:val="a4"/>
            <w:rFonts w:ascii="Times New Roman" w:hAnsi="Times New Roman" w:cs="Times New Roman"/>
            <w:color w:val="auto"/>
            <w:sz w:val="24"/>
            <w:szCs w:val="24"/>
            <w:u w:val="none"/>
          </w:rPr>
          <w:t>122</w:t>
        </w:r>
        <w:r w:rsidRPr="0023757C">
          <w:rPr>
            <w:rStyle w:val="a4"/>
            <w:rFonts w:ascii="Times New Roman" w:hAnsi="Times New Roman" w:cs="Times New Roman"/>
            <w:color w:val="auto"/>
            <w:sz w:val="24"/>
            <w:szCs w:val="24"/>
            <w:u w:val="none"/>
            <w:vertAlign w:val="superscript"/>
          </w:rPr>
          <w:t>4</w:t>
        </w:r>
      </w:hyperlink>
      <w:r w:rsidRPr="0023757C">
        <w:rPr>
          <w:rFonts w:ascii="Times New Roman" w:hAnsi="Times New Roman" w:cs="Times New Roman"/>
          <w:sz w:val="24"/>
          <w:szCs w:val="24"/>
        </w:rPr>
        <w:t>, </w:t>
      </w:r>
      <w:hyperlink r:id="rId22" w:tgtFrame="_top" w:history="1">
        <w:r w:rsidRPr="0023757C">
          <w:rPr>
            <w:rStyle w:val="a4"/>
            <w:rFonts w:ascii="Times New Roman" w:hAnsi="Times New Roman" w:cs="Times New Roman"/>
            <w:color w:val="auto"/>
            <w:sz w:val="24"/>
            <w:szCs w:val="24"/>
            <w:u w:val="none"/>
          </w:rPr>
          <w:t>122</w:t>
        </w:r>
        <w:r w:rsidRPr="0023757C">
          <w:rPr>
            <w:rStyle w:val="a4"/>
            <w:rFonts w:ascii="Times New Roman" w:hAnsi="Times New Roman" w:cs="Times New Roman"/>
            <w:color w:val="auto"/>
            <w:sz w:val="24"/>
            <w:szCs w:val="24"/>
            <w:u w:val="none"/>
            <w:vertAlign w:val="superscript"/>
          </w:rPr>
          <w:t>5</w:t>
        </w:r>
      </w:hyperlink>
      <w:r w:rsidRPr="0023757C">
        <w:rPr>
          <w:rFonts w:ascii="Times New Roman" w:hAnsi="Times New Roman" w:cs="Times New Roman"/>
          <w:sz w:val="24"/>
          <w:szCs w:val="24"/>
        </w:rPr>
        <w:t>, ч. 3 </w:t>
      </w:r>
      <w:hyperlink r:id="rId23" w:tgtFrame="_top" w:history="1">
        <w:r w:rsidRPr="0023757C">
          <w:rPr>
            <w:rStyle w:val="a4"/>
            <w:rFonts w:ascii="Times New Roman" w:hAnsi="Times New Roman" w:cs="Times New Roman"/>
            <w:color w:val="auto"/>
            <w:sz w:val="24"/>
            <w:szCs w:val="24"/>
            <w:u w:val="none"/>
          </w:rPr>
          <w:t>ст. 123</w:t>
        </w:r>
      </w:hyperlink>
      <w:r w:rsidRPr="0023757C">
        <w:rPr>
          <w:rFonts w:ascii="Times New Roman" w:hAnsi="Times New Roman" w:cs="Times New Roman"/>
          <w:sz w:val="24"/>
          <w:szCs w:val="24"/>
        </w:rPr>
        <w:t>, </w:t>
      </w:r>
      <w:hyperlink r:id="rId24" w:tgtFrame="_top" w:history="1">
        <w:r w:rsidRPr="0023757C">
          <w:rPr>
            <w:rStyle w:val="a4"/>
            <w:rFonts w:ascii="Times New Roman" w:hAnsi="Times New Roman" w:cs="Times New Roman"/>
            <w:color w:val="auto"/>
            <w:sz w:val="24"/>
            <w:szCs w:val="24"/>
            <w:u w:val="none"/>
          </w:rPr>
          <w:t>ст. 124</w:t>
        </w:r>
      </w:hyperlink>
      <w:r w:rsidRPr="0023757C">
        <w:rPr>
          <w:rFonts w:ascii="Times New Roman" w:hAnsi="Times New Roman" w:cs="Times New Roman"/>
          <w:sz w:val="24"/>
          <w:szCs w:val="24"/>
        </w:rPr>
        <w:t>, ч. 4 </w:t>
      </w:r>
      <w:hyperlink r:id="rId25" w:tgtFrame="_top" w:history="1">
        <w:r w:rsidRPr="0023757C">
          <w:rPr>
            <w:rStyle w:val="a4"/>
            <w:rFonts w:ascii="Times New Roman" w:hAnsi="Times New Roman" w:cs="Times New Roman"/>
            <w:color w:val="auto"/>
            <w:sz w:val="24"/>
            <w:szCs w:val="24"/>
            <w:u w:val="none"/>
          </w:rPr>
          <w:t>ст. 127</w:t>
        </w:r>
      </w:hyperlink>
      <w:r w:rsidRPr="0023757C">
        <w:rPr>
          <w:rFonts w:ascii="Times New Roman" w:hAnsi="Times New Roman" w:cs="Times New Roman"/>
          <w:sz w:val="24"/>
          <w:szCs w:val="24"/>
        </w:rPr>
        <w:t>, ч. 2 </w:t>
      </w:r>
      <w:hyperlink r:id="rId26" w:tgtFrame="_top" w:history="1">
        <w:r w:rsidRPr="0023757C">
          <w:rPr>
            <w:rStyle w:val="a4"/>
            <w:rFonts w:ascii="Times New Roman" w:hAnsi="Times New Roman" w:cs="Times New Roman"/>
            <w:color w:val="auto"/>
            <w:sz w:val="24"/>
            <w:szCs w:val="24"/>
            <w:u w:val="none"/>
          </w:rPr>
          <w:t>ст. 127</w:t>
        </w:r>
        <w:r w:rsidRPr="0023757C">
          <w:rPr>
            <w:rStyle w:val="a4"/>
            <w:rFonts w:ascii="Times New Roman" w:hAnsi="Times New Roman" w:cs="Times New Roman"/>
            <w:color w:val="auto"/>
            <w:sz w:val="24"/>
            <w:szCs w:val="24"/>
            <w:u w:val="none"/>
            <w:vertAlign w:val="superscript"/>
          </w:rPr>
          <w:t>1</w:t>
        </w:r>
      </w:hyperlink>
      <w:r w:rsidRPr="0023757C">
        <w:rPr>
          <w:rFonts w:ascii="Times New Roman" w:hAnsi="Times New Roman" w:cs="Times New Roman"/>
          <w:sz w:val="24"/>
          <w:szCs w:val="24"/>
        </w:rPr>
        <w:t>, </w:t>
      </w:r>
      <w:hyperlink r:id="rId27" w:tgtFrame="_top" w:history="1">
        <w:r w:rsidRPr="0023757C">
          <w:rPr>
            <w:rStyle w:val="a4"/>
            <w:rFonts w:ascii="Times New Roman" w:hAnsi="Times New Roman" w:cs="Times New Roman"/>
            <w:color w:val="auto"/>
            <w:sz w:val="24"/>
            <w:szCs w:val="24"/>
            <w:u w:val="none"/>
          </w:rPr>
          <w:t>ст. 130 Кодексу України про адміністративні правопорушення</w:t>
        </w:r>
      </w:hyperlink>
      <w:r w:rsidRPr="0023757C">
        <w:rPr>
          <w:rFonts w:ascii="Times New Roman" w:hAnsi="Times New Roman" w:cs="Times New Roman"/>
          <w:sz w:val="24"/>
          <w:szCs w:val="24"/>
        </w:rPr>
        <w:t> (далі - КУпАП).</w:t>
      </w:r>
    </w:p>
    <w:p w:rsidR="004B51F8" w:rsidRPr="0023757C" w:rsidRDefault="004B51F8" w:rsidP="00A506F7">
      <w:pPr>
        <w:spacing w:after="0" w:line="240" w:lineRule="auto"/>
        <w:ind w:firstLine="708"/>
        <w:jc w:val="both"/>
        <w:rPr>
          <w:rFonts w:ascii="Times New Roman" w:hAnsi="Times New Roman" w:cs="Times New Roman"/>
          <w:sz w:val="24"/>
          <w:szCs w:val="24"/>
        </w:rPr>
      </w:pPr>
    </w:p>
    <w:p w:rsidR="004B1254" w:rsidRPr="004B1254" w:rsidRDefault="004B1254" w:rsidP="004B1254">
      <w:pPr>
        <w:spacing w:after="0" w:line="240" w:lineRule="auto"/>
        <w:ind w:firstLine="708"/>
        <w:jc w:val="both"/>
        <w:rPr>
          <w:rFonts w:ascii="Times New Roman" w:hAnsi="Times New Roman" w:cs="Times New Roman"/>
          <w:sz w:val="24"/>
          <w:szCs w:val="24"/>
        </w:rPr>
      </w:pPr>
      <w:r w:rsidRPr="004B1254">
        <w:rPr>
          <w:rFonts w:ascii="Times New Roman" w:hAnsi="Times New Roman" w:cs="Times New Roman"/>
          <w:sz w:val="24"/>
          <w:szCs w:val="24"/>
        </w:rPr>
        <w:t>Верховна Рада України 5 квітня 2001 р. прийняла Закон № 2350-ІІІ «Про внесення змін до Кодексу України про адміністративні правопорушення щодо відповідальності за порушення правил дорожнього руху» (далі — Закон). Згідно із Законом змінено порядок розгляду справ про адміністративні правопорушення на транспорті, передбачені статтями 121, 122, 122</w:t>
      </w:r>
      <w:r w:rsidRPr="004B1254">
        <w:rPr>
          <w:rFonts w:ascii="Times New Roman" w:hAnsi="Times New Roman" w:cs="Times New Roman"/>
          <w:sz w:val="24"/>
          <w:szCs w:val="24"/>
          <w:vertAlign w:val="superscript"/>
        </w:rPr>
        <w:t>1</w:t>
      </w:r>
      <w:r w:rsidRPr="004B1254">
        <w:rPr>
          <w:rFonts w:ascii="Times New Roman" w:hAnsi="Times New Roman" w:cs="Times New Roman"/>
          <w:sz w:val="24"/>
          <w:szCs w:val="24"/>
        </w:rPr>
        <w:t>, 122</w:t>
      </w:r>
      <w:r w:rsidRPr="004B1254">
        <w:rPr>
          <w:rFonts w:ascii="Times New Roman" w:hAnsi="Times New Roman" w:cs="Times New Roman"/>
          <w:sz w:val="24"/>
          <w:szCs w:val="24"/>
          <w:vertAlign w:val="superscript"/>
        </w:rPr>
        <w:t>2</w:t>
      </w:r>
      <w:r w:rsidRPr="004B1254">
        <w:rPr>
          <w:rFonts w:ascii="Times New Roman" w:hAnsi="Times New Roman" w:cs="Times New Roman"/>
          <w:sz w:val="24"/>
          <w:szCs w:val="24"/>
        </w:rPr>
        <w:t>, 123, 124, 130, 132 Кодексу України про адміністративні правопорушення (далі — КУпАП), які раніше розглядала Державна автомобільна інспекція (далі — ДАІ), — тепер це право надано лише судам.</w:t>
      </w:r>
    </w:p>
    <w:p w:rsidR="004B1254" w:rsidRPr="004B1254" w:rsidRDefault="004B1254" w:rsidP="004B1254">
      <w:pPr>
        <w:spacing w:after="0" w:line="240" w:lineRule="auto"/>
        <w:ind w:firstLine="708"/>
        <w:jc w:val="both"/>
        <w:rPr>
          <w:rFonts w:ascii="Times New Roman" w:hAnsi="Times New Roman" w:cs="Times New Roman"/>
          <w:sz w:val="24"/>
          <w:szCs w:val="24"/>
        </w:rPr>
      </w:pPr>
      <w:r w:rsidRPr="004B1254">
        <w:rPr>
          <w:rFonts w:ascii="Times New Roman" w:hAnsi="Times New Roman" w:cs="Times New Roman"/>
          <w:sz w:val="24"/>
          <w:szCs w:val="24"/>
        </w:rPr>
        <w:t>Стаття 124 КУпАП передбачає відповідальність за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w:t>
      </w:r>
    </w:p>
    <w:p w:rsidR="004B1254" w:rsidRPr="004B1254" w:rsidRDefault="004B1254" w:rsidP="004B1254">
      <w:pPr>
        <w:spacing w:after="0" w:line="240" w:lineRule="auto"/>
        <w:ind w:firstLine="708"/>
        <w:jc w:val="both"/>
        <w:rPr>
          <w:rFonts w:ascii="Times New Roman" w:hAnsi="Times New Roman" w:cs="Times New Roman"/>
          <w:sz w:val="24"/>
          <w:szCs w:val="24"/>
        </w:rPr>
      </w:pPr>
      <w:r w:rsidRPr="004B1254">
        <w:rPr>
          <w:rFonts w:ascii="Times New Roman" w:hAnsi="Times New Roman" w:cs="Times New Roman"/>
          <w:sz w:val="24"/>
          <w:szCs w:val="24"/>
        </w:rPr>
        <w:t>Постановою No14 від 23.12.2005 року Пленуму Верховного Суду України «Про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(Із змінами, внесеними Постановою Пленуму Верховного Суду Ук</w:t>
      </w:r>
      <w:r>
        <w:rPr>
          <w:rFonts w:ascii="Times New Roman" w:hAnsi="Times New Roman" w:cs="Times New Roman"/>
          <w:sz w:val="24"/>
          <w:szCs w:val="24"/>
        </w:rPr>
        <w:t>раїни No18 від 19.12.2008 року)</w:t>
      </w:r>
      <w:r w:rsidRPr="004B1254">
        <w:rPr>
          <w:rFonts w:ascii="Times New Roman" w:hAnsi="Times New Roman" w:cs="Times New Roman"/>
          <w:sz w:val="24"/>
          <w:szCs w:val="24"/>
        </w:rPr>
        <w:t>,роз’яснено основні положення правильної кваліфікації та порядку розгляду справ даної категорії.</w:t>
      </w:r>
    </w:p>
    <w:p w:rsidR="00A506F7" w:rsidRPr="00A506F7" w:rsidRDefault="00D552E5" w:rsidP="00BB6295">
      <w:pPr>
        <w:spacing w:after="0" w:line="240" w:lineRule="auto"/>
        <w:ind w:firstLine="708"/>
        <w:jc w:val="center"/>
        <w:rPr>
          <w:rFonts w:ascii="Times New Roman" w:hAnsi="Times New Roman" w:cs="Times New Roman"/>
          <w:b/>
          <w:sz w:val="24"/>
          <w:szCs w:val="24"/>
        </w:rPr>
      </w:pPr>
      <w:r w:rsidRPr="00A02D74">
        <w:rPr>
          <w:rFonts w:ascii="Times New Roman" w:hAnsi="Times New Roman" w:cs="Times New Roman"/>
          <w:b/>
          <w:sz w:val="24"/>
          <w:szCs w:val="24"/>
        </w:rPr>
        <w:lastRenderedPageBreak/>
        <w:t>1.</w:t>
      </w:r>
      <w:r w:rsidR="00A506F7" w:rsidRPr="00A506F7">
        <w:rPr>
          <w:rFonts w:ascii="Times New Roman" w:eastAsia="Times New Roman" w:hAnsi="Times New Roman" w:cs="Times New Roman"/>
          <w:b/>
          <w:sz w:val="28"/>
          <w:szCs w:val="28"/>
        </w:rPr>
        <w:t xml:space="preserve"> </w:t>
      </w:r>
      <w:r w:rsidR="00A506F7" w:rsidRPr="00A506F7">
        <w:rPr>
          <w:rFonts w:ascii="Times New Roman" w:hAnsi="Times New Roman" w:cs="Times New Roman"/>
          <w:b/>
          <w:sz w:val="24"/>
          <w:szCs w:val="24"/>
        </w:rPr>
        <w:t>С</w:t>
      </w:r>
      <w:proofErr w:type="spellStart"/>
      <w:r w:rsidR="00A506F7" w:rsidRPr="00A506F7">
        <w:rPr>
          <w:rFonts w:ascii="Times New Roman" w:hAnsi="Times New Roman" w:cs="Times New Roman"/>
          <w:b/>
          <w:sz w:val="24"/>
          <w:szCs w:val="24"/>
          <w:lang w:val="ru-RU"/>
        </w:rPr>
        <w:t>татистичн</w:t>
      </w:r>
      <w:proofErr w:type="spellEnd"/>
      <w:r w:rsidR="00A506F7" w:rsidRPr="00A506F7">
        <w:rPr>
          <w:rFonts w:ascii="Times New Roman" w:hAnsi="Times New Roman" w:cs="Times New Roman"/>
          <w:b/>
          <w:sz w:val="24"/>
          <w:szCs w:val="24"/>
        </w:rPr>
        <w:t>і</w:t>
      </w:r>
      <w:r w:rsidR="00A506F7" w:rsidRPr="00A506F7">
        <w:rPr>
          <w:rFonts w:ascii="Times New Roman" w:hAnsi="Times New Roman" w:cs="Times New Roman"/>
          <w:b/>
          <w:sz w:val="24"/>
          <w:szCs w:val="24"/>
          <w:lang w:val="ru-RU"/>
        </w:rPr>
        <w:t xml:space="preserve"> дан</w:t>
      </w:r>
      <w:r w:rsidR="00A506F7" w:rsidRPr="00A506F7">
        <w:rPr>
          <w:rFonts w:ascii="Times New Roman" w:hAnsi="Times New Roman" w:cs="Times New Roman"/>
          <w:b/>
          <w:sz w:val="24"/>
          <w:szCs w:val="24"/>
        </w:rPr>
        <w:t>і</w:t>
      </w:r>
    </w:p>
    <w:p w:rsidR="00E15980" w:rsidRPr="00A02D74" w:rsidRDefault="00E15980" w:rsidP="00A506F7">
      <w:pPr>
        <w:spacing w:after="0" w:line="240" w:lineRule="auto"/>
        <w:ind w:firstLine="708"/>
        <w:jc w:val="both"/>
        <w:rPr>
          <w:rFonts w:ascii="Times New Roman" w:eastAsia="SimSun" w:hAnsi="Times New Roman" w:cs="Times New Roman"/>
          <w:bCs/>
          <w:sz w:val="24"/>
          <w:szCs w:val="24"/>
          <w:lang w:eastAsia="ru-RU"/>
        </w:rPr>
      </w:pPr>
    </w:p>
    <w:p w:rsidR="00A506F7" w:rsidRPr="00A506F7" w:rsidRDefault="00A506F7" w:rsidP="00FD05D2">
      <w:pPr>
        <w:spacing w:after="0" w:line="240" w:lineRule="auto"/>
        <w:ind w:firstLine="708"/>
        <w:jc w:val="both"/>
        <w:rPr>
          <w:rFonts w:ascii="Times New Roman" w:hAnsi="Times New Roman" w:cs="Times New Roman"/>
          <w:sz w:val="24"/>
          <w:szCs w:val="24"/>
          <w:lang w:val="ru-RU"/>
        </w:rPr>
      </w:pPr>
      <w:r w:rsidRPr="00A506F7">
        <w:rPr>
          <w:rFonts w:ascii="Times New Roman" w:hAnsi="Times New Roman" w:cs="Times New Roman"/>
          <w:sz w:val="24"/>
          <w:szCs w:val="24"/>
          <w:lang w:val="ru-RU"/>
        </w:rPr>
        <w:t xml:space="preserve">За </w:t>
      </w:r>
      <w:proofErr w:type="spellStart"/>
      <w:r w:rsidRPr="00A506F7">
        <w:rPr>
          <w:rFonts w:ascii="Times New Roman" w:hAnsi="Times New Roman" w:cs="Times New Roman"/>
          <w:sz w:val="24"/>
          <w:szCs w:val="24"/>
          <w:lang w:val="ru-RU"/>
        </w:rPr>
        <w:t>даними</w:t>
      </w:r>
      <w:proofErr w:type="spellEnd"/>
      <w:r w:rsidRPr="00A506F7">
        <w:rPr>
          <w:rFonts w:ascii="Times New Roman" w:hAnsi="Times New Roman" w:cs="Times New Roman"/>
          <w:sz w:val="24"/>
          <w:szCs w:val="24"/>
          <w:lang w:val="ru-RU"/>
        </w:rPr>
        <w:t xml:space="preserve"> </w:t>
      </w:r>
      <w:proofErr w:type="spellStart"/>
      <w:r w:rsidRPr="00A506F7">
        <w:rPr>
          <w:rFonts w:ascii="Times New Roman" w:hAnsi="Times New Roman" w:cs="Times New Roman"/>
          <w:sz w:val="24"/>
          <w:szCs w:val="24"/>
          <w:lang w:val="ru-RU"/>
        </w:rPr>
        <w:t>Комп’ютерної</w:t>
      </w:r>
      <w:proofErr w:type="spellEnd"/>
      <w:r w:rsidRPr="00A506F7">
        <w:rPr>
          <w:rFonts w:ascii="Times New Roman" w:hAnsi="Times New Roman" w:cs="Times New Roman"/>
          <w:sz w:val="24"/>
          <w:szCs w:val="24"/>
          <w:lang w:val="ru-RU"/>
        </w:rPr>
        <w:t xml:space="preserve"> </w:t>
      </w:r>
      <w:proofErr w:type="spellStart"/>
      <w:r w:rsidRPr="00A506F7">
        <w:rPr>
          <w:rFonts w:ascii="Times New Roman" w:hAnsi="Times New Roman" w:cs="Times New Roman"/>
          <w:sz w:val="24"/>
          <w:szCs w:val="24"/>
          <w:lang w:val="ru-RU"/>
        </w:rPr>
        <w:t>програми</w:t>
      </w:r>
      <w:proofErr w:type="spellEnd"/>
      <w:r w:rsidRPr="00A506F7">
        <w:rPr>
          <w:rFonts w:ascii="Times New Roman" w:hAnsi="Times New Roman" w:cs="Times New Roman"/>
          <w:sz w:val="24"/>
          <w:szCs w:val="24"/>
          <w:lang w:val="ru-RU"/>
        </w:rPr>
        <w:t xml:space="preserve"> «</w:t>
      </w:r>
      <w:proofErr w:type="spellStart"/>
      <w:r w:rsidRPr="00A506F7">
        <w:rPr>
          <w:rFonts w:ascii="Times New Roman" w:hAnsi="Times New Roman" w:cs="Times New Roman"/>
          <w:sz w:val="24"/>
          <w:szCs w:val="24"/>
          <w:lang w:val="ru-RU"/>
        </w:rPr>
        <w:t>Діловодство</w:t>
      </w:r>
      <w:proofErr w:type="spellEnd"/>
      <w:r w:rsidRPr="00A506F7">
        <w:rPr>
          <w:rFonts w:ascii="Times New Roman" w:hAnsi="Times New Roman" w:cs="Times New Roman"/>
          <w:sz w:val="24"/>
          <w:szCs w:val="24"/>
          <w:lang w:val="ru-RU"/>
        </w:rPr>
        <w:t xml:space="preserve"> </w:t>
      </w:r>
      <w:proofErr w:type="spellStart"/>
      <w:r w:rsidRPr="00A506F7">
        <w:rPr>
          <w:rFonts w:ascii="Times New Roman" w:hAnsi="Times New Roman" w:cs="Times New Roman"/>
          <w:sz w:val="24"/>
          <w:szCs w:val="24"/>
          <w:lang w:val="ru-RU"/>
        </w:rPr>
        <w:t>спеціалізованого</w:t>
      </w:r>
      <w:proofErr w:type="spellEnd"/>
      <w:r w:rsidRPr="00A506F7">
        <w:rPr>
          <w:rFonts w:ascii="Times New Roman" w:hAnsi="Times New Roman" w:cs="Times New Roman"/>
          <w:sz w:val="24"/>
          <w:szCs w:val="24"/>
          <w:lang w:val="ru-RU"/>
        </w:rPr>
        <w:t xml:space="preserve"> суду» </w:t>
      </w:r>
      <w:proofErr w:type="spellStart"/>
      <w:r w:rsidRPr="00A506F7">
        <w:rPr>
          <w:rFonts w:ascii="Times New Roman" w:hAnsi="Times New Roman" w:cs="Times New Roman"/>
          <w:sz w:val="24"/>
          <w:szCs w:val="24"/>
          <w:lang w:val="ru-RU"/>
        </w:rPr>
        <w:t>Восьмим</w:t>
      </w:r>
      <w:proofErr w:type="spellEnd"/>
      <w:r w:rsidRPr="00A506F7">
        <w:rPr>
          <w:rFonts w:ascii="Times New Roman" w:hAnsi="Times New Roman" w:cs="Times New Roman"/>
          <w:sz w:val="24"/>
          <w:szCs w:val="24"/>
          <w:lang w:val="ru-RU"/>
        </w:rPr>
        <w:t xml:space="preserve"> </w:t>
      </w:r>
      <w:proofErr w:type="spellStart"/>
      <w:r w:rsidRPr="00A506F7">
        <w:rPr>
          <w:rFonts w:ascii="Times New Roman" w:hAnsi="Times New Roman" w:cs="Times New Roman"/>
          <w:sz w:val="24"/>
          <w:szCs w:val="24"/>
          <w:lang w:val="ru-RU"/>
        </w:rPr>
        <w:t>апеляційним</w:t>
      </w:r>
      <w:proofErr w:type="spellEnd"/>
      <w:r w:rsidRPr="00A506F7">
        <w:rPr>
          <w:rFonts w:ascii="Times New Roman" w:hAnsi="Times New Roman" w:cs="Times New Roman"/>
          <w:sz w:val="24"/>
          <w:szCs w:val="24"/>
          <w:lang w:val="ru-RU"/>
        </w:rPr>
        <w:t xml:space="preserve"> </w:t>
      </w:r>
      <w:proofErr w:type="spellStart"/>
      <w:r w:rsidRPr="00A506F7">
        <w:rPr>
          <w:rFonts w:ascii="Times New Roman" w:hAnsi="Times New Roman" w:cs="Times New Roman"/>
          <w:sz w:val="24"/>
          <w:szCs w:val="24"/>
          <w:lang w:val="ru-RU"/>
        </w:rPr>
        <w:t>адміністративним</w:t>
      </w:r>
      <w:proofErr w:type="spellEnd"/>
      <w:r w:rsidRPr="00A506F7">
        <w:rPr>
          <w:rFonts w:ascii="Times New Roman" w:hAnsi="Times New Roman" w:cs="Times New Roman"/>
          <w:sz w:val="24"/>
          <w:szCs w:val="24"/>
          <w:lang w:val="ru-RU"/>
        </w:rPr>
        <w:t xml:space="preserve"> с</w:t>
      </w:r>
      <w:r>
        <w:rPr>
          <w:rFonts w:ascii="Times New Roman" w:hAnsi="Times New Roman" w:cs="Times New Roman"/>
          <w:sz w:val="24"/>
          <w:szCs w:val="24"/>
          <w:lang w:val="ru-RU"/>
        </w:rPr>
        <w:t xml:space="preserve">удом в </w:t>
      </w:r>
      <w:proofErr w:type="spellStart"/>
      <w:r>
        <w:rPr>
          <w:rFonts w:ascii="Times New Roman" w:hAnsi="Times New Roman" w:cs="Times New Roman"/>
          <w:sz w:val="24"/>
          <w:szCs w:val="24"/>
          <w:lang w:val="ru-RU"/>
        </w:rPr>
        <w:t>період</w:t>
      </w:r>
      <w:proofErr w:type="spellEnd"/>
      <w:r>
        <w:rPr>
          <w:rFonts w:ascii="Times New Roman" w:hAnsi="Times New Roman" w:cs="Times New Roman"/>
          <w:sz w:val="24"/>
          <w:szCs w:val="24"/>
          <w:lang w:val="ru-RU"/>
        </w:rPr>
        <w:t xml:space="preserve"> з 01.</w:t>
      </w:r>
      <w:r w:rsidRPr="00A506F7">
        <w:rPr>
          <w:rFonts w:ascii="Times New Roman" w:hAnsi="Times New Roman" w:cs="Times New Roman"/>
          <w:sz w:val="24"/>
          <w:szCs w:val="24"/>
          <w:lang w:val="ru-RU"/>
        </w:rPr>
        <w:t>01</w:t>
      </w:r>
      <w:r>
        <w:rPr>
          <w:rFonts w:ascii="Times New Roman" w:hAnsi="Times New Roman" w:cs="Times New Roman"/>
          <w:sz w:val="24"/>
          <w:szCs w:val="24"/>
          <w:lang w:val="ru-RU"/>
        </w:rPr>
        <w:t xml:space="preserve">.2020 по </w:t>
      </w:r>
      <w:proofErr w:type="gramStart"/>
      <w:r>
        <w:rPr>
          <w:rFonts w:ascii="Times New Roman" w:hAnsi="Times New Roman" w:cs="Times New Roman"/>
          <w:sz w:val="24"/>
          <w:szCs w:val="24"/>
          <w:lang w:val="ru-RU"/>
        </w:rPr>
        <w:t>30.06.2020</w:t>
      </w:r>
      <w:r w:rsidRPr="00A506F7">
        <w:rPr>
          <w:rFonts w:ascii="Times New Roman" w:hAnsi="Times New Roman" w:cs="Times New Roman"/>
          <w:sz w:val="24"/>
          <w:szCs w:val="24"/>
          <w:lang w:val="ru-RU"/>
        </w:rPr>
        <w:t xml:space="preserve">  </w:t>
      </w:r>
      <w:proofErr w:type="spellStart"/>
      <w:r w:rsidRPr="00A506F7">
        <w:rPr>
          <w:rFonts w:ascii="Times New Roman" w:hAnsi="Times New Roman" w:cs="Times New Roman"/>
          <w:sz w:val="24"/>
          <w:szCs w:val="24"/>
          <w:lang w:val="ru-RU"/>
        </w:rPr>
        <w:t>розглянуто</w:t>
      </w:r>
      <w:proofErr w:type="spellEnd"/>
      <w:proofErr w:type="gramEnd"/>
      <w:r w:rsidRPr="00A506F7">
        <w:rPr>
          <w:rFonts w:ascii="Times New Roman" w:hAnsi="Times New Roman" w:cs="Times New Roman"/>
          <w:sz w:val="24"/>
          <w:szCs w:val="24"/>
          <w:lang w:val="ru-RU"/>
        </w:rPr>
        <w:t xml:space="preserve"> </w:t>
      </w:r>
      <w:r w:rsidR="00451FCA" w:rsidRPr="00451FCA">
        <w:rPr>
          <w:rFonts w:ascii="Times New Roman" w:hAnsi="Times New Roman" w:cs="Times New Roman"/>
          <w:b/>
          <w:sz w:val="24"/>
          <w:szCs w:val="24"/>
          <w:lang w:val="ru-RU"/>
        </w:rPr>
        <w:t xml:space="preserve">200 </w:t>
      </w:r>
      <w:proofErr w:type="spellStart"/>
      <w:r w:rsidR="0005670E">
        <w:rPr>
          <w:rFonts w:ascii="Times New Roman" w:hAnsi="Times New Roman" w:cs="Times New Roman"/>
          <w:sz w:val="24"/>
          <w:szCs w:val="24"/>
          <w:lang w:val="ru-RU"/>
        </w:rPr>
        <w:t>адміністративних</w:t>
      </w:r>
      <w:proofErr w:type="spellEnd"/>
      <w:r w:rsidR="0005670E">
        <w:rPr>
          <w:rFonts w:ascii="Times New Roman" w:hAnsi="Times New Roman" w:cs="Times New Roman"/>
          <w:sz w:val="24"/>
          <w:szCs w:val="24"/>
          <w:lang w:val="ru-RU"/>
        </w:rPr>
        <w:t xml:space="preserve"> справ</w:t>
      </w:r>
      <w:r w:rsidR="003A2686">
        <w:rPr>
          <w:rFonts w:ascii="Times New Roman" w:hAnsi="Times New Roman" w:cs="Times New Roman"/>
          <w:sz w:val="24"/>
          <w:szCs w:val="24"/>
          <w:lang w:val="ru-RU"/>
        </w:rPr>
        <w:t xml:space="preserve"> </w:t>
      </w:r>
      <w:proofErr w:type="spellStart"/>
      <w:r w:rsidR="003A2686">
        <w:rPr>
          <w:rFonts w:ascii="Times New Roman" w:hAnsi="Times New Roman" w:cs="Times New Roman"/>
          <w:sz w:val="24"/>
          <w:szCs w:val="24"/>
          <w:lang w:val="ru-RU"/>
        </w:rPr>
        <w:t>даної</w:t>
      </w:r>
      <w:proofErr w:type="spellEnd"/>
      <w:r w:rsidR="003A2686">
        <w:rPr>
          <w:rFonts w:ascii="Times New Roman" w:hAnsi="Times New Roman" w:cs="Times New Roman"/>
          <w:sz w:val="24"/>
          <w:szCs w:val="24"/>
          <w:lang w:val="ru-RU"/>
        </w:rPr>
        <w:t xml:space="preserve"> </w:t>
      </w:r>
      <w:proofErr w:type="spellStart"/>
      <w:r w:rsidR="003A2686">
        <w:rPr>
          <w:rFonts w:ascii="Times New Roman" w:hAnsi="Times New Roman" w:cs="Times New Roman"/>
          <w:sz w:val="24"/>
          <w:szCs w:val="24"/>
          <w:lang w:val="ru-RU"/>
        </w:rPr>
        <w:t>категорії</w:t>
      </w:r>
      <w:proofErr w:type="spellEnd"/>
      <w:r w:rsidRPr="00A506F7">
        <w:rPr>
          <w:rFonts w:ascii="Times New Roman" w:hAnsi="Times New Roman" w:cs="Times New Roman"/>
          <w:sz w:val="24"/>
          <w:szCs w:val="24"/>
          <w:lang w:val="ru-RU"/>
        </w:rPr>
        <w:t>, з них:</w:t>
      </w:r>
    </w:p>
    <w:p w:rsidR="00A506F7" w:rsidRPr="00A506F7" w:rsidRDefault="00A506F7" w:rsidP="00A506F7">
      <w:pPr>
        <w:spacing w:after="0" w:line="240" w:lineRule="auto"/>
        <w:ind w:firstLine="708"/>
        <w:jc w:val="both"/>
        <w:rPr>
          <w:rFonts w:ascii="Times New Roman" w:hAnsi="Times New Roman" w:cs="Times New Roman"/>
          <w:sz w:val="24"/>
          <w:szCs w:val="24"/>
          <w:lang w:val="ru-RU"/>
        </w:rPr>
      </w:pPr>
    </w:p>
    <w:p w:rsidR="00A506F7" w:rsidRPr="00451FCA" w:rsidRDefault="00A506F7" w:rsidP="00A506F7">
      <w:pPr>
        <w:spacing w:after="0" w:line="240" w:lineRule="auto"/>
        <w:ind w:firstLine="708"/>
        <w:jc w:val="both"/>
        <w:rPr>
          <w:rFonts w:ascii="Times New Roman" w:hAnsi="Times New Roman" w:cs="Times New Roman"/>
          <w:sz w:val="24"/>
          <w:szCs w:val="24"/>
          <w:lang w:val="ru-RU"/>
        </w:rPr>
      </w:pPr>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щодо</w:t>
      </w:r>
      <w:proofErr w:type="spellEnd"/>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оскарження</w:t>
      </w:r>
      <w:proofErr w:type="spellEnd"/>
      <w:r w:rsidRPr="00451FCA">
        <w:rPr>
          <w:rFonts w:ascii="Times New Roman" w:hAnsi="Times New Roman" w:cs="Times New Roman"/>
          <w:sz w:val="24"/>
          <w:szCs w:val="24"/>
          <w:lang w:val="ru-RU"/>
        </w:rPr>
        <w:t xml:space="preserve"> </w:t>
      </w:r>
      <w:proofErr w:type="spellStart"/>
      <w:r w:rsidR="00451FCA" w:rsidRPr="00451FCA">
        <w:rPr>
          <w:rFonts w:ascii="Times New Roman" w:hAnsi="Times New Roman" w:cs="Times New Roman"/>
          <w:sz w:val="24"/>
          <w:szCs w:val="24"/>
          <w:lang w:val="ru-RU"/>
        </w:rPr>
        <w:t>рішення</w:t>
      </w:r>
      <w:proofErr w:type="spellEnd"/>
      <w:r w:rsidRPr="00451FCA">
        <w:rPr>
          <w:rFonts w:ascii="Times New Roman" w:hAnsi="Times New Roman" w:cs="Times New Roman"/>
          <w:sz w:val="24"/>
          <w:szCs w:val="24"/>
          <w:lang w:val="ru-RU"/>
        </w:rPr>
        <w:t xml:space="preserve"> суду </w:t>
      </w:r>
      <w:proofErr w:type="spellStart"/>
      <w:r w:rsidRPr="00451FCA">
        <w:rPr>
          <w:rFonts w:ascii="Times New Roman" w:hAnsi="Times New Roman" w:cs="Times New Roman"/>
          <w:sz w:val="24"/>
          <w:szCs w:val="24"/>
          <w:lang w:val="ru-RU"/>
        </w:rPr>
        <w:t>першої</w:t>
      </w:r>
      <w:proofErr w:type="spellEnd"/>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інстанцій</w:t>
      </w:r>
      <w:proofErr w:type="spellEnd"/>
      <w:r w:rsidRPr="00451FCA">
        <w:rPr>
          <w:rFonts w:ascii="Times New Roman" w:hAnsi="Times New Roman" w:cs="Times New Roman"/>
          <w:sz w:val="24"/>
          <w:szCs w:val="24"/>
          <w:lang w:val="ru-RU"/>
        </w:rPr>
        <w:t xml:space="preserve"> – </w:t>
      </w:r>
      <w:r w:rsidR="00451FCA" w:rsidRPr="00451FCA">
        <w:rPr>
          <w:rFonts w:ascii="Times New Roman" w:hAnsi="Times New Roman" w:cs="Times New Roman"/>
          <w:b/>
          <w:sz w:val="24"/>
          <w:szCs w:val="24"/>
          <w:lang w:val="ru-RU"/>
        </w:rPr>
        <w:t>180</w:t>
      </w:r>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апеляційні</w:t>
      </w:r>
      <w:proofErr w:type="spellEnd"/>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скарги</w:t>
      </w:r>
      <w:proofErr w:type="spellEnd"/>
      <w:r w:rsidRPr="00451FCA">
        <w:rPr>
          <w:rFonts w:ascii="Times New Roman" w:hAnsi="Times New Roman" w:cs="Times New Roman"/>
          <w:sz w:val="24"/>
          <w:szCs w:val="24"/>
          <w:lang w:val="ru-RU"/>
        </w:rPr>
        <w:t xml:space="preserve">, </w:t>
      </w:r>
    </w:p>
    <w:p w:rsidR="00451FCA" w:rsidRPr="00451FCA" w:rsidRDefault="00451FCA" w:rsidP="00A506F7">
      <w:pPr>
        <w:spacing w:after="0" w:line="240" w:lineRule="auto"/>
        <w:ind w:firstLine="708"/>
        <w:jc w:val="both"/>
        <w:rPr>
          <w:rFonts w:ascii="Times New Roman" w:hAnsi="Times New Roman" w:cs="Times New Roman"/>
          <w:sz w:val="24"/>
          <w:szCs w:val="24"/>
          <w:lang w:val="ru-RU"/>
        </w:rPr>
      </w:pPr>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щодо</w:t>
      </w:r>
      <w:proofErr w:type="spellEnd"/>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оскарження</w:t>
      </w:r>
      <w:proofErr w:type="spellEnd"/>
      <w:r w:rsidRPr="00451FCA">
        <w:rPr>
          <w:rFonts w:ascii="Times New Roman" w:hAnsi="Times New Roman" w:cs="Times New Roman"/>
          <w:sz w:val="24"/>
          <w:szCs w:val="24"/>
          <w:lang w:val="ru-RU"/>
        </w:rPr>
        <w:t xml:space="preserve"> постанов суду </w:t>
      </w:r>
      <w:proofErr w:type="spellStart"/>
      <w:r w:rsidRPr="00451FCA">
        <w:rPr>
          <w:rFonts w:ascii="Times New Roman" w:hAnsi="Times New Roman" w:cs="Times New Roman"/>
          <w:sz w:val="24"/>
          <w:szCs w:val="24"/>
          <w:lang w:val="ru-RU"/>
        </w:rPr>
        <w:t>першої</w:t>
      </w:r>
      <w:proofErr w:type="spellEnd"/>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інстанцій</w:t>
      </w:r>
      <w:proofErr w:type="spellEnd"/>
      <w:r w:rsidRPr="00451FCA">
        <w:rPr>
          <w:rFonts w:ascii="Times New Roman" w:hAnsi="Times New Roman" w:cs="Times New Roman"/>
          <w:sz w:val="24"/>
          <w:szCs w:val="24"/>
          <w:lang w:val="ru-RU"/>
        </w:rPr>
        <w:t xml:space="preserve"> – </w:t>
      </w:r>
      <w:r w:rsidRPr="00451FCA">
        <w:rPr>
          <w:rFonts w:ascii="Times New Roman" w:hAnsi="Times New Roman" w:cs="Times New Roman"/>
          <w:b/>
          <w:sz w:val="24"/>
          <w:szCs w:val="24"/>
          <w:lang w:val="ru-RU"/>
        </w:rPr>
        <w:t>1</w:t>
      </w:r>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апеляційні</w:t>
      </w:r>
      <w:proofErr w:type="spellEnd"/>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скарги</w:t>
      </w:r>
      <w:proofErr w:type="spellEnd"/>
      <w:r w:rsidRPr="00451FCA">
        <w:rPr>
          <w:rFonts w:ascii="Times New Roman" w:hAnsi="Times New Roman" w:cs="Times New Roman"/>
          <w:sz w:val="24"/>
          <w:szCs w:val="24"/>
          <w:lang w:val="ru-RU"/>
        </w:rPr>
        <w:t xml:space="preserve">, </w:t>
      </w:r>
    </w:p>
    <w:p w:rsidR="00A506F7" w:rsidRPr="00451FCA" w:rsidRDefault="00A506F7" w:rsidP="00A506F7">
      <w:pPr>
        <w:spacing w:after="0" w:line="240" w:lineRule="auto"/>
        <w:ind w:firstLine="708"/>
        <w:jc w:val="both"/>
        <w:rPr>
          <w:rFonts w:ascii="Times New Roman" w:hAnsi="Times New Roman" w:cs="Times New Roman"/>
          <w:sz w:val="24"/>
          <w:szCs w:val="24"/>
        </w:rPr>
      </w:pPr>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щодо</w:t>
      </w:r>
      <w:proofErr w:type="spellEnd"/>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оскарження</w:t>
      </w:r>
      <w:proofErr w:type="spellEnd"/>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ухвал</w:t>
      </w:r>
      <w:proofErr w:type="spellEnd"/>
      <w:r w:rsidRPr="00451FCA">
        <w:rPr>
          <w:rFonts w:ascii="Times New Roman" w:hAnsi="Times New Roman" w:cs="Times New Roman"/>
          <w:sz w:val="24"/>
          <w:szCs w:val="24"/>
          <w:lang w:val="ru-RU"/>
        </w:rPr>
        <w:t xml:space="preserve"> суду </w:t>
      </w:r>
      <w:proofErr w:type="spellStart"/>
      <w:r w:rsidRPr="00451FCA">
        <w:rPr>
          <w:rFonts w:ascii="Times New Roman" w:hAnsi="Times New Roman" w:cs="Times New Roman"/>
          <w:sz w:val="24"/>
          <w:szCs w:val="24"/>
          <w:lang w:val="ru-RU"/>
        </w:rPr>
        <w:t>першої</w:t>
      </w:r>
      <w:proofErr w:type="spellEnd"/>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інстанцій</w:t>
      </w:r>
      <w:proofErr w:type="spellEnd"/>
      <w:r w:rsidRPr="00451FCA">
        <w:rPr>
          <w:rFonts w:ascii="Times New Roman" w:hAnsi="Times New Roman" w:cs="Times New Roman"/>
          <w:sz w:val="24"/>
          <w:szCs w:val="24"/>
          <w:lang w:val="ru-RU"/>
        </w:rPr>
        <w:t xml:space="preserve"> – </w:t>
      </w:r>
      <w:r w:rsidR="00451FCA" w:rsidRPr="00451FCA">
        <w:rPr>
          <w:rFonts w:ascii="Times New Roman" w:hAnsi="Times New Roman" w:cs="Times New Roman"/>
          <w:b/>
          <w:sz w:val="24"/>
          <w:szCs w:val="24"/>
          <w:lang w:val="ru-RU"/>
        </w:rPr>
        <w:t>19</w:t>
      </w:r>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апеляційних</w:t>
      </w:r>
      <w:proofErr w:type="spellEnd"/>
      <w:r w:rsidRPr="00451FCA">
        <w:rPr>
          <w:rFonts w:ascii="Times New Roman" w:hAnsi="Times New Roman" w:cs="Times New Roman"/>
          <w:sz w:val="24"/>
          <w:szCs w:val="24"/>
          <w:lang w:val="ru-RU"/>
        </w:rPr>
        <w:t xml:space="preserve"> </w:t>
      </w:r>
      <w:proofErr w:type="spellStart"/>
      <w:r w:rsidRPr="00451FCA">
        <w:rPr>
          <w:rFonts w:ascii="Times New Roman" w:hAnsi="Times New Roman" w:cs="Times New Roman"/>
          <w:sz w:val="24"/>
          <w:szCs w:val="24"/>
          <w:lang w:val="ru-RU"/>
        </w:rPr>
        <w:t>скарг</w:t>
      </w:r>
      <w:proofErr w:type="spellEnd"/>
      <w:r w:rsidRPr="00451FCA">
        <w:rPr>
          <w:rFonts w:ascii="Times New Roman" w:hAnsi="Times New Roman" w:cs="Times New Roman"/>
          <w:sz w:val="24"/>
          <w:szCs w:val="24"/>
        </w:rPr>
        <w:t>.</w:t>
      </w:r>
    </w:p>
    <w:p w:rsidR="00A506F7" w:rsidRPr="006A39D9" w:rsidRDefault="00A506F7" w:rsidP="00A506F7">
      <w:pPr>
        <w:spacing w:after="0" w:line="240" w:lineRule="auto"/>
        <w:ind w:firstLine="708"/>
        <w:jc w:val="both"/>
        <w:rPr>
          <w:rFonts w:ascii="Times New Roman" w:hAnsi="Times New Roman" w:cs="Times New Roman"/>
          <w:color w:val="FF0000"/>
          <w:sz w:val="24"/>
          <w:szCs w:val="24"/>
          <w:lang w:val="ru-RU"/>
        </w:rPr>
      </w:pPr>
      <w:r w:rsidRPr="006A39D9">
        <w:rPr>
          <w:rFonts w:ascii="Times New Roman" w:hAnsi="Times New Roman" w:cs="Times New Roman"/>
          <w:color w:val="FF0000"/>
          <w:sz w:val="24"/>
          <w:szCs w:val="24"/>
          <w:lang w:val="ru-RU"/>
        </w:rPr>
        <w:t xml:space="preserve"> </w:t>
      </w:r>
    </w:p>
    <w:p w:rsidR="00A506F7" w:rsidRPr="00EF62CC" w:rsidRDefault="00A506F7" w:rsidP="00A506F7">
      <w:pPr>
        <w:spacing w:after="0" w:line="240" w:lineRule="auto"/>
        <w:ind w:firstLine="708"/>
        <w:jc w:val="both"/>
        <w:rPr>
          <w:rFonts w:ascii="Times New Roman" w:hAnsi="Times New Roman" w:cs="Times New Roman"/>
          <w:sz w:val="24"/>
          <w:szCs w:val="24"/>
          <w:lang w:val="ru-RU"/>
        </w:rPr>
      </w:pPr>
      <w:r w:rsidRPr="00EF62CC">
        <w:rPr>
          <w:rFonts w:ascii="Times New Roman" w:hAnsi="Times New Roman" w:cs="Times New Roman"/>
          <w:sz w:val="24"/>
          <w:szCs w:val="24"/>
          <w:lang w:val="ru-RU"/>
        </w:rPr>
        <w:t xml:space="preserve">За результатами </w:t>
      </w:r>
      <w:proofErr w:type="spellStart"/>
      <w:r w:rsidRPr="00EF62CC">
        <w:rPr>
          <w:rFonts w:ascii="Times New Roman" w:hAnsi="Times New Roman" w:cs="Times New Roman"/>
          <w:sz w:val="24"/>
          <w:szCs w:val="24"/>
          <w:lang w:val="ru-RU"/>
        </w:rPr>
        <w:t>розгляду</w:t>
      </w:r>
      <w:proofErr w:type="spellEnd"/>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апеляційних</w:t>
      </w:r>
      <w:proofErr w:type="spellEnd"/>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скарг</w:t>
      </w:r>
      <w:proofErr w:type="spellEnd"/>
      <w:r w:rsidRPr="00EF62CC">
        <w:rPr>
          <w:rFonts w:ascii="Times New Roman" w:hAnsi="Times New Roman" w:cs="Times New Roman"/>
          <w:sz w:val="24"/>
          <w:szCs w:val="24"/>
          <w:lang w:val="ru-RU"/>
        </w:rPr>
        <w:t xml:space="preserve"> </w:t>
      </w:r>
      <w:r w:rsidRPr="00EF62CC">
        <w:rPr>
          <w:rFonts w:ascii="Times New Roman" w:hAnsi="Times New Roman" w:cs="Times New Roman"/>
          <w:i/>
          <w:sz w:val="24"/>
          <w:szCs w:val="24"/>
          <w:lang w:val="ru-RU"/>
        </w:rPr>
        <w:t xml:space="preserve">на </w:t>
      </w:r>
      <w:proofErr w:type="spellStart"/>
      <w:r w:rsidR="00EF62CC" w:rsidRPr="00EF62CC">
        <w:rPr>
          <w:rFonts w:ascii="Times New Roman" w:hAnsi="Times New Roman" w:cs="Times New Roman"/>
          <w:b/>
          <w:i/>
          <w:sz w:val="24"/>
          <w:szCs w:val="24"/>
          <w:u w:val="single"/>
          <w:lang w:val="ru-RU"/>
        </w:rPr>
        <w:t>рішення</w:t>
      </w:r>
      <w:proofErr w:type="spellEnd"/>
      <w:r w:rsidRPr="00EF62CC">
        <w:rPr>
          <w:rFonts w:ascii="Times New Roman" w:hAnsi="Times New Roman" w:cs="Times New Roman"/>
          <w:b/>
          <w:i/>
          <w:sz w:val="24"/>
          <w:szCs w:val="24"/>
          <w:u w:val="single"/>
          <w:lang w:val="ru-RU"/>
        </w:rPr>
        <w:t xml:space="preserve"> суду</w:t>
      </w:r>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першої</w:t>
      </w:r>
      <w:proofErr w:type="spellEnd"/>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інстанції</w:t>
      </w:r>
      <w:proofErr w:type="spellEnd"/>
      <w:r w:rsidRPr="00EF62CC">
        <w:rPr>
          <w:rFonts w:ascii="Times New Roman" w:hAnsi="Times New Roman" w:cs="Times New Roman"/>
          <w:sz w:val="24"/>
          <w:szCs w:val="24"/>
          <w:lang w:val="ru-RU"/>
        </w:rPr>
        <w:t xml:space="preserve"> </w:t>
      </w:r>
      <w:r w:rsidRPr="00EF62CC">
        <w:rPr>
          <w:rFonts w:ascii="Times New Roman" w:hAnsi="Times New Roman" w:cs="Times New Roman"/>
          <w:sz w:val="24"/>
          <w:szCs w:val="24"/>
        </w:rPr>
        <w:t>Восьмим</w:t>
      </w:r>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апеляційним</w:t>
      </w:r>
      <w:proofErr w:type="spellEnd"/>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адміністративним</w:t>
      </w:r>
      <w:proofErr w:type="spellEnd"/>
      <w:r w:rsidRPr="00EF62CC">
        <w:rPr>
          <w:rFonts w:ascii="Times New Roman" w:hAnsi="Times New Roman" w:cs="Times New Roman"/>
          <w:sz w:val="24"/>
          <w:szCs w:val="24"/>
          <w:lang w:val="ru-RU"/>
        </w:rPr>
        <w:t xml:space="preserve"> судом </w:t>
      </w:r>
      <w:proofErr w:type="spellStart"/>
      <w:r w:rsidRPr="00EF62CC">
        <w:rPr>
          <w:rFonts w:ascii="Times New Roman" w:hAnsi="Times New Roman" w:cs="Times New Roman"/>
          <w:sz w:val="24"/>
          <w:szCs w:val="24"/>
          <w:lang w:val="ru-RU"/>
        </w:rPr>
        <w:t>прийнято</w:t>
      </w:r>
      <w:proofErr w:type="spellEnd"/>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наступні</w:t>
      </w:r>
      <w:proofErr w:type="spellEnd"/>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рішення</w:t>
      </w:r>
      <w:proofErr w:type="spellEnd"/>
      <w:r w:rsidRPr="00EF62CC">
        <w:rPr>
          <w:rFonts w:ascii="Times New Roman" w:hAnsi="Times New Roman" w:cs="Times New Roman"/>
          <w:sz w:val="24"/>
          <w:szCs w:val="24"/>
          <w:lang w:val="ru-RU"/>
        </w:rPr>
        <w:t>:</w:t>
      </w:r>
    </w:p>
    <w:p w:rsidR="00A506F7" w:rsidRPr="00EF62CC" w:rsidRDefault="00A506F7" w:rsidP="00A506F7">
      <w:pPr>
        <w:spacing w:after="0" w:line="240" w:lineRule="auto"/>
        <w:ind w:firstLine="708"/>
        <w:jc w:val="both"/>
        <w:rPr>
          <w:rFonts w:ascii="Times New Roman" w:hAnsi="Times New Roman" w:cs="Times New Roman"/>
          <w:sz w:val="24"/>
          <w:szCs w:val="24"/>
          <w:lang w:val="ru-RU"/>
        </w:rPr>
      </w:pPr>
    </w:p>
    <w:p w:rsidR="00A506F7" w:rsidRPr="00EF62CC" w:rsidRDefault="00A506F7" w:rsidP="00A506F7">
      <w:pPr>
        <w:spacing w:after="0" w:line="240" w:lineRule="auto"/>
        <w:ind w:firstLine="708"/>
        <w:jc w:val="both"/>
        <w:rPr>
          <w:rFonts w:ascii="Times New Roman" w:hAnsi="Times New Roman" w:cs="Times New Roman"/>
          <w:sz w:val="24"/>
          <w:szCs w:val="24"/>
          <w:lang w:val="ru-RU"/>
        </w:rPr>
      </w:pPr>
      <w:r w:rsidRPr="00EF62CC">
        <w:rPr>
          <w:rFonts w:ascii="Times New Roman" w:hAnsi="Times New Roman" w:cs="Times New Roman"/>
          <w:sz w:val="24"/>
          <w:szCs w:val="24"/>
          <w:lang w:val="ru-RU"/>
        </w:rPr>
        <w:t>√</w:t>
      </w:r>
      <w:r w:rsidRPr="00EF62CC">
        <w:rPr>
          <w:rFonts w:ascii="Times New Roman" w:hAnsi="Times New Roman" w:cs="Times New Roman"/>
          <w:sz w:val="24"/>
          <w:szCs w:val="24"/>
        </w:rPr>
        <w:t xml:space="preserve"> </w:t>
      </w:r>
      <w:proofErr w:type="spellStart"/>
      <w:r w:rsidRPr="00EF62CC">
        <w:rPr>
          <w:rFonts w:ascii="Times New Roman" w:hAnsi="Times New Roman" w:cs="Times New Roman"/>
          <w:sz w:val="24"/>
          <w:szCs w:val="24"/>
          <w:lang w:val="ru-RU"/>
        </w:rPr>
        <w:t>залишено</w:t>
      </w:r>
      <w:proofErr w:type="spellEnd"/>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апеляційну</w:t>
      </w:r>
      <w:proofErr w:type="spellEnd"/>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скаргу</w:t>
      </w:r>
      <w:proofErr w:type="spellEnd"/>
      <w:r w:rsidRPr="00EF62CC">
        <w:rPr>
          <w:rFonts w:ascii="Times New Roman" w:hAnsi="Times New Roman" w:cs="Times New Roman"/>
          <w:sz w:val="24"/>
          <w:szCs w:val="24"/>
          <w:lang w:val="ru-RU"/>
        </w:rPr>
        <w:t xml:space="preserve"> без </w:t>
      </w:r>
      <w:proofErr w:type="spellStart"/>
      <w:r w:rsidRPr="00EF62CC">
        <w:rPr>
          <w:rFonts w:ascii="Times New Roman" w:hAnsi="Times New Roman" w:cs="Times New Roman"/>
          <w:sz w:val="24"/>
          <w:szCs w:val="24"/>
          <w:lang w:val="ru-RU"/>
        </w:rPr>
        <w:t>задоволення</w:t>
      </w:r>
      <w:proofErr w:type="spellEnd"/>
      <w:r w:rsidRPr="00EF62CC">
        <w:rPr>
          <w:rFonts w:ascii="Times New Roman" w:hAnsi="Times New Roman" w:cs="Times New Roman"/>
          <w:sz w:val="24"/>
          <w:szCs w:val="24"/>
          <w:lang w:val="ru-RU"/>
        </w:rPr>
        <w:t xml:space="preserve">, а </w:t>
      </w:r>
      <w:proofErr w:type="spellStart"/>
      <w:r w:rsidR="00EF62CC" w:rsidRPr="00EF62CC">
        <w:rPr>
          <w:rFonts w:ascii="Times New Roman" w:hAnsi="Times New Roman" w:cs="Times New Roman"/>
          <w:sz w:val="24"/>
          <w:szCs w:val="24"/>
          <w:lang w:val="ru-RU"/>
        </w:rPr>
        <w:t>рішення</w:t>
      </w:r>
      <w:proofErr w:type="spellEnd"/>
      <w:r w:rsidRPr="00EF62CC">
        <w:rPr>
          <w:rFonts w:ascii="Times New Roman" w:hAnsi="Times New Roman" w:cs="Times New Roman"/>
          <w:sz w:val="24"/>
          <w:szCs w:val="24"/>
          <w:lang w:val="ru-RU"/>
        </w:rPr>
        <w:t xml:space="preserve"> суду </w:t>
      </w:r>
      <w:proofErr w:type="gramStart"/>
      <w:r w:rsidRPr="00EF62CC">
        <w:rPr>
          <w:rFonts w:ascii="Times New Roman" w:hAnsi="Times New Roman" w:cs="Times New Roman"/>
          <w:sz w:val="24"/>
          <w:szCs w:val="24"/>
          <w:lang w:val="ru-RU"/>
        </w:rPr>
        <w:t xml:space="preserve">без  </w:t>
      </w:r>
      <w:proofErr w:type="spellStart"/>
      <w:r w:rsidRPr="00EF62CC">
        <w:rPr>
          <w:rFonts w:ascii="Times New Roman" w:hAnsi="Times New Roman" w:cs="Times New Roman"/>
          <w:sz w:val="24"/>
          <w:szCs w:val="24"/>
          <w:lang w:val="ru-RU"/>
        </w:rPr>
        <w:t>змін</w:t>
      </w:r>
      <w:proofErr w:type="spellEnd"/>
      <w:proofErr w:type="gramEnd"/>
      <w:r w:rsidRPr="00EF62CC">
        <w:rPr>
          <w:rFonts w:ascii="Times New Roman" w:hAnsi="Times New Roman" w:cs="Times New Roman"/>
          <w:sz w:val="24"/>
          <w:szCs w:val="24"/>
          <w:lang w:val="ru-RU"/>
        </w:rPr>
        <w:t xml:space="preserve"> – </w:t>
      </w:r>
      <w:r w:rsidR="00EF62CC" w:rsidRPr="00EF62CC">
        <w:rPr>
          <w:rFonts w:ascii="Times New Roman" w:hAnsi="Times New Roman" w:cs="Times New Roman"/>
          <w:b/>
          <w:sz w:val="24"/>
          <w:szCs w:val="24"/>
          <w:lang w:val="ru-RU"/>
        </w:rPr>
        <w:t>63</w:t>
      </w:r>
      <w:r w:rsidRPr="00EF62CC">
        <w:rPr>
          <w:rFonts w:ascii="Times New Roman" w:hAnsi="Times New Roman" w:cs="Times New Roman"/>
          <w:sz w:val="24"/>
          <w:szCs w:val="24"/>
          <w:lang w:val="ru-RU"/>
        </w:rPr>
        <w:t>;</w:t>
      </w:r>
      <w:r w:rsidR="006A39D9" w:rsidRPr="00EF62CC">
        <w:rPr>
          <w:rFonts w:ascii="Times New Roman" w:hAnsi="Times New Roman" w:cs="Times New Roman"/>
          <w:sz w:val="24"/>
          <w:szCs w:val="24"/>
          <w:lang w:val="ru-RU"/>
        </w:rPr>
        <w:t xml:space="preserve"> </w:t>
      </w:r>
    </w:p>
    <w:p w:rsidR="00A506F7" w:rsidRPr="00EF62CC" w:rsidRDefault="00A506F7" w:rsidP="00A506F7">
      <w:pPr>
        <w:spacing w:after="0" w:line="240" w:lineRule="auto"/>
        <w:ind w:firstLine="708"/>
        <w:jc w:val="both"/>
        <w:rPr>
          <w:rFonts w:ascii="Times New Roman" w:hAnsi="Times New Roman" w:cs="Times New Roman"/>
          <w:sz w:val="24"/>
          <w:szCs w:val="24"/>
          <w:lang w:val="ru-RU"/>
        </w:rPr>
      </w:pPr>
    </w:p>
    <w:p w:rsidR="00A506F7" w:rsidRPr="00EF62CC" w:rsidRDefault="00A506F7" w:rsidP="00A506F7">
      <w:pPr>
        <w:spacing w:after="0" w:line="240" w:lineRule="auto"/>
        <w:ind w:firstLine="708"/>
        <w:jc w:val="both"/>
        <w:rPr>
          <w:rFonts w:ascii="Times New Roman" w:hAnsi="Times New Roman" w:cs="Times New Roman"/>
          <w:sz w:val="24"/>
          <w:szCs w:val="24"/>
          <w:lang w:val="ru-RU"/>
        </w:rPr>
      </w:pPr>
      <w:r w:rsidRPr="00EF62CC">
        <w:rPr>
          <w:rFonts w:ascii="Times New Roman" w:hAnsi="Times New Roman" w:cs="Times New Roman"/>
          <w:sz w:val="24"/>
          <w:szCs w:val="24"/>
          <w:lang w:val="ru-RU"/>
        </w:rPr>
        <w:t>√</w:t>
      </w:r>
      <w:r w:rsidRPr="00EF62CC">
        <w:rPr>
          <w:rFonts w:ascii="Times New Roman" w:hAnsi="Times New Roman" w:cs="Times New Roman"/>
          <w:sz w:val="24"/>
          <w:szCs w:val="24"/>
        </w:rPr>
        <w:t xml:space="preserve"> </w:t>
      </w:r>
      <w:proofErr w:type="spellStart"/>
      <w:r w:rsidR="00F46569">
        <w:rPr>
          <w:rFonts w:ascii="Times New Roman" w:hAnsi="Times New Roman" w:cs="Times New Roman"/>
          <w:sz w:val="24"/>
          <w:szCs w:val="24"/>
          <w:lang w:val="ru-RU"/>
        </w:rPr>
        <w:t>скасовано</w:t>
      </w:r>
      <w:proofErr w:type="spellEnd"/>
      <w:r w:rsidR="00F46569">
        <w:rPr>
          <w:rFonts w:ascii="Times New Roman" w:hAnsi="Times New Roman" w:cs="Times New Roman"/>
          <w:sz w:val="24"/>
          <w:szCs w:val="24"/>
          <w:lang w:val="ru-RU"/>
        </w:rPr>
        <w:t xml:space="preserve"> та </w:t>
      </w:r>
      <w:proofErr w:type="spellStart"/>
      <w:r w:rsidR="00F46569">
        <w:rPr>
          <w:rFonts w:ascii="Times New Roman" w:hAnsi="Times New Roman" w:cs="Times New Roman"/>
          <w:sz w:val="24"/>
          <w:szCs w:val="24"/>
          <w:lang w:val="ru-RU"/>
        </w:rPr>
        <w:t>прийнято</w:t>
      </w:r>
      <w:proofErr w:type="spellEnd"/>
      <w:r w:rsidR="00F46569">
        <w:rPr>
          <w:rFonts w:ascii="Times New Roman" w:hAnsi="Times New Roman" w:cs="Times New Roman"/>
          <w:sz w:val="24"/>
          <w:szCs w:val="24"/>
          <w:lang w:val="ru-RU"/>
        </w:rPr>
        <w:t xml:space="preserve"> </w:t>
      </w:r>
      <w:proofErr w:type="spellStart"/>
      <w:r w:rsidR="00F46569">
        <w:rPr>
          <w:rFonts w:ascii="Times New Roman" w:hAnsi="Times New Roman" w:cs="Times New Roman"/>
          <w:sz w:val="24"/>
          <w:szCs w:val="24"/>
          <w:lang w:val="ru-RU"/>
        </w:rPr>
        <w:t>нове</w:t>
      </w:r>
      <w:proofErr w:type="spellEnd"/>
      <w:r w:rsidRPr="00EF62CC">
        <w:rPr>
          <w:rFonts w:ascii="Times New Roman" w:hAnsi="Times New Roman" w:cs="Times New Roman"/>
          <w:sz w:val="24"/>
          <w:szCs w:val="24"/>
          <w:lang w:val="ru-RU"/>
        </w:rPr>
        <w:t xml:space="preserve"> </w:t>
      </w:r>
      <w:proofErr w:type="spellStart"/>
      <w:r w:rsidR="00EF62CC" w:rsidRPr="00EF62CC">
        <w:rPr>
          <w:rFonts w:ascii="Times New Roman" w:hAnsi="Times New Roman" w:cs="Times New Roman"/>
          <w:sz w:val="24"/>
          <w:szCs w:val="24"/>
          <w:lang w:val="ru-RU"/>
        </w:rPr>
        <w:t>рішення</w:t>
      </w:r>
      <w:proofErr w:type="spellEnd"/>
      <w:r w:rsidRPr="00EF62CC">
        <w:rPr>
          <w:rFonts w:ascii="Times New Roman" w:hAnsi="Times New Roman" w:cs="Times New Roman"/>
          <w:sz w:val="24"/>
          <w:szCs w:val="24"/>
          <w:lang w:val="ru-RU"/>
        </w:rPr>
        <w:t xml:space="preserve"> – </w:t>
      </w:r>
      <w:r w:rsidR="00EF62CC" w:rsidRPr="00EF62CC">
        <w:rPr>
          <w:rFonts w:ascii="Times New Roman" w:hAnsi="Times New Roman" w:cs="Times New Roman"/>
          <w:b/>
          <w:sz w:val="24"/>
          <w:szCs w:val="24"/>
          <w:lang w:val="ru-RU"/>
        </w:rPr>
        <w:t>54</w:t>
      </w:r>
      <w:r w:rsidRPr="00EF62CC">
        <w:rPr>
          <w:rFonts w:ascii="Times New Roman" w:hAnsi="Times New Roman" w:cs="Times New Roman"/>
          <w:sz w:val="24"/>
          <w:szCs w:val="24"/>
          <w:lang w:val="ru-RU"/>
        </w:rPr>
        <w:t xml:space="preserve">; </w:t>
      </w:r>
    </w:p>
    <w:p w:rsidR="00A506F7" w:rsidRPr="00EF62CC" w:rsidRDefault="00A506F7" w:rsidP="00A506F7">
      <w:pPr>
        <w:spacing w:after="0" w:line="240" w:lineRule="auto"/>
        <w:ind w:firstLine="708"/>
        <w:jc w:val="both"/>
        <w:rPr>
          <w:rFonts w:ascii="Times New Roman" w:hAnsi="Times New Roman" w:cs="Times New Roman"/>
          <w:sz w:val="24"/>
          <w:szCs w:val="24"/>
          <w:lang w:val="ru-RU"/>
        </w:rPr>
      </w:pPr>
    </w:p>
    <w:p w:rsidR="00A506F7" w:rsidRPr="00EF62CC" w:rsidRDefault="00A506F7" w:rsidP="00A506F7">
      <w:pPr>
        <w:spacing w:after="0" w:line="240" w:lineRule="auto"/>
        <w:ind w:firstLine="708"/>
        <w:jc w:val="both"/>
        <w:rPr>
          <w:rFonts w:ascii="Times New Roman" w:hAnsi="Times New Roman" w:cs="Times New Roman"/>
          <w:sz w:val="24"/>
          <w:szCs w:val="24"/>
          <w:lang w:val="ru-RU"/>
        </w:rPr>
      </w:pPr>
      <w:r w:rsidRPr="00EF62CC">
        <w:rPr>
          <w:rFonts w:ascii="Times New Roman" w:hAnsi="Times New Roman" w:cs="Times New Roman"/>
          <w:sz w:val="24"/>
          <w:szCs w:val="24"/>
          <w:lang w:val="ru-RU"/>
        </w:rPr>
        <w:t>√</w:t>
      </w:r>
      <w:r w:rsidRPr="00EF62CC">
        <w:rPr>
          <w:rFonts w:ascii="Times New Roman" w:hAnsi="Times New Roman" w:cs="Times New Roman"/>
          <w:sz w:val="24"/>
          <w:szCs w:val="24"/>
        </w:rPr>
        <w:t xml:space="preserve"> </w:t>
      </w:r>
      <w:r w:rsidRPr="00EF62CC">
        <w:rPr>
          <w:rFonts w:ascii="Times New Roman" w:hAnsi="Times New Roman" w:cs="Times New Roman"/>
          <w:sz w:val="24"/>
          <w:szCs w:val="24"/>
          <w:lang w:val="ru-RU"/>
        </w:rPr>
        <w:t xml:space="preserve">повернуто </w:t>
      </w:r>
      <w:proofErr w:type="spellStart"/>
      <w:r w:rsidRPr="00EF62CC">
        <w:rPr>
          <w:rFonts w:ascii="Times New Roman" w:hAnsi="Times New Roman" w:cs="Times New Roman"/>
          <w:sz w:val="24"/>
          <w:szCs w:val="24"/>
          <w:lang w:val="ru-RU"/>
        </w:rPr>
        <w:t>апеляційну</w:t>
      </w:r>
      <w:proofErr w:type="spellEnd"/>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скаргу</w:t>
      </w:r>
      <w:proofErr w:type="spellEnd"/>
      <w:r w:rsidRPr="00EF62CC">
        <w:rPr>
          <w:rFonts w:ascii="Times New Roman" w:hAnsi="Times New Roman" w:cs="Times New Roman"/>
          <w:sz w:val="24"/>
          <w:szCs w:val="24"/>
          <w:lang w:val="ru-RU"/>
        </w:rPr>
        <w:t xml:space="preserve"> –</w:t>
      </w:r>
      <w:r w:rsidR="00EF62CC" w:rsidRPr="00EF62CC">
        <w:rPr>
          <w:rFonts w:ascii="Times New Roman" w:hAnsi="Times New Roman" w:cs="Times New Roman"/>
          <w:b/>
          <w:sz w:val="24"/>
          <w:szCs w:val="24"/>
          <w:lang w:val="ru-RU"/>
        </w:rPr>
        <w:t>54</w:t>
      </w:r>
      <w:r w:rsidRPr="00EF62CC">
        <w:rPr>
          <w:rFonts w:ascii="Times New Roman" w:hAnsi="Times New Roman" w:cs="Times New Roman"/>
          <w:sz w:val="24"/>
          <w:szCs w:val="24"/>
          <w:lang w:val="ru-RU"/>
        </w:rPr>
        <w:t>;</w:t>
      </w:r>
    </w:p>
    <w:p w:rsidR="00A506F7" w:rsidRPr="00EF62CC" w:rsidRDefault="00A506F7" w:rsidP="00A506F7">
      <w:pPr>
        <w:spacing w:after="0" w:line="240" w:lineRule="auto"/>
        <w:ind w:firstLine="708"/>
        <w:jc w:val="both"/>
        <w:rPr>
          <w:rFonts w:ascii="Times New Roman" w:hAnsi="Times New Roman" w:cs="Times New Roman"/>
          <w:sz w:val="24"/>
          <w:szCs w:val="24"/>
          <w:lang w:val="ru-RU"/>
        </w:rPr>
      </w:pPr>
    </w:p>
    <w:p w:rsidR="00A506F7" w:rsidRPr="00EF62CC" w:rsidRDefault="00A506F7" w:rsidP="00A506F7">
      <w:pPr>
        <w:spacing w:after="0" w:line="240" w:lineRule="auto"/>
        <w:ind w:firstLine="708"/>
        <w:jc w:val="both"/>
        <w:rPr>
          <w:rFonts w:ascii="Times New Roman" w:hAnsi="Times New Roman" w:cs="Times New Roman"/>
          <w:sz w:val="24"/>
          <w:szCs w:val="24"/>
          <w:lang w:val="ru-RU"/>
        </w:rPr>
      </w:pPr>
      <w:r w:rsidRPr="00EF62CC">
        <w:rPr>
          <w:rFonts w:ascii="Times New Roman" w:hAnsi="Times New Roman" w:cs="Times New Roman"/>
          <w:sz w:val="24"/>
          <w:szCs w:val="24"/>
          <w:lang w:val="ru-RU"/>
        </w:rPr>
        <w:t>√</w:t>
      </w:r>
      <w:r w:rsidRPr="00EF62CC">
        <w:rPr>
          <w:rFonts w:ascii="Times New Roman" w:hAnsi="Times New Roman" w:cs="Times New Roman"/>
          <w:sz w:val="24"/>
          <w:szCs w:val="24"/>
        </w:rPr>
        <w:t xml:space="preserve"> </w:t>
      </w:r>
      <w:proofErr w:type="spellStart"/>
      <w:r w:rsidRPr="00EF62CC">
        <w:rPr>
          <w:rFonts w:ascii="Times New Roman" w:hAnsi="Times New Roman" w:cs="Times New Roman"/>
          <w:sz w:val="24"/>
          <w:szCs w:val="24"/>
          <w:lang w:val="ru-RU"/>
        </w:rPr>
        <w:t>відмовлено</w:t>
      </w:r>
      <w:proofErr w:type="spellEnd"/>
      <w:r w:rsidRPr="00EF62CC">
        <w:rPr>
          <w:rFonts w:ascii="Times New Roman" w:hAnsi="Times New Roman" w:cs="Times New Roman"/>
          <w:sz w:val="24"/>
          <w:szCs w:val="24"/>
          <w:lang w:val="ru-RU"/>
        </w:rPr>
        <w:t xml:space="preserve"> у </w:t>
      </w:r>
      <w:proofErr w:type="spellStart"/>
      <w:r w:rsidRPr="00EF62CC">
        <w:rPr>
          <w:rFonts w:ascii="Times New Roman" w:hAnsi="Times New Roman" w:cs="Times New Roman"/>
          <w:sz w:val="24"/>
          <w:szCs w:val="24"/>
          <w:lang w:val="ru-RU"/>
        </w:rPr>
        <w:t>відкритті</w:t>
      </w:r>
      <w:proofErr w:type="spellEnd"/>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апеляційного</w:t>
      </w:r>
      <w:proofErr w:type="spellEnd"/>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провадження</w:t>
      </w:r>
      <w:proofErr w:type="spellEnd"/>
      <w:r w:rsidRPr="00EF62CC">
        <w:rPr>
          <w:rFonts w:ascii="Times New Roman" w:hAnsi="Times New Roman" w:cs="Times New Roman"/>
          <w:sz w:val="24"/>
          <w:szCs w:val="24"/>
          <w:lang w:val="ru-RU"/>
        </w:rPr>
        <w:t xml:space="preserve"> – </w:t>
      </w:r>
      <w:r w:rsidR="00EF62CC" w:rsidRPr="00EF62CC">
        <w:rPr>
          <w:rFonts w:ascii="Times New Roman" w:hAnsi="Times New Roman" w:cs="Times New Roman"/>
          <w:b/>
          <w:sz w:val="24"/>
          <w:szCs w:val="24"/>
          <w:lang w:val="ru-RU"/>
        </w:rPr>
        <w:t>3</w:t>
      </w:r>
      <w:r w:rsidRPr="00EF62CC">
        <w:rPr>
          <w:rFonts w:ascii="Times New Roman" w:hAnsi="Times New Roman" w:cs="Times New Roman"/>
          <w:sz w:val="24"/>
          <w:szCs w:val="24"/>
          <w:lang w:val="ru-RU"/>
        </w:rPr>
        <w:t>;</w:t>
      </w:r>
    </w:p>
    <w:p w:rsidR="00A506F7" w:rsidRPr="00EF62CC" w:rsidRDefault="00A506F7" w:rsidP="00A506F7">
      <w:pPr>
        <w:spacing w:after="0" w:line="240" w:lineRule="auto"/>
        <w:ind w:firstLine="708"/>
        <w:jc w:val="both"/>
        <w:rPr>
          <w:rFonts w:ascii="Times New Roman" w:hAnsi="Times New Roman" w:cs="Times New Roman"/>
          <w:sz w:val="24"/>
          <w:szCs w:val="24"/>
          <w:lang w:val="ru-RU"/>
        </w:rPr>
      </w:pPr>
    </w:p>
    <w:p w:rsidR="00A506F7" w:rsidRPr="00EF62CC" w:rsidRDefault="00A506F7" w:rsidP="00A506F7">
      <w:pPr>
        <w:spacing w:after="0" w:line="240" w:lineRule="auto"/>
        <w:ind w:firstLine="708"/>
        <w:jc w:val="both"/>
        <w:rPr>
          <w:rFonts w:ascii="Times New Roman" w:hAnsi="Times New Roman" w:cs="Times New Roman"/>
          <w:sz w:val="24"/>
          <w:szCs w:val="24"/>
          <w:lang w:val="ru-RU"/>
        </w:rPr>
      </w:pPr>
      <w:r w:rsidRPr="00EF62CC">
        <w:rPr>
          <w:rFonts w:ascii="Times New Roman" w:hAnsi="Times New Roman" w:cs="Times New Roman"/>
          <w:sz w:val="24"/>
          <w:szCs w:val="24"/>
          <w:lang w:val="ru-RU"/>
        </w:rPr>
        <w:t>√</w:t>
      </w:r>
      <w:r w:rsidRPr="00EF62CC">
        <w:rPr>
          <w:rFonts w:ascii="Times New Roman" w:hAnsi="Times New Roman" w:cs="Times New Roman"/>
          <w:sz w:val="24"/>
          <w:szCs w:val="24"/>
        </w:rPr>
        <w:t xml:space="preserve"> </w:t>
      </w:r>
      <w:proofErr w:type="spellStart"/>
      <w:r w:rsidRPr="00EF62CC">
        <w:rPr>
          <w:rFonts w:ascii="Times New Roman" w:hAnsi="Times New Roman" w:cs="Times New Roman"/>
          <w:sz w:val="24"/>
          <w:szCs w:val="24"/>
          <w:lang w:val="ru-RU"/>
        </w:rPr>
        <w:t>закрито</w:t>
      </w:r>
      <w:proofErr w:type="spellEnd"/>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апеляційне</w:t>
      </w:r>
      <w:proofErr w:type="spellEnd"/>
      <w:r w:rsidRPr="00EF62CC">
        <w:rPr>
          <w:rFonts w:ascii="Times New Roman" w:hAnsi="Times New Roman" w:cs="Times New Roman"/>
          <w:sz w:val="24"/>
          <w:szCs w:val="24"/>
          <w:lang w:val="ru-RU"/>
        </w:rPr>
        <w:t xml:space="preserve"> </w:t>
      </w:r>
      <w:proofErr w:type="spellStart"/>
      <w:r w:rsidRPr="00EF62CC">
        <w:rPr>
          <w:rFonts w:ascii="Times New Roman" w:hAnsi="Times New Roman" w:cs="Times New Roman"/>
          <w:sz w:val="24"/>
          <w:szCs w:val="24"/>
          <w:lang w:val="ru-RU"/>
        </w:rPr>
        <w:t>провадження</w:t>
      </w:r>
      <w:proofErr w:type="spellEnd"/>
      <w:r w:rsidRPr="00EF62CC">
        <w:rPr>
          <w:rFonts w:ascii="Times New Roman" w:hAnsi="Times New Roman" w:cs="Times New Roman"/>
          <w:sz w:val="24"/>
          <w:szCs w:val="24"/>
          <w:lang w:val="ru-RU"/>
        </w:rPr>
        <w:t xml:space="preserve"> у </w:t>
      </w:r>
      <w:proofErr w:type="spellStart"/>
      <w:r w:rsidRPr="00EF62CC">
        <w:rPr>
          <w:rFonts w:ascii="Times New Roman" w:hAnsi="Times New Roman" w:cs="Times New Roman"/>
          <w:sz w:val="24"/>
          <w:szCs w:val="24"/>
          <w:lang w:val="ru-RU"/>
        </w:rPr>
        <w:t>справі</w:t>
      </w:r>
      <w:proofErr w:type="spellEnd"/>
      <w:r w:rsidRPr="00EF62CC">
        <w:rPr>
          <w:rFonts w:ascii="Times New Roman" w:hAnsi="Times New Roman" w:cs="Times New Roman"/>
          <w:sz w:val="24"/>
          <w:szCs w:val="24"/>
          <w:lang w:val="ru-RU"/>
        </w:rPr>
        <w:t xml:space="preserve"> – </w:t>
      </w:r>
      <w:r w:rsidR="00EF62CC" w:rsidRPr="00EF62CC">
        <w:rPr>
          <w:rFonts w:ascii="Times New Roman" w:hAnsi="Times New Roman" w:cs="Times New Roman"/>
          <w:b/>
          <w:sz w:val="24"/>
          <w:szCs w:val="24"/>
          <w:lang w:val="ru-RU"/>
        </w:rPr>
        <w:t>6</w:t>
      </w:r>
      <w:r w:rsidRPr="00EF62CC">
        <w:rPr>
          <w:rFonts w:ascii="Times New Roman" w:hAnsi="Times New Roman" w:cs="Times New Roman"/>
          <w:sz w:val="24"/>
          <w:szCs w:val="24"/>
          <w:lang w:val="ru-RU"/>
        </w:rPr>
        <w:t>;</w:t>
      </w:r>
    </w:p>
    <w:p w:rsidR="00A506F7" w:rsidRPr="00EF62CC" w:rsidRDefault="00A506F7" w:rsidP="00A506F7">
      <w:pPr>
        <w:spacing w:after="0" w:line="240" w:lineRule="auto"/>
        <w:ind w:firstLine="708"/>
        <w:jc w:val="both"/>
        <w:rPr>
          <w:rFonts w:ascii="Times New Roman" w:hAnsi="Times New Roman" w:cs="Times New Roman"/>
          <w:sz w:val="24"/>
          <w:szCs w:val="24"/>
          <w:lang w:val="ru-RU"/>
        </w:rPr>
      </w:pPr>
    </w:p>
    <w:p w:rsidR="00A506F7" w:rsidRPr="00A506F7" w:rsidRDefault="00A506F7" w:rsidP="00A506F7">
      <w:pPr>
        <w:spacing w:after="0" w:line="240" w:lineRule="auto"/>
        <w:ind w:firstLine="708"/>
        <w:jc w:val="both"/>
        <w:rPr>
          <w:rFonts w:ascii="Times New Roman" w:hAnsi="Times New Roman" w:cs="Times New Roman"/>
          <w:sz w:val="24"/>
          <w:szCs w:val="24"/>
          <w:lang w:val="ru-RU"/>
        </w:rPr>
      </w:pPr>
    </w:p>
    <w:p w:rsidR="00A506F7" w:rsidRPr="00A506F7" w:rsidRDefault="00A506F7" w:rsidP="00A506F7">
      <w:pPr>
        <w:spacing w:after="0" w:line="240" w:lineRule="auto"/>
        <w:ind w:firstLine="708"/>
        <w:jc w:val="both"/>
        <w:rPr>
          <w:rFonts w:ascii="Times New Roman" w:hAnsi="Times New Roman" w:cs="Times New Roman"/>
          <w:sz w:val="24"/>
          <w:szCs w:val="24"/>
        </w:rPr>
      </w:pPr>
      <w:r w:rsidRPr="00A506F7">
        <w:rPr>
          <w:rFonts w:ascii="Times New Roman" w:hAnsi="Times New Roman" w:cs="Times New Roman"/>
          <w:noProof/>
          <w:sz w:val="24"/>
          <w:szCs w:val="24"/>
          <w:lang w:eastAsia="uk-UA"/>
        </w:rPr>
        <w:drawing>
          <wp:inline distT="0" distB="0" distL="0" distR="0" wp14:anchorId="250E83C6" wp14:editId="38E21846">
            <wp:extent cx="5572125" cy="3581400"/>
            <wp:effectExtent l="0" t="0" r="9525" b="0"/>
            <wp:docPr id="2" name="Ді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506F7" w:rsidRPr="00A506F7" w:rsidRDefault="00A506F7" w:rsidP="00A506F7">
      <w:pPr>
        <w:spacing w:after="0" w:line="240" w:lineRule="auto"/>
        <w:ind w:firstLine="708"/>
        <w:jc w:val="both"/>
        <w:rPr>
          <w:rFonts w:ascii="Times New Roman" w:hAnsi="Times New Roman" w:cs="Times New Roman"/>
          <w:sz w:val="24"/>
          <w:szCs w:val="24"/>
        </w:rPr>
      </w:pPr>
    </w:p>
    <w:p w:rsidR="00A506F7" w:rsidRPr="00A506F7" w:rsidRDefault="00A506F7" w:rsidP="00A506F7">
      <w:pPr>
        <w:spacing w:after="0" w:line="240" w:lineRule="auto"/>
        <w:ind w:firstLine="708"/>
        <w:jc w:val="both"/>
        <w:rPr>
          <w:rFonts w:ascii="Times New Roman" w:hAnsi="Times New Roman" w:cs="Times New Roman"/>
          <w:sz w:val="24"/>
          <w:szCs w:val="24"/>
          <w:lang w:val="ru-RU"/>
        </w:rPr>
      </w:pPr>
    </w:p>
    <w:p w:rsidR="00A506F7" w:rsidRPr="00EC0C08" w:rsidRDefault="00A506F7" w:rsidP="00A506F7">
      <w:pPr>
        <w:spacing w:after="0" w:line="240" w:lineRule="auto"/>
        <w:ind w:firstLine="708"/>
        <w:jc w:val="both"/>
        <w:rPr>
          <w:rFonts w:ascii="Times New Roman" w:hAnsi="Times New Roman" w:cs="Times New Roman"/>
          <w:sz w:val="24"/>
          <w:szCs w:val="24"/>
          <w:lang w:val="ru-RU"/>
        </w:rPr>
      </w:pPr>
      <w:r w:rsidRPr="00EC0C08">
        <w:rPr>
          <w:rFonts w:ascii="Times New Roman" w:hAnsi="Times New Roman" w:cs="Times New Roman"/>
          <w:sz w:val="24"/>
          <w:szCs w:val="24"/>
          <w:lang w:val="ru-RU"/>
        </w:rPr>
        <w:t xml:space="preserve">За результатами </w:t>
      </w:r>
      <w:proofErr w:type="spellStart"/>
      <w:r w:rsidRPr="00EC0C08">
        <w:rPr>
          <w:rFonts w:ascii="Times New Roman" w:hAnsi="Times New Roman" w:cs="Times New Roman"/>
          <w:sz w:val="24"/>
          <w:szCs w:val="24"/>
          <w:lang w:val="ru-RU"/>
        </w:rPr>
        <w:t>розгляду</w:t>
      </w:r>
      <w:proofErr w:type="spellEnd"/>
      <w:r w:rsidRPr="00EC0C08">
        <w:rPr>
          <w:rFonts w:ascii="Times New Roman" w:hAnsi="Times New Roman" w:cs="Times New Roman"/>
          <w:sz w:val="24"/>
          <w:szCs w:val="24"/>
          <w:lang w:val="ru-RU"/>
        </w:rPr>
        <w:t xml:space="preserve"> </w:t>
      </w:r>
      <w:proofErr w:type="spellStart"/>
      <w:r w:rsidRPr="00EC0C08">
        <w:rPr>
          <w:rFonts w:ascii="Times New Roman" w:hAnsi="Times New Roman" w:cs="Times New Roman"/>
          <w:sz w:val="24"/>
          <w:szCs w:val="24"/>
          <w:lang w:val="ru-RU"/>
        </w:rPr>
        <w:t>апеляційних</w:t>
      </w:r>
      <w:proofErr w:type="spellEnd"/>
      <w:r w:rsidRPr="00EC0C08">
        <w:rPr>
          <w:rFonts w:ascii="Times New Roman" w:hAnsi="Times New Roman" w:cs="Times New Roman"/>
          <w:sz w:val="24"/>
          <w:szCs w:val="24"/>
          <w:lang w:val="ru-RU"/>
        </w:rPr>
        <w:t xml:space="preserve"> </w:t>
      </w:r>
      <w:proofErr w:type="spellStart"/>
      <w:r w:rsidRPr="00EC0C08">
        <w:rPr>
          <w:rFonts w:ascii="Times New Roman" w:hAnsi="Times New Roman" w:cs="Times New Roman"/>
          <w:sz w:val="24"/>
          <w:szCs w:val="24"/>
          <w:lang w:val="ru-RU"/>
        </w:rPr>
        <w:t>скарг</w:t>
      </w:r>
      <w:proofErr w:type="spellEnd"/>
      <w:r w:rsidRPr="00EC0C08">
        <w:rPr>
          <w:rFonts w:ascii="Times New Roman" w:hAnsi="Times New Roman" w:cs="Times New Roman"/>
          <w:sz w:val="24"/>
          <w:szCs w:val="24"/>
          <w:lang w:val="ru-RU"/>
        </w:rPr>
        <w:t xml:space="preserve"> </w:t>
      </w:r>
      <w:r w:rsidR="00EC0C08">
        <w:rPr>
          <w:rFonts w:ascii="Times New Roman" w:hAnsi="Times New Roman" w:cs="Times New Roman"/>
          <w:i/>
          <w:sz w:val="24"/>
          <w:szCs w:val="24"/>
          <w:lang w:val="ru-RU"/>
        </w:rPr>
        <w:t xml:space="preserve">на </w:t>
      </w:r>
      <w:proofErr w:type="spellStart"/>
      <w:r w:rsidR="00EC0C08" w:rsidRPr="00EC0C08">
        <w:rPr>
          <w:rFonts w:ascii="Times New Roman" w:hAnsi="Times New Roman" w:cs="Times New Roman"/>
          <w:b/>
          <w:i/>
          <w:sz w:val="24"/>
          <w:szCs w:val="24"/>
          <w:u w:val="single"/>
          <w:lang w:val="ru-RU"/>
        </w:rPr>
        <w:t>ухвалу</w:t>
      </w:r>
      <w:proofErr w:type="spellEnd"/>
      <w:r w:rsidR="00EC0C08" w:rsidRPr="00EC0C08">
        <w:rPr>
          <w:rFonts w:ascii="Times New Roman" w:hAnsi="Times New Roman" w:cs="Times New Roman"/>
          <w:b/>
          <w:i/>
          <w:sz w:val="24"/>
          <w:szCs w:val="24"/>
          <w:u w:val="single"/>
          <w:lang w:val="ru-RU"/>
        </w:rPr>
        <w:t xml:space="preserve"> суду </w:t>
      </w:r>
      <w:proofErr w:type="spellStart"/>
      <w:r w:rsidR="00EC0C08" w:rsidRPr="00EC0C08">
        <w:rPr>
          <w:rFonts w:ascii="Times New Roman" w:hAnsi="Times New Roman" w:cs="Times New Roman"/>
          <w:b/>
          <w:i/>
          <w:sz w:val="24"/>
          <w:szCs w:val="24"/>
          <w:u w:val="single"/>
          <w:lang w:val="ru-RU"/>
        </w:rPr>
        <w:t>першої</w:t>
      </w:r>
      <w:proofErr w:type="spellEnd"/>
      <w:r w:rsidR="00EC0C08" w:rsidRPr="00EC0C08">
        <w:rPr>
          <w:rFonts w:ascii="Times New Roman" w:hAnsi="Times New Roman" w:cs="Times New Roman"/>
          <w:b/>
          <w:i/>
          <w:sz w:val="24"/>
          <w:szCs w:val="24"/>
          <w:u w:val="single"/>
          <w:lang w:val="ru-RU"/>
        </w:rPr>
        <w:t xml:space="preserve"> </w:t>
      </w:r>
      <w:proofErr w:type="spellStart"/>
      <w:r w:rsidR="00EC0C08" w:rsidRPr="00EC0C08">
        <w:rPr>
          <w:rFonts w:ascii="Times New Roman" w:hAnsi="Times New Roman" w:cs="Times New Roman"/>
          <w:b/>
          <w:i/>
          <w:sz w:val="24"/>
          <w:szCs w:val="24"/>
          <w:u w:val="single"/>
          <w:lang w:val="ru-RU"/>
        </w:rPr>
        <w:t>інстанції</w:t>
      </w:r>
      <w:proofErr w:type="spellEnd"/>
      <w:r w:rsidRPr="00EC0C08">
        <w:rPr>
          <w:rFonts w:ascii="Times New Roman" w:hAnsi="Times New Roman" w:cs="Times New Roman"/>
          <w:sz w:val="24"/>
          <w:szCs w:val="24"/>
          <w:lang w:val="ru-RU"/>
        </w:rPr>
        <w:t xml:space="preserve"> </w:t>
      </w:r>
      <w:r w:rsidRPr="00EC0C08">
        <w:rPr>
          <w:rFonts w:ascii="Times New Roman" w:hAnsi="Times New Roman" w:cs="Times New Roman"/>
          <w:sz w:val="24"/>
          <w:szCs w:val="24"/>
        </w:rPr>
        <w:t>Восьмим</w:t>
      </w:r>
      <w:r w:rsidRPr="00EC0C08">
        <w:rPr>
          <w:rFonts w:ascii="Times New Roman" w:hAnsi="Times New Roman" w:cs="Times New Roman"/>
          <w:sz w:val="24"/>
          <w:szCs w:val="24"/>
          <w:lang w:val="ru-RU"/>
        </w:rPr>
        <w:t xml:space="preserve"> </w:t>
      </w:r>
      <w:proofErr w:type="spellStart"/>
      <w:r w:rsidRPr="00EC0C08">
        <w:rPr>
          <w:rFonts w:ascii="Times New Roman" w:hAnsi="Times New Roman" w:cs="Times New Roman"/>
          <w:sz w:val="24"/>
          <w:szCs w:val="24"/>
          <w:lang w:val="ru-RU"/>
        </w:rPr>
        <w:t>апеляційним</w:t>
      </w:r>
      <w:proofErr w:type="spellEnd"/>
      <w:r w:rsidRPr="00EC0C08">
        <w:rPr>
          <w:rFonts w:ascii="Times New Roman" w:hAnsi="Times New Roman" w:cs="Times New Roman"/>
          <w:sz w:val="24"/>
          <w:szCs w:val="24"/>
          <w:lang w:val="ru-RU"/>
        </w:rPr>
        <w:t xml:space="preserve"> </w:t>
      </w:r>
      <w:proofErr w:type="spellStart"/>
      <w:r w:rsidRPr="00EC0C08">
        <w:rPr>
          <w:rFonts w:ascii="Times New Roman" w:hAnsi="Times New Roman" w:cs="Times New Roman"/>
          <w:sz w:val="24"/>
          <w:szCs w:val="24"/>
          <w:lang w:val="ru-RU"/>
        </w:rPr>
        <w:t>адміністративним</w:t>
      </w:r>
      <w:proofErr w:type="spellEnd"/>
      <w:r w:rsidRPr="00EC0C08">
        <w:rPr>
          <w:rFonts w:ascii="Times New Roman" w:hAnsi="Times New Roman" w:cs="Times New Roman"/>
          <w:sz w:val="24"/>
          <w:szCs w:val="24"/>
          <w:lang w:val="ru-RU"/>
        </w:rPr>
        <w:t xml:space="preserve"> судом </w:t>
      </w:r>
      <w:proofErr w:type="spellStart"/>
      <w:r w:rsidRPr="00EC0C08">
        <w:rPr>
          <w:rFonts w:ascii="Times New Roman" w:hAnsi="Times New Roman" w:cs="Times New Roman"/>
          <w:sz w:val="24"/>
          <w:szCs w:val="24"/>
          <w:lang w:val="ru-RU"/>
        </w:rPr>
        <w:t>прийнято</w:t>
      </w:r>
      <w:proofErr w:type="spellEnd"/>
      <w:r w:rsidRPr="00EC0C08">
        <w:rPr>
          <w:rFonts w:ascii="Times New Roman" w:hAnsi="Times New Roman" w:cs="Times New Roman"/>
          <w:sz w:val="24"/>
          <w:szCs w:val="24"/>
          <w:lang w:val="ru-RU"/>
        </w:rPr>
        <w:t xml:space="preserve"> </w:t>
      </w:r>
      <w:proofErr w:type="spellStart"/>
      <w:r w:rsidRPr="00EC0C08">
        <w:rPr>
          <w:rFonts w:ascii="Times New Roman" w:hAnsi="Times New Roman" w:cs="Times New Roman"/>
          <w:sz w:val="24"/>
          <w:szCs w:val="24"/>
          <w:lang w:val="ru-RU"/>
        </w:rPr>
        <w:t>наступні</w:t>
      </w:r>
      <w:proofErr w:type="spellEnd"/>
      <w:r w:rsidRPr="00EC0C08">
        <w:rPr>
          <w:rFonts w:ascii="Times New Roman" w:hAnsi="Times New Roman" w:cs="Times New Roman"/>
          <w:sz w:val="24"/>
          <w:szCs w:val="24"/>
          <w:lang w:val="ru-RU"/>
        </w:rPr>
        <w:t xml:space="preserve"> </w:t>
      </w:r>
      <w:proofErr w:type="spellStart"/>
      <w:r w:rsidRPr="00EC0C08">
        <w:rPr>
          <w:rFonts w:ascii="Times New Roman" w:hAnsi="Times New Roman" w:cs="Times New Roman"/>
          <w:sz w:val="24"/>
          <w:szCs w:val="24"/>
          <w:lang w:val="ru-RU"/>
        </w:rPr>
        <w:t>рішення</w:t>
      </w:r>
      <w:proofErr w:type="spellEnd"/>
      <w:r w:rsidRPr="00EC0C08">
        <w:rPr>
          <w:rFonts w:ascii="Times New Roman" w:hAnsi="Times New Roman" w:cs="Times New Roman"/>
          <w:sz w:val="24"/>
          <w:szCs w:val="24"/>
          <w:lang w:val="ru-RU"/>
        </w:rPr>
        <w:t>:</w:t>
      </w:r>
    </w:p>
    <w:p w:rsidR="00A506F7" w:rsidRDefault="00A506F7" w:rsidP="00A506F7">
      <w:pPr>
        <w:spacing w:after="0" w:line="240" w:lineRule="auto"/>
        <w:ind w:firstLine="708"/>
        <w:jc w:val="both"/>
        <w:rPr>
          <w:rFonts w:ascii="Times New Roman" w:hAnsi="Times New Roman" w:cs="Times New Roman"/>
          <w:sz w:val="24"/>
          <w:szCs w:val="24"/>
          <w:lang w:val="ru-RU"/>
        </w:rPr>
      </w:pPr>
      <w:r w:rsidRPr="00EC0C08">
        <w:rPr>
          <w:rFonts w:ascii="Times New Roman" w:hAnsi="Times New Roman" w:cs="Times New Roman"/>
          <w:sz w:val="24"/>
          <w:szCs w:val="24"/>
          <w:lang w:val="ru-RU"/>
        </w:rPr>
        <w:t>√</w:t>
      </w:r>
      <w:r w:rsidRPr="00EC0C08">
        <w:rPr>
          <w:rFonts w:ascii="Times New Roman" w:hAnsi="Times New Roman" w:cs="Times New Roman"/>
          <w:sz w:val="24"/>
          <w:szCs w:val="24"/>
        </w:rPr>
        <w:t xml:space="preserve"> </w:t>
      </w:r>
      <w:proofErr w:type="spellStart"/>
      <w:r w:rsidRPr="00EC0C08">
        <w:rPr>
          <w:rFonts w:ascii="Times New Roman" w:hAnsi="Times New Roman" w:cs="Times New Roman"/>
          <w:sz w:val="24"/>
          <w:szCs w:val="24"/>
          <w:lang w:val="ru-RU"/>
        </w:rPr>
        <w:t>залишено</w:t>
      </w:r>
      <w:proofErr w:type="spellEnd"/>
      <w:r w:rsidRPr="00EC0C08">
        <w:rPr>
          <w:rFonts w:ascii="Times New Roman" w:hAnsi="Times New Roman" w:cs="Times New Roman"/>
          <w:sz w:val="24"/>
          <w:szCs w:val="24"/>
          <w:lang w:val="ru-RU"/>
        </w:rPr>
        <w:t xml:space="preserve"> </w:t>
      </w:r>
      <w:proofErr w:type="spellStart"/>
      <w:r w:rsidRPr="00EC0C08">
        <w:rPr>
          <w:rFonts w:ascii="Times New Roman" w:hAnsi="Times New Roman" w:cs="Times New Roman"/>
          <w:sz w:val="24"/>
          <w:szCs w:val="24"/>
          <w:lang w:val="ru-RU"/>
        </w:rPr>
        <w:t>апеляційну</w:t>
      </w:r>
      <w:proofErr w:type="spellEnd"/>
      <w:r w:rsidRPr="00EC0C08">
        <w:rPr>
          <w:rFonts w:ascii="Times New Roman" w:hAnsi="Times New Roman" w:cs="Times New Roman"/>
          <w:sz w:val="24"/>
          <w:szCs w:val="24"/>
          <w:lang w:val="ru-RU"/>
        </w:rPr>
        <w:t xml:space="preserve"> </w:t>
      </w:r>
      <w:proofErr w:type="spellStart"/>
      <w:r w:rsidRPr="00EC0C08">
        <w:rPr>
          <w:rFonts w:ascii="Times New Roman" w:hAnsi="Times New Roman" w:cs="Times New Roman"/>
          <w:sz w:val="24"/>
          <w:szCs w:val="24"/>
          <w:lang w:val="ru-RU"/>
        </w:rPr>
        <w:t>скаргу</w:t>
      </w:r>
      <w:proofErr w:type="spellEnd"/>
      <w:r w:rsidRPr="00EC0C08">
        <w:rPr>
          <w:rFonts w:ascii="Times New Roman" w:hAnsi="Times New Roman" w:cs="Times New Roman"/>
          <w:sz w:val="24"/>
          <w:szCs w:val="24"/>
          <w:lang w:val="ru-RU"/>
        </w:rPr>
        <w:t xml:space="preserve"> без </w:t>
      </w:r>
      <w:proofErr w:type="spellStart"/>
      <w:r w:rsidRPr="00EC0C08">
        <w:rPr>
          <w:rFonts w:ascii="Times New Roman" w:hAnsi="Times New Roman" w:cs="Times New Roman"/>
          <w:sz w:val="24"/>
          <w:szCs w:val="24"/>
          <w:lang w:val="ru-RU"/>
        </w:rPr>
        <w:t>задоволення</w:t>
      </w:r>
      <w:proofErr w:type="spellEnd"/>
      <w:r w:rsidRPr="00EC0C08">
        <w:rPr>
          <w:rFonts w:ascii="Times New Roman" w:hAnsi="Times New Roman" w:cs="Times New Roman"/>
          <w:sz w:val="24"/>
          <w:szCs w:val="24"/>
          <w:lang w:val="ru-RU"/>
        </w:rPr>
        <w:t xml:space="preserve">, а </w:t>
      </w:r>
      <w:proofErr w:type="spellStart"/>
      <w:r w:rsidRPr="00EC0C08">
        <w:rPr>
          <w:rFonts w:ascii="Times New Roman" w:hAnsi="Times New Roman" w:cs="Times New Roman"/>
          <w:sz w:val="24"/>
          <w:szCs w:val="24"/>
          <w:lang w:val="ru-RU"/>
        </w:rPr>
        <w:t>ухвалу</w:t>
      </w:r>
      <w:proofErr w:type="spellEnd"/>
      <w:r w:rsidRPr="00EC0C08">
        <w:rPr>
          <w:rFonts w:ascii="Times New Roman" w:hAnsi="Times New Roman" w:cs="Times New Roman"/>
          <w:sz w:val="24"/>
          <w:szCs w:val="24"/>
          <w:lang w:val="ru-RU"/>
        </w:rPr>
        <w:t xml:space="preserve"> суду без </w:t>
      </w:r>
      <w:proofErr w:type="spellStart"/>
      <w:r w:rsidRPr="00EC0C08">
        <w:rPr>
          <w:rFonts w:ascii="Times New Roman" w:hAnsi="Times New Roman" w:cs="Times New Roman"/>
          <w:sz w:val="24"/>
          <w:szCs w:val="24"/>
          <w:lang w:val="ru-RU"/>
        </w:rPr>
        <w:t>змін</w:t>
      </w:r>
      <w:proofErr w:type="spellEnd"/>
      <w:r w:rsidRPr="00EC0C08">
        <w:rPr>
          <w:rFonts w:ascii="Times New Roman" w:hAnsi="Times New Roman" w:cs="Times New Roman"/>
          <w:sz w:val="24"/>
          <w:szCs w:val="24"/>
          <w:lang w:val="ru-RU"/>
        </w:rPr>
        <w:t xml:space="preserve"> – </w:t>
      </w:r>
      <w:r w:rsidR="00EC0C08">
        <w:rPr>
          <w:rFonts w:ascii="Times New Roman" w:hAnsi="Times New Roman" w:cs="Times New Roman"/>
          <w:b/>
          <w:sz w:val="24"/>
          <w:szCs w:val="24"/>
          <w:lang w:val="ru-RU"/>
        </w:rPr>
        <w:t>3</w:t>
      </w:r>
      <w:r w:rsidRPr="00EC0C08">
        <w:rPr>
          <w:rFonts w:ascii="Times New Roman" w:hAnsi="Times New Roman" w:cs="Times New Roman"/>
          <w:sz w:val="24"/>
          <w:szCs w:val="24"/>
          <w:lang w:val="ru-RU"/>
        </w:rPr>
        <w:t>;</w:t>
      </w:r>
    </w:p>
    <w:p w:rsidR="00F46569" w:rsidRPr="00EC0C08" w:rsidRDefault="00F46569" w:rsidP="00A506F7">
      <w:pPr>
        <w:spacing w:after="0" w:line="240" w:lineRule="auto"/>
        <w:ind w:firstLine="708"/>
        <w:jc w:val="both"/>
        <w:rPr>
          <w:rFonts w:ascii="Times New Roman" w:hAnsi="Times New Roman" w:cs="Times New Roman"/>
          <w:sz w:val="24"/>
          <w:szCs w:val="24"/>
          <w:lang w:val="ru-RU"/>
        </w:rPr>
      </w:pPr>
      <w:r w:rsidRPr="00F46569">
        <w:rPr>
          <w:rFonts w:ascii="Times New Roman" w:hAnsi="Times New Roman" w:cs="Times New Roman"/>
          <w:sz w:val="24"/>
          <w:szCs w:val="24"/>
          <w:lang w:val="ru-RU"/>
        </w:rPr>
        <w:t xml:space="preserve">√ </w:t>
      </w:r>
      <w:proofErr w:type="spellStart"/>
      <w:r w:rsidRPr="00F46569">
        <w:rPr>
          <w:rFonts w:ascii="Times New Roman" w:hAnsi="Times New Roman" w:cs="Times New Roman"/>
          <w:sz w:val="24"/>
          <w:szCs w:val="24"/>
          <w:lang w:val="ru-RU"/>
        </w:rPr>
        <w:t>апеляційну</w:t>
      </w:r>
      <w:proofErr w:type="spellEnd"/>
      <w:r w:rsidRPr="00F46569">
        <w:rPr>
          <w:rFonts w:ascii="Times New Roman" w:hAnsi="Times New Roman" w:cs="Times New Roman"/>
          <w:sz w:val="24"/>
          <w:szCs w:val="24"/>
          <w:lang w:val="ru-RU"/>
        </w:rPr>
        <w:t xml:space="preserve"> </w:t>
      </w:r>
      <w:proofErr w:type="spellStart"/>
      <w:r w:rsidRPr="00F46569">
        <w:rPr>
          <w:rFonts w:ascii="Times New Roman" w:hAnsi="Times New Roman" w:cs="Times New Roman"/>
          <w:sz w:val="24"/>
          <w:szCs w:val="24"/>
          <w:lang w:val="ru-RU"/>
        </w:rPr>
        <w:t>скаргу</w:t>
      </w:r>
      <w:proofErr w:type="spellEnd"/>
      <w:r w:rsidRPr="00F46569">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задоволено</w:t>
      </w:r>
      <w:proofErr w:type="spellEnd"/>
      <w:r>
        <w:rPr>
          <w:rFonts w:ascii="Times New Roman" w:hAnsi="Times New Roman" w:cs="Times New Roman"/>
          <w:sz w:val="24"/>
          <w:szCs w:val="24"/>
          <w:lang w:val="ru-RU"/>
        </w:rPr>
        <w:t xml:space="preserve">, </w:t>
      </w:r>
      <w:proofErr w:type="spellStart"/>
      <w:r w:rsidRPr="00F46569">
        <w:rPr>
          <w:rFonts w:ascii="Times New Roman" w:hAnsi="Times New Roman" w:cs="Times New Roman"/>
          <w:sz w:val="24"/>
          <w:szCs w:val="24"/>
          <w:lang w:val="ru-RU"/>
        </w:rPr>
        <w:t>ухвалу</w:t>
      </w:r>
      <w:proofErr w:type="spellEnd"/>
      <w:r w:rsidRPr="00F46569">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скасовано</w:t>
      </w:r>
      <w:proofErr w:type="spellEnd"/>
      <w:r>
        <w:rPr>
          <w:rFonts w:ascii="Times New Roman" w:hAnsi="Times New Roman" w:cs="Times New Roman"/>
          <w:sz w:val="24"/>
          <w:szCs w:val="24"/>
          <w:lang w:val="ru-RU"/>
        </w:rPr>
        <w:t xml:space="preserve">, справу направлено на </w:t>
      </w:r>
      <w:proofErr w:type="spellStart"/>
      <w:r>
        <w:rPr>
          <w:rFonts w:ascii="Times New Roman" w:hAnsi="Times New Roman" w:cs="Times New Roman"/>
          <w:sz w:val="24"/>
          <w:szCs w:val="24"/>
          <w:lang w:val="ru-RU"/>
        </w:rPr>
        <w:t>продовження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розгляду</w:t>
      </w:r>
      <w:proofErr w:type="spellEnd"/>
      <w:r w:rsidRPr="00F46569">
        <w:rPr>
          <w:rFonts w:ascii="Times New Roman" w:hAnsi="Times New Roman" w:cs="Times New Roman"/>
          <w:sz w:val="24"/>
          <w:szCs w:val="24"/>
          <w:lang w:val="ru-RU"/>
        </w:rPr>
        <w:t xml:space="preserve"> – </w:t>
      </w:r>
      <w:r>
        <w:rPr>
          <w:rFonts w:ascii="Times New Roman" w:hAnsi="Times New Roman" w:cs="Times New Roman"/>
          <w:sz w:val="24"/>
          <w:szCs w:val="24"/>
          <w:lang w:val="ru-RU"/>
        </w:rPr>
        <w:t>1</w:t>
      </w:r>
      <w:r w:rsidRPr="00F46569">
        <w:rPr>
          <w:rFonts w:ascii="Times New Roman" w:hAnsi="Times New Roman" w:cs="Times New Roman"/>
          <w:sz w:val="24"/>
          <w:szCs w:val="24"/>
          <w:lang w:val="ru-RU"/>
        </w:rPr>
        <w:t>3;</w:t>
      </w:r>
    </w:p>
    <w:p w:rsidR="00A506F7" w:rsidRPr="00EC0C08" w:rsidRDefault="00A506F7" w:rsidP="00A506F7">
      <w:pPr>
        <w:spacing w:after="0" w:line="240" w:lineRule="auto"/>
        <w:ind w:firstLine="708"/>
        <w:jc w:val="both"/>
        <w:rPr>
          <w:rFonts w:ascii="Times New Roman" w:hAnsi="Times New Roman" w:cs="Times New Roman"/>
          <w:sz w:val="24"/>
          <w:szCs w:val="24"/>
          <w:lang w:val="ru-RU"/>
        </w:rPr>
      </w:pPr>
      <w:r w:rsidRPr="00EC0C08">
        <w:rPr>
          <w:rFonts w:ascii="Times New Roman" w:hAnsi="Times New Roman" w:cs="Times New Roman"/>
          <w:sz w:val="24"/>
          <w:szCs w:val="24"/>
          <w:lang w:val="ru-RU"/>
        </w:rPr>
        <w:t>√</w:t>
      </w:r>
      <w:r w:rsidRPr="00EC0C08">
        <w:rPr>
          <w:rFonts w:ascii="Times New Roman" w:hAnsi="Times New Roman" w:cs="Times New Roman"/>
          <w:sz w:val="24"/>
          <w:szCs w:val="24"/>
        </w:rPr>
        <w:t xml:space="preserve"> повернуто</w:t>
      </w:r>
      <w:r w:rsidRPr="00EC0C08">
        <w:rPr>
          <w:rFonts w:ascii="Times New Roman" w:hAnsi="Times New Roman" w:cs="Times New Roman"/>
          <w:sz w:val="24"/>
          <w:szCs w:val="24"/>
          <w:lang w:val="ru-RU"/>
        </w:rPr>
        <w:t xml:space="preserve"> </w:t>
      </w:r>
      <w:proofErr w:type="spellStart"/>
      <w:r w:rsidRPr="00EC0C08">
        <w:rPr>
          <w:rFonts w:ascii="Times New Roman" w:hAnsi="Times New Roman" w:cs="Times New Roman"/>
          <w:sz w:val="24"/>
          <w:szCs w:val="24"/>
          <w:lang w:val="ru-RU"/>
        </w:rPr>
        <w:t>апеляційну</w:t>
      </w:r>
      <w:proofErr w:type="spellEnd"/>
      <w:r w:rsidRPr="00EC0C08">
        <w:rPr>
          <w:rFonts w:ascii="Times New Roman" w:hAnsi="Times New Roman" w:cs="Times New Roman"/>
          <w:sz w:val="24"/>
          <w:szCs w:val="24"/>
          <w:lang w:val="ru-RU"/>
        </w:rPr>
        <w:t xml:space="preserve"> </w:t>
      </w:r>
      <w:proofErr w:type="spellStart"/>
      <w:r w:rsidRPr="00EC0C08">
        <w:rPr>
          <w:rFonts w:ascii="Times New Roman" w:hAnsi="Times New Roman" w:cs="Times New Roman"/>
          <w:sz w:val="24"/>
          <w:szCs w:val="24"/>
          <w:lang w:val="ru-RU"/>
        </w:rPr>
        <w:t>скаргу</w:t>
      </w:r>
      <w:proofErr w:type="spellEnd"/>
      <w:r w:rsidRPr="00EC0C08">
        <w:rPr>
          <w:rFonts w:ascii="Times New Roman" w:hAnsi="Times New Roman" w:cs="Times New Roman"/>
          <w:sz w:val="24"/>
          <w:szCs w:val="24"/>
          <w:lang w:val="ru-RU"/>
        </w:rPr>
        <w:t xml:space="preserve"> – </w:t>
      </w:r>
      <w:r w:rsidR="00EC0C08">
        <w:rPr>
          <w:rFonts w:ascii="Times New Roman" w:hAnsi="Times New Roman" w:cs="Times New Roman"/>
          <w:b/>
          <w:sz w:val="24"/>
          <w:szCs w:val="24"/>
          <w:lang w:val="ru-RU"/>
        </w:rPr>
        <w:t>3</w:t>
      </w:r>
      <w:r w:rsidRPr="00EC0C08">
        <w:rPr>
          <w:rFonts w:ascii="Times New Roman" w:hAnsi="Times New Roman" w:cs="Times New Roman"/>
          <w:sz w:val="24"/>
          <w:szCs w:val="24"/>
          <w:lang w:val="ru-RU"/>
        </w:rPr>
        <w:t>.</w:t>
      </w:r>
    </w:p>
    <w:p w:rsidR="00A506F7" w:rsidRPr="00EC0C08" w:rsidRDefault="00A506F7" w:rsidP="00A506F7">
      <w:pPr>
        <w:spacing w:after="0" w:line="240" w:lineRule="auto"/>
        <w:ind w:firstLine="708"/>
        <w:jc w:val="both"/>
        <w:rPr>
          <w:rFonts w:ascii="Times New Roman" w:hAnsi="Times New Roman" w:cs="Times New Roman"/>
          <w:sz w:val="24"/>
          <w:szCs w:val="24"/>
          <w:lang w:val="ru-RU"/>
        </w:rPr>
      </w:pPr>
    </w:p>
    <w:p w:rsidR="00A506F7" w:rsidRPr="00A506F7" w:rsidRDefault="00A506F7" w:rsidP="00A506F7">
      <w:pPr>
        <w:spacing w:after="0" w:line="240" w:lineRule="auto"/>
        <w:ind w:firstLine="708"/>
        <w:jc w:val="both"/>
        <w:rPr>
          <w:rFonts w:ascii="Times New Roman" w:hAnsi="Times New Roman" w:cs="Times New Roman"/>
          <w:sz w:val="24"/>
          <w:szCs w:val="24"/>
          <w:lang w:val="ru-RU"/>
        </w:rPr>
      </w:pPr>
      <w:r w:rsidRPr="00A506F7">
        <w:rPr>
          <w:rFonts w:ascii="Times New Roman" w:hAnsi="Times New Roman" w:cs="Times New Roman"/>
          <w:noProof/>
          <w:sz w:val="24"/>
          <w:szCs w:val="24"/>
          <w:lang w:eastAsia="uk-UA"/>
        </w:rPr>
        <w:lastRenderedPageBreak/>
        <w:drawing>
          <wp:inline distT="0" distB="0" distL="0" distR="0" wp14:anchorId="54CA0AFF" wp14:editId="6614C31C">
            <wp:extent cx="5257800" cy="3095625"/>
            <wp:effectExtent l="0" t="0" r="0" b="0"/>
            <wp:docPr id="3" name="Ді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506F7" w:rsidRPr="00A506F7" w:rsidRDefault="00A506F7" w:rsidP="00A506F7">
      <w:pPr>
        <w:spacing w:after="0" w:line="240" w:lineRule="auto"/>
        <w:ind w:firstLine="708"/>
        <w:jc w:val="both"/>
        <w:rPr>
          <w:rFonts w:ascii="Times New Roman" w:hAnsi="Times New Roman" w:cs="Times New Roman"/>
          <w:sz w:val="24"/>
          <w:szCs w:val="24"/>
          <w:lang w:val="ru-RU"/>
        </w:rPr>
      </w:pPr>
    </w:p>
    <w:p w:rsidR="00A506F7" w:rsidRPr="00A506F7" w:rsidRDefault="00A506F7" w:rsidP="00A506F7">
      <w:pPr>
        <w:spacing w:after="0" w:line="240" w:lineRule="auto"/>
        <w:ind w:firstLine="708"/>
        <w:jc w:val="both"/>
        <w:rPr>
          <w:rFonts w:ascii="Times New Roman" w:hAnsi="Times New Roman" w:cs="Times New Roman"/>
          <w:sz w:val="24"/>
          <w:szCs w:val="24"/>
          <w:lang w:val="ru-RU"/>
        </w:rPr>
      </w:pPr>
    </w:p>
    <w:p w:rsidR="00A506F7" w:rsidRPr="00A506F7" w:rsidRDefault="00A506F7" w:rsidP="00A506F7">
      <w:pPr>
        <w:spacing w:after="0" w:line="240" w:lineRule="auto"/>
        <w:ind w:firstLine="708"/>
        <w:jc w:val="both"/>
        <w:rPr>
          <w:rFonts w:ascii="Times New Roman" w:hAnsi="Times New Roman" w:cs="Times New Roman"/>
          <w:sz w:val="24"/>
          <w:szCs w:val="24"/>
          <w:lang w:val="ru-RU"/>
        </w:rPr>
      </w:pPr>
    </w:p>
    <w:p w:rsidR="00D552E5" w:rsidRPr="00A02D74" w:rsidRDefault="00D552E5" w:rsidP="00313AB2">
      <w:pPr>
        <w:spacing w:after="0" w:line="240" w:lineRule="auto"/>
        <w:ind w:firstLine="708"/>
        <w:jc w:val="both"/>
        <w:rPr>
          <w:rFonts w:ascii="Times New Roman" w:hAnsi="Times New Roman" w:cs="Times New Roman"/>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222F9E" w:rsidRDefault="00FE7F40" w:rsidP="00313AB2">
      <w:pPr>
        <w:autoSpaceDE w:val="0"/>
        <w:autoSpaceDN w:val="0"/>
        <w:adjustRightInd w:val="0"/>
        <w:spacing w:after="0" w:line="240" w:lineRule="auto"/>
        <w:ind w:firstLine="567"/>
        <w:jc w:val="both"/>
        <w:rPr>
          <w:rFonts w:ascii="Times New Roman" w:hAnsi="Times New Roman" w:cs="Times New Roman"/>
          <w:b/>
          <w:bCs/>
          <w:sz w:val="24"/>
          <w:szCs w:val="24"/>
        </w:rPr>
      </w:pPr>
      <w:r w:rsidRPr="00FE7F40">
        <w:rPr>
          <w:rFonts w:ascii="Times New Roman" w:hAnsi="Times New Roman" w:cs="Times New Roman"/>
          <w:b/>
          <w:bCs/>
          <w:sz w:val="24"/>
          <w:szCs w:val="24"/>
        </w:rPr>
        <w:lastRenderedPageBreak/>
        <w:t xml:space="preserve">2.Приклади скасування судових рішень з причин </w:t>
      </w:r>
      <w:r w:rsidR="00222F9E" w:rsidRPr="00222F9E">
        <w:rPr>
          <w:rFonts w:ascii="Times New Roman" w:hAnsi="Times New Roman" w:cs="Times New Roman"/>
          <w:b/>
          <w:bCs/>
          <w:sz w:val="24"/>
          <w:szCs w:val="24"/>
        </w:rPr>
        <w:t xml:space="preserve">порушення норм процесуального </w:t>
      </w:r>
      <w:r w:rsidR="00203B48">
        <w:rPr>
          <w:rFonts w:ascii="Times New Roman" w:hAnsi="Times New Roman" w:cs="Times New Roman"/>
          <w:b/>
          <w:bCs/>
          <w:sz w:val="24"/>
          <w:szCs w:val="24"/>
        </w:rPr>
        <w:t xml:space="preserve">і матеріального </w:t>
      </w:r>
      <w:r w:rsidR="00222F9E" w:rsidRPr="00222F9E">
        <w:rPr>
          <w:rFonts w:ascii="Times New Roman" w:hAnsi="Times New Roman" w:cs="Times New Roman"/>
          <w:b/>
          <w:bCs/>
          <w:sz w:val="24"/>
          <w:szCs w:val="24"/>
        </w:rPr>
        <w:t>права, що призвело до неправильного вирішення справ</w:t>
      </w:r>
      <w:r w:rsidR="00222F9E">
        <w:rPr>
          <w:rFonts w:ascii="Times New Roman" w:hAnsi="Times New Roman" w:cs="Times New Roman"/>
          <w:b/>
          <w:bCs/>
          <w:sz w:val="24"/>
          <w:szCs w:val="24"/>
        </w:rPr>
        <w:t>.</w:t>
      </w:r>
    </w:p>
    <w:p w:rsidR="00222F9E" w:rsidRDefault="00222F9E"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222F9E" w:rsidRDefault="00E84118" w:rsidP="00222F9E">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w:t>
      </w:r>
      <w:r w:rsidR="0000058F">
        <w:rPr>
          <w:rFonts w:ascii="Times New Roman" w:hAnsi="Times New Roman" w:cs="Times New Roman"/>
          <w:b/>
          <w:bCs/>
          <w:sz w:val="24"/>
          <w:szCs w:val="24"/>
        </w:rPr>
        <w:t>.1</w:t>
      </w:r>
      <w:r w:rsidR="00222F9E" w:rsidRPr="00222F9E">
        <w:rPr>
          <w:rFonts w:ascii="Times New Roman" w:hAnsi="Times New Roman" w:cs="Times New Roman"/>
          <w:b/>
          <w:bCs/>
          <w:sz w:val="24"/>
          <w:szCs w:val="24"/>
        </w:rPr>
        <w:t>. Строк звернення до суду</w:t>
      </w:r>
    </w:p>
    <w:p w:rsidR="00222F9E" w:rsidRPr="00222F9E" w:rsidRDefault="00222F9E" w:rsidP="00222F9E">
      <w:pPr>
        <w:autoSpaceDE w:val="0"/>
        <w:autoSpaceDN w:val="0"/>
        <w:adjustRightInd w:val="0"/>
        <w:spacing w:after="0" w:line="240" w:lineRule="auto"/>
        <w:ind w:firstLine="567"/>
        <w:jc w:val="both"/>
        <w:rPr>
          <w:rFonts w:ascii="Times New Roman" w:hAnsi="Times New Roman" w:cs="Times New Roman"/>
          <w:b/>
          <w:bCs/>
          <w:sz w:val="24"/>
          <w:szCs w:val="24"/>
        </w:rPr>
      </w:pPr>
    </w:p>
    <w:p w:rsidR="00222F9E" w:rsidRPr="00D84C6D" w:rsidRDefault="00222F9E" w:rsidP="00222F9E">
      <w:pPr>
        <w:autoSpaceDE w:val="0"/>
        <w:autoSpaceDN w:val="0"/>
        <w:adjustRightInd w:val="0"/>
        <w:spacing w:after="0" w:line="240" w:lineRule="auto"/>
        <w:ind w:firstLine="567"/>
        <w:jc w:val="both"/>
        <w:rPr>
          <w:rFonts w:ascii="Times New Roman" w:hAnsi="Times New Roman" w:cs="Times New Roman"/>
          <w:bCs/>
          <w:sz w:val="24"/>
          <w:szCs w:val="24"/>
        </w:rPr>
      </w:pPr>
      <w:r w:rsidRPr="00D84C6D">
        <w:rPr>
          <w:rFonts w:ascii="Times New Roman" w:hAnsi="Times New Roman" w:cs="Times New Roman"/>
          <w:bCs/>
          <w:sz w:val="24"/>
          <w:szCs w:val="24"/>
        </w:rPr>
        <w:t>Відпов</w:t>
      </w:r>
      <w:r w:rsidR="00EF7617">
        <w:rPr>
          <w:rFonts w:ascii="Times New Roman" w:hAnsi="Times New Roman" w:cs="Times New Roman"/>
          <w:bCs/>
          <w:sz w:val="24"/>
          <w:szCs w:val="24"/>
        </w:rPr>
        <w:t xml:space="preserve">ідно до частини першої статті </w:t>
      </w:r>
      <w:r w:rsidR="00EF7617" w:rsidRPr="00EF7617">
        <w:rPr>
          <w:rFonts w:ascii="Times New Roman" w:hAnsi="Times New Roman" w:cs="Times New Roman"/>
          <w:bCs/>
          <w:sz w:val="24"/>
          <w:szCs w:val="24"/>
          <w:lang w:val="ru-RU"/>
        </w:rPr>
        <w:t>122</w:t>
      </w:r>
      <w:r w:rsidRPr="00D84C6D">
        <w:rPr>
          <w:rFonts w:ascii="Times New Roman" w:hAnsi="Times New Roman" w:cs="Times New Roman"/>
          <w:bCs/>
          <w:sz w:val="24"/>
          <w:szCs w:val="24"/>
        </w:rPr>
        <w:t xml:space="preserve"> КАС адміністративний позов може бути подано в межах строку звернення до адміністративного суду, встановленого зазначеним Кодексом або іншими законами. Частиною третьою цієї статті встановлено, що для захисту прав, свобод та інтересів особи цим Кодексом та іншими законами можуть встановлюватися інші строки для звернення до суду.</w:t>
      </w:r>
    </w:p>
    <w:p w:rsidR="00222F9E" w:rsidRPr="00D84C6D" w:rsidRDefault="00222F9E" w:rsidP="00222F9E">
      <w:pPr>
        <w:autoSpaceDE w:val="0"/>
        <w:autoSpaceDN w:val="0"/>
        <w:adjustRightInd w:val="0"/>
        <w:spacing w:after="0" w:line="240" w:lineRule="auto"/>
        <w:ind w:firstLine="567"/>
        <w:jc w:val="both"/>
        <w:rPr>
          <w:rFonts w:ascii="Times New Roman" w:hAnsi="Times New Roman" w:cs="Times New Roman"/>
          <w:bCs/>
          <w:sz w:val="24"/>
          <w:szCs w:val="24"/>
        </w:rPr>
      </w:pPr>
      <w:r w:rsidRPr="00D84C6D">
        <w:rPr>
          <w:rFonts w:ascii="Times New Roman" w:hAnsi="Times New Roman" w:cs="Times New Roman"/>
          <w:bCs/>
          <w:sz w:val="24"/>
          <w:szCs w:val="24"/>
        </w:rPr>
        <w:t>У зв’язку з цим судам під час розгляду такої категорії справ слід застосовувати строки звернення до суду, встановлені статтею 289 КУпАП, тобто десять днів з дня винесення постанови.</w:t>
      </w:r>
    </w:p>
    <w:p w:rsidR="00222F9E" w:rsidRDefault="00222F9E"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222F9E" w:rsidRDefault="006620E4" w:rsidP="00B951E8">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r w:rsidR="000B1CB2">
        <w:rPr>
          <w:rFonts w:ascii="Times New Roman" w:hAnsi="Times New Roman" w:cs="Times New Roman"/>
          <w:bCs/>
          <w:sz w:val="24"/>
          <w:szCs w:val="24"/>
        </w:rPr>
        <w:t xml:space="preserve"> </w:t>
      </w:r>
      <w:r w:rsidR="00B951E8">
        <w:rPr>
          <w:rFonts w:ascii="Times New Roman" w:hAnsi="Times New Roman" w:cs="Times New Roman"/>
          <w:bCs/>
          <w:sz w:val="24"/>
          <w:szCs w:val="24"/>
        </w:rPr>
        <w:t>До прикладу, постановою Восьмого апеляційного адміністративного суду від 18 березня 2020 року а</w:t>
      </w:r>
      <w:r w:rsidR="00B951E8" w:rsidRPr="00B951E8">
        <w:rPr>
          <w:rFonts w:ascii="Times New Roman" w:hAnsi="Times New Roman" w:cs="Times New Roman"/>
          <w:bCs/>
          <w:sz w:val="24"/>
          <w:szCs w:val="24"/>
        </w:rPr>
        <w:t xml:space="preserve">пеляційну скаргу Управління патрульної поліції в Житомирській області Департаменту </w:t>
      </w:r>
      <w:r w:rsidR="00B951E8">
        <w:rPr>
          <w:rFonts w:ascii="Times New Roman" w:hAnsi="Times New Roman" w:cs="Times New Roman"/>
          <w:bCs/>
          <w:sz w:val="24"/>
          <w:szCs w:val="24"/>
        </w:rPr>
        <w:t>патрульної поліції – задоволено, р</w:t>
      </w:r>
      <w:r w:rsidR="00B951E8" w:rsidRPr="00B951E8">
        <w:rPr>
          <w:rFonts w:ascii="Times New Roman" w:hAnsi="Times New Roman" w:cs="Times New Roman"/>
          <w:bCs/>
          <w:sz w:val="24"/>
          <w:szCs w:val="24"/>
        </w:rPr>
        <w:t xml:space="preserve">ішення Корецького районного суду Рівненської області від 17 лютого 2020 року в адміністративній справі </w:t>
      </w:r>
      <w:r w:rsidR="00B951E8" w:rsidRPr="00BA3F05">
        <w:rPr>
          <w:rFonts w:ascii="Times New Roman" w:hAnsi="Times New Roman" w:cs="Times New Roman"/>
          <w:b/>
          <w:bCs/>
          <w:sz w:val="24"/>
          <w:szCs w:val="24"/>
        </w:rPr>
        <w:t>№563/53/20</w:t>
      </w:r>
      <w:r w:rsidR="00B951E8" w:rsidRPr="00B951E8">
        <w:rPr>
          <w:rFonts w:ascii="Times New Roman" w:hAnsi="Times New Roman" w:cs="Times New Roman"/>
          <w:bCs/>
          <w:sz w:val="24"/>
          <w:szCs w:val="24"/>
        </w:rPr>
        <w:t xml:space="preserve"> за позовом ОСОБА_1 до Управління патрульної поліції в Житомирській області Департаменту патрульної поліції про  визнання незаконною та скасування постанови про притягнення до адміністратив</w:t>
      </w:r>
      <w:r w:rsidR="00B951E8">
        <w:rPr>
          <w:rFonts w:ascii="Times New Roman" w:hAnsi="Times New Roman" w:cs="Times New Roman"/>
          <w:bCs/>
          <w:sz w:val="24"/>
          <w:szCs w:val="24"/>
        </w:rPr>
        <w:t>ної відповідальності - скасовано та прийнято</w:t>
      </w:r>
      <w:r w:rsidR="00B951E8" w:rsidRPr="00B951E8">
        <w:rPr>
          <w:rFonts w:ascii="Times New Roman" w:hAnsi="Times New Roman" w:cs="Times New Roman"/>
          <w:bCs/>
          <w:sz w:val="24"/>
          <w:szCs w:val="24"/>
        </w:rPr>
        <w:t xml:space="preserve"> нову постанову.</w:t>
      </w:r>
      <w:r w:rsidR="00B951E8">
        <w:rPr>
          <w:rFonts w:ascii="Times New Roman" w:hAnsi="Times New Roman" w:cs="Times New Roman"/>
          <w:bCs/>
          <w:sz w:val="24"/>
          <w:szCs w:val="24"/>
        </w:rPr>
        <w:t xml:space="preserve"> Позовну заяву ОСОБА_1 - залишено без розгляду (</w:t>
      </w:r>
      <w:hyperlink r:id="rId30" w:history="1">
        <w:r w:rsidR="00B951E8" w:rsidRPr="00B951E8">
          <w:rPr>
            <w:rStyle w:val="a4"/>
            <w:rFonts w:ascii="Times New Roman" w:hAnsi="Times New Roman" w:cs="Times New Roman"/>
            <w:bCs/>
            <w:sz w:val="24"/>
            <w:szCs w:val="24"/>
          </w:rPr>
          <w:t>http://reyestr.court.gov.ua/Review/88335887</w:t>
        </w:r>
      </w:hyperlink>
      <w:r w:rsidR="00B951E8">
        <w:rPr>
          <w:rFonts w:ascii="Times New Roman" w:hAnsi="Times New Roman" w:cs="Times New Roman"/>
          <w:bCs/>
          <w:sz w:val="24"/>
          <w:szCs w:val="24"/>
        </w:rPr>
        <w:t>).</w:t>
      </w:r>
    </w:p>
    <w:p w:rsid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Рішенням Корецького районного суду Рівненської області від 17 лютого 2020 року позов задоволено повністю. Скасовано постанову від 28.12.2019 року серія ЕАК №1915869 про притягнення до адміністративної відповідальності ОСОБА_1 за ч.1 </w:t>
      </w:r>
      <w:hyperlink r:id="rId31" w:anchor="983920" w:tgtFrame="_blank" w:tooltip="Кодекс України про адміністративні правопорушення; нормативно-правовий акт № 8073-X від 07.12.1984" w:history="1">
        <w:r w:rsidRPr="00B951E8">
          <w:rPr>
            <w:rStyle w:val="a4"/>
            <w:rFonts w:ascii="Times New Roman" w:hAnsi="Times New Roman" w:cs="Times New Roman"/>
            <w:bCs/>
            <w:sz w:val="24"/>
            <w:szCs w:val="24"/>
          </w:rPr>
          <w:t>ст.126 КУпАП</w:t>
        </w:r>
      </w:hyperlink>
      <w:r w:rsidRPr="00B951E8">
        <w:rPr>
          <w:rFonts w:ascii="Times New Roman" w:hAnsi="Times New Roman" w:cs="Times New Roman"/>
          <w:bCs/>
          <w:sz w:val="24"/>
          <w:szCs w:val="24"/>
        </w:rPr>
        <w:t>. Справу про адміністративне правопорушення про притягнення до адміністративної відповідальності ОСОБА_1 за ч.1 </w:t>
      </w:r>
      <w:hyperlink r:id="rId32" w:anchor="983920" w:tgtFrame="_blank" w:tooltip="Кодекс України про адміністративні правопорушення; нормативно-правовий акт № 8073-X від 07.12.1984" w:history="1">
        <w:r w:rsidRPr="00B951E8">
          <w:rPr>
            <w:rStyle w:val="a4"/>
            <w:rFonts w:ascii="Times New Roman" w:hAnsi="Times New Roman" w:cs="Times New Roman"/>
            <w:bCs/>
            <w:sz w:val="24"/>
            <w:szCs w:val="24"/>
          </w:rPr>
          <w:t>ст.126 КУпАП</w:t>
        </w:r>
      </w:hyperlink>
      <w:r w:rsidRPr="00B951E8">
        <w:rPr>
          <w:rFonts w:ascii="Times New Roman" w:hAnsi="Times New Roman" w:cs="Times New Roman"/>
          <w:bCs/>
          <w:sz w:val="24"/>
          <w:szCs w:val="24"/>
        </w:rPr>
        <w:t> - закрито.</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Судом встановлено та підтверджено матеріалами справи, що поліцейським батальйону №1 роти №3 УПП в Житомирській області ДПП винесено відносно позивача ОСОБА_1 постанову про накладення адміністративного стягнення по справі про адміністративне правопорушення у сфері забезпечення безпеки дорожнього руху, зафіксоване не в автоматичному режимі серія ЕАК №1915869 від 28.12.2019 року, якою визнано позивача винним у вчиненні адміністративного правопорушення, передбаченого ч.1 </w:t>
      </w:r>
      <w:hyperlink r:id="rId33" w:anchor="983920" w:tgtFrame="_blank" w:tooltip="Кодекс України про адміністративні правопорушення; нормативно-правовий акт № 8073-X від 07.12.1984" w:history="1">
        <w:r w:rsidRPr="00B951E8">
          <w:rPr>
            <w:rStyle w:val="a4"/>
            <w:rFonts w:ascii="Times New Roman" w:hAnsi="Times New Roman" w:cs="Times New Roman"/>
            <w:bCs/>
            <w:sz w:val="24"/>
            <w:szCs w:val="24"/>
          </w:rPr>
          <w:t>ст.126 КУпАП</w:t>
        </w:r>
      </w:hyperlink>
      <w:r w:rsidRPr="00B951E8">
        <w:rPr>
          <w:rFonts w:ascii="Times New Roman" w:hAnsi="Times New Roman" w:cs="Times New Roman"/>
          <w:bCs/>
          <w:sz w:val="24"/>
          <w:szCs w:val="24"/>
        </w:rPr>
        <w:t> та застосовано адміністративне стягнення у вигляді штр</w:t>
      </w:r>
      <w:r w:rsidR="00D5147C">
        <w:rPr>
          <w:rFonts w:ascii="Times New Roman" w:hAnsi="Times New Roman" w:cs="Times New Roman"/>
          <w:bCs/>
          <w:sz w:val="24"/>
          <w:szCs w:val="24"/>
        </w:rPr>
        <w:t xml:space="preserve">афу у розмірі 425 грн. </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 xml:space="preserve">Із матеріалів справи та змісту вказаної вище постанови серії ЕАК №1915869 від 28.12.2019 року видно, що підставою для її винесення, стало те, що позивач 28.12.2019 року о 21 год. 54 хв. в населеному пункті </w:t>
      </w:r>
      <w:proofErr w:type="spellStart"/>
      <w:r w:rsidRPr="00B951E8">
        <w:rPr>
          <w:rFonts w:ascii="Times New Roman" w:hAnsi="Times New Roman" w:cs="Times New Roman"/>
          <w:bCs/>
          <w:sz w:val="24"/>
          <w:szCs w:val="24"/>
        </w:rPr>
        <w:t>Болярка</w:t>
      </w:r>
      <w:proofErr w:type="spellEnd"/>
      <w:r w:rsidRPr="00B951E8">
        <w:rPr>
          <w:rFonts w:ascii="Times New Roman" w:hAnsi="Times New Roman" w:cs="Times New Roman"/>
          <w:bCs/>
          <w:sz w:val="24"/>
          <w:szCs w:val="24"/>
        </w:rPr>
        <w:t xml:space="preserve"> на дорозі М06 на 168 км., керував транспортним засобом «RENAUL TRAFIC» </w:t>
      </w:r>
      <w:proofErr w:type="spellStart"/>
      <w:r w:rsidRPr="00B951E8">
        <w:rPr>
          <w:rFonts w:ascii="Times New Roman" w:hAnsi="Times New Roman" w:cs="Times New Roman"/>
          <w:bCs/>
          <w:sz w:val="24"/>
          <w:szCs w:val="24"/>
        </w:rPr>
        <w:t>д.н.з</w:t>
      </w:r>
      <w:proofErr w:type="spellEnd"/>
      <w:r w:rsidRPr="00B951E8">
        <w:rPr>
          <w:rFonts w:ascii="Times New Roman" w:hAnsi="Times New Roman" w:cs="Times New Roman"/>
          <w:bCs/>
          <w:sz w:val="24"/>
          <w:szCs w:val="24"/>
        </w:rPr>
        <w:t>. НОМЕР_1 , з ознаками ДТП та не мав, не пред`явив, поліс ОСЦПВ власників наземних ТЗ, чим порушив п.2.1.б «ПДР» - керування ТЗ особою, без реєстраційних документів на ТЗ, вчинивши адміністративне правопорушення передбачене ч.1 </w:t>
      </w:r>
      <w:hyperlink r:id="rId34" w:anchor="983920" w:tgtFrame="_blank" w:tooltip="Кодекс України про адміністративні правопорушення; нормативно-правовий акт № 8073-X від 07.12.1984" w:history="1">
        <w:r w:rsidRPr="00B951E8">
          <w:rPr>
            <w:rStyle w:val="a4"/>
            <w:rFonts w:ascii="Times New Roman" w:hAnsi="Times New Roman" w:cs="Times New Roman"/>
            <w:bCs/>
            <w:sz w:val="24"/>
            <w:szCs w:val="24"/>
          </w:rPr>
          <w:t>ст.126 КУпАП</w:t>
        </w:r>
      </w:hyperlink>
      <w:r w:rsidRPr="00B951E8">
        <w:rPr>
          <w:rFonts w:ascii="Times New Roman" w:hAnsi="Times New Roman" w:cs="Times New Roman"/>
          <w:bCs/>
          <w:sz w:val="24"/>
          <w:szCs w:val="24"/>
        </w:rPr>
        <w:t>.</w:t>
      </w:r>
    </w:p>
    <w:p w:rsidR="00B951E8" w:rsidRPr="00B951E8" w:rsidRDefault="007B0C40" w:rsidP="00B951E8">
      <w:pPr>
        <w:autoSpaceDE w:val="0"/>
        <w:autoSpaceDN w:val="0"/>
        <w:adjustRightInd w:val="0"/>
        <w:spacing w:after="0" w:line="240" w:lineRule="auto"/>
        <w:ind w:firstLine="567"/>
        <w:jc w:val="both"/>
        <w:rPr>
          <w:rFonts w:ascii="Times New Roman" w:hAnsi="Times New Roman" w:cs="Times New Roman"/>
          <w:bCs/>
          <w:sz w:val="24"/>
          <w:szCs w:val="24"/>
        </w:rPr>
      </w:pPr>
      <w:hyperlink r:id="rId35" w:anchor="87" w:tgtFrame="_blank" w:tooltip="Кодекс адміністративного судочинства України (ред. з 15.12.2017); нормативно-правовий акт № 2747-IV від 06.07.2005" w:history="1">
        <w:r w:rsidR="00B951E8" w:rsidRPr="00B951E8">
          <w:rPr>
            <w:rStyle w:val="a4"/>
            <w:rFonts w:ascii="Times New Roman" w:hAnsi="Times New Roman" w:cs="Times New Roman"/>
            <w:bCs/>
            <w:sz w:val="24"/>
            <w:szCs w:val="24"/>
          </w:rPr>
          <w:t>Статтею 5 КАС України</w:t>
        </w:r>
      </w:hyperlink>
      <w:r w:rsidR="00B951E8" w:rsidRPr="00B951E8">
        <w:rPr>
          <w:rFonts w:ascii="Times New Roman" w:hAnsi="Times New Roman" w:cs="Times New Roman"/>
          <w:bCs/>
          <w:sz w:val="24"/>
          <w:szCs w:val="24"/>
        </w:rPr>
        <w:t> встановлено, що кожна особа має право в порядку, встановленому цим Кодексом, звернутися до адміністративного суду, якщо вважає, що рішенням, дією чи бездіяльністю суб`єкта владних повноважень порушені її права, свободи або інтереси.</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Право звернення до суду є невід`ємним особистим правом, яке реалізовується особою в порядку, встановленому </w:t>
      </w:r>
      <w:hyperlink r:id="rId36" w:tgtFrame="_blank" w:tooltip="Кодекс адміністративного судочинства України (ред. з 15.12.2017); нормативно-правовий акт № 2747-IV від 06.07.2005" w:history="1">
        <w:r w:rsidRPr="00B951E8">
          <w:rPr>
            <w:rStyle w:val="a4"/>
            <w:rFonts w:ascii="Times New Roman" w:hAnsi="Times New Roman" w:cs="Times New Roman"/>
            <w:bCs/>
            <w:sz w:val="24"/>
            <w:szCs w:val="24"/>
          </w:rPr>
          <w:t>КАС України</w:t>
        </w:r>
      </w:hyperlink>
      <w:r w:rsidRPr="00B951E8">
        <w:rPr>
          <w:rFonts w:ascii="Times New Roman" w:hAnsi="Times New Roman" w:cs="Times New Roman"/>
          <w:bCs/>
          <w:sz w:val="24"/>
          <w:szCs w:val="24"/>
        </w:rPr>
        <w:t>. Способом реалізації цього права є звернення зацікавленої особи з позовом до суду.</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 xml:space="preserve">У свою чергу, звернення до суду з позовом є підставою для виникнення процесуальних відносин, пов`язаних з вирішенням спору по суті. Звернення до суду і судове провадження повинно </w:t>
      </w:r>
      <w:proofErr w:type="spellStart"/>
      <w:r w:rsidRPr="00B951E8">
        <w:rPr>
          <w:rFonts w:ascii="Times New Roman" w:hAnsi="Times New Roman" w:cs="Times New Roman"/>
          <w:bCs/>
          <w:sz w:val="24"/>
          <w:szCs w:val="24"/>
        </w:rPr>
        <w:t>здійснюватись</w:t>
      </w:r>
      <w:proofErr w:type="spellEnd"/>
      <w:r w:rsidRPr="00B951E8">
        <w:rPr>
          <w:rFonts w:ascii="Times New Roman" w:hAnsi="Times New Roman" w:cs="Times New Roman"/>
          <w:bCs/>
          <w:sz w:val="24"/>
          <w:szCs w:val="24"/>
        </w:rPr>
        <w:t xml:space="preserve"> у відповідності до вимог чинного законодавства, зокрема, процесуальних норм щодо порядку провадження в адміністративних справах.</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lastRenderedPageBreak/>
        <w:t>Разом з тим, законодавець встановлює певні обмеження такого права, зокрема, шляхом встановлення строку звернення до адміністративного суду за захистом порушених прав.</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Так, відповідно до ч.1  </w:t>
      </w:r>
      <w:hyperlink r:id="rId37" w:anchor="928" w:tgtFrame="_blank" w:tooltip="Кодекс адміністративного судочинства України (ред. з 15.12.2017); нормативно-правовий акт № 2747-IV від 06.07.2005" w:history="1">
        <w:r w:rsidRPr="00B951E8">
          <w:rPr>
            <w:rStyle w:val="a4"/>
            <w:rFonts w:ascii="Times New Roman" w:hAnsi="Times New Roman" w:cs="Times New Roman"/>
            <w:bCs/>
            <w:sz w:val="24"/>
            <w:szCs w:val="24"/>
          </w:rPr>
          <w:t>ст.122 КАС України</w:t>
        </w:r>
      </w:hyperlink>
      <w:r w:rsidRPr="00B951E8">
        <w:rPr>
          <w:rFonts w:ascii="Times New Roman" w:hAnsi="Times New Roman" w:cs="Times New Roman"/>
          <w:bCs/>
          <w:sz w:val="24"/>
          <w:szCs w:val="24"/>
        </w:rPr>
        <w:t>, позов може бути подано в межах строку звернення до адміністративного суду, встановленого цим Кодексом або іншими законами.</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Для захисту прав, свобод та інтересів особи цим Кодексом та іншими законами можуть встановлюватися інші строки для звернення до адміністративного суду, які, якщо не встановлено інше, обчислюються з дня, коли особа дізналася або повинна була дізнатися про порушення своїх прав, свобод чи інтересів (ч.3 </w:t>
      </w:r>
      <w:hyperlink r:id="rId38" w:anchor="928" w:tgtFrame="_blank" w:tooltip="Кодекс адміністративного судочинства України (ред. з 15.12.2017); нормативно-правовий акт № 2747-IV від 06.07.2005" w:history="1">
        <w:r w:rsidRPr="00B951E8">
          <w:rPr>
            <w:rStyle w:val="a4"/>
            <w:rFonts w:ascii="Times New Roman" w:hAnsi="Times New Roman" w:cs="Times New Roman"/>
            <w:bCs/>
            <w:sz w:val="24"/>
            <w:szCs w:val="24"/>
          </w:rPr>
          <w:t>ст.122 КАС України</w:t>
        </w:r>
      </w:hyperlink>
      <w:r w:rsidRPr="00B951E8">
        <w:rPr>
          <w:rFonts w:ascii="Times New Roman" w:hAnsi="Times New Roman" w:cs="Times New Roman"/>
          <w:bCs/>
          <w:sz w:val="24"/>
          <w:szCs w:val="24"/>
        </w:rPr>
        <w:t>).</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Відповідно до </w:t>
      </w:r>
      <w:hyperlink r:id="rId39" w:anchor="3116" w:tgtFrame="_blank" w:tooltip="Кодекс України про адміністративні правопорушення; нормативно-правовий акт № 8073-X від 07.12.1984" w:history="1">
        <w:r w:rsidRPr="00B951E8">
          <w:rPr>
            <w:rStyle w:val="a4"/>
            <w:rFonts w:ascii="Times New Roman" w:hAnsi="Times New Roman" w:cs="Times New Roman"/>
            <w:bCs/>
            <w:sz w:val="24"/>
            <w:szCs w:val="24"/>
          </w:rPr>
          <w:t>ст.289 КУпАП</w:t>
        </w:r>
      </w:hyperlink>
      <w:r w:rsidRPr="00B951E8">
        <w:rPr>
          <w:rFonts w:ascii="Times New Roman" w:hAnsi="Times New Roman" w:cs="Times New Roman"/>
          <w:bCs/>
          <w:sz w:val="24"/>
          <w:szCs w:val="24"/>
        </w:rPr>
        <w:t>, скаргу на постанову по справі про адміністративне правопорушення може бути подано протягом десяти днів з дня винесення постанови, а щодо постанов по справі про адміністративні правопорушення у сфері забезпечення безпеки дорожнього руху, зафіксовані в автоматичному режимі, та/або про порушення правил зупинки, стоянки, паркування транспортних засобів, зафіксовані в режимі фотозйомки (відеозапису), - протягом десяти днів з дня набрання постановою законної сили. В разі пропуску зазначеного строку з поважних причин цей строк за заявою особи, щодо якої винесено постанову, може бути поновлено органом (посадовою особою), правомочним розглядати скаргу.</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 xml:space="preserve">Матеріалами адміністративної справи підтверджується, що у розглядуваному позові предметом спору </w:t>
      </w:r>
      <w:r w:rsidR="0091791B">
        <w:rPr>
          <w:rFonts w:ascii="Times New Roman" w:hAnsi="Times New Roman" w:cs="Times New Roman"/>
          <w:bCs/>
          <w:sz w:val="24"/>
          <w:szCs w:val="24"/>
        </w:rPr>
        <w:t>є</w:t>
      </w:r>
      <w:r w:rsidRPr="00B951E8">
        <w:rPr>
          <w:rFonts w:ascii="Times New Roman" w:hAnsi="Times New Roman" w:cs="Times New Roman"/>
          <w:bCs/>
          <w:sz w:val="24"/>
          <w:szCs w:val="24"/>
        </w:rPr>
        <w:t xml:space="preserve"> постанова про накладення адміністративного стягнення по справі про адміністративне правопорушення у сфері забезпечення безпеки дорожнього руху, зафіксоване не в автоматичному режимі серія ЕАК №1915869 від 28.12.2019 року, якою визнано позивача винним у вчиненні адміністративного правопорушення, передбаченого ч.1 </w:t>
      </w:r>
      <w:hyperlink r:id="rId40" w:anchor="983920" w:tgtFrame="_blank" w:tooltip="Кодекс України про адміністративні правопорушення; нормативно-правовий акт № 8073-X від 07.12.1984" w:history="1">
        <w:r w:rsidRPr="00B951E8">
          <w:rPr>
            <w:rStyle w:val="a4"/>
            <w:rFonts w:ascii="Times New Roman" w:hAnsi="Times New Roman" w:cs="Times New Roman"/>
            <w:bCs/>
            <w:sz w:val="24"/>
            <w:szCs w:val="24"/>
          </w:rPr>
          <w:t>ст.126 КУпАП</w:t>
        </w:r>
      </w:hyperlink>
      <w:r w:rsidRPr="00B951E8">
        <w:rPr>
          <w:rFonts w:ascii="Times New Roman" w:hAnsi="Times New Roman" w:cs="Times New Roman"/>
          <w:bCs/>
          <w:sz w:val="24"/>
          <w:szCs w:val="24"/>
        </w:rPr>
        <w:t> та застосовано адміністративне стягнення у вигляді штрафу у розмірі 425 грн..</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Тобто, порядок та строк оскарження постанови про накладення адміністративного стягнення визначений </w:t>
      </w:r>
      <w:hyperlink r:id="rId41" w:tgtFrame="_blank" w:tooltip="Кодекс адміністративного судочинства України (ред. з 15.12.2017); нормативно-правовий акт № 2747-IV від 06.07.2005" w:history="1">
        <w:r w:rsidRPr="00B951E8">
          <w:rPr>
            <w:rStyle w:val="a4"/>
            <w:rFonts w:ascii="Times New Roman" w:hAnsi="Times New Roman" w:cs="Times New Roman"/>
            <w:bCs/>
            <w:sz w:val="24"/>
            <w:szCs w:val="24"/>
          </w:rPr>
          <w:t>КАС України</w:t>
        </w:r>
      </w:hyperlink>
      <w:r w:rsidRPr="00B951E8">
        <w:rPr>
          <w:rFonts w:ascii="Times New Roman" w:hAnsi="Times New Roman" w:cs="Times New Roman"/>
          <w:bCs/>
          <w:sz w:val="24"/>
          <w:szCs w:val="24"/>
        </w:rPr>
        <w:t>, з особливостями встановленими </w:t>
      </w:r>
      <w:hyperlink r:id="rId42" w:tgtFrame="_blank" w:tooltip="Кодекс України про адміністративні правопорушення; нормативно-правовий акт № 8073-X від 07.12.1984" w:history="1">
        <w:r w:rsidRPr="00B951E8">
          <w:rPr>
            <w:rStyle w:val="a4"/>
            <w:rFonts w:ascii="Times New Roman" w:hAnsi="Times New Roman" w:cs="Times New Roman"/>
            <w:bCs/>
            <w:sz w:val="24"/>
            <w:szCs w:val="24"/>
          </w:rPr>
          <w:t>Кодексом України про адміністративні правопорушення</w:t>
        </w:r>
      </w:hyperlink>
      <w:r w:rsidRPr="00B951E8">
        <w:rPr>
          <w:rFonts w:ascii="Times New Roman" w:hAnsi="Times New Roman" w:cs="Times New Roman"/>
          <w:bCs/>
          <w:sz w:val="24"/>
          <w:szCs w:val="24"/>
        </w:rPr>
        <w:t>.</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Судом апеляційної інстанції перевірено доводи апелянта щодо пропуску позивачем строку звернення до адміністративного суду із відповідними позовними вимогами, і встановлено, що копію спірної постанови серія ЕАК №1915869 від 28.12.2019 року було направлено позивачу засобами поштового зв`язку, поштовим конвертом за №1003142151769 (</w:t>
      </w:r>
      <w:proofErr w:type="spellStart"/>
      <w:r w:rsidRPr="00B951E8">
        <w:rPr>
          <w:rFonts w:ascii="Times New Roman" w:hAnsi="Times New Roman" w:cs="Times New Roman"/>
          <w:bCs/>
          <w:sz w:val="24"/>
          <w:szCs w:val="24"/>
        </w:rPr>
        <w:t>а.с</w:t>
      </w:r>
      <w:proofErr w:type="spellEnd"/>
      <w:r w:rsidRPr="00B951E8">
        <w:rPr>
          <w:rFonts w:ascii="Times New Roman" w:hAnsi="Times New Roman" w:cs="Times New Roman"/>
          <w:bCs/>
          <w:sz w:val="24"/>
          <w:szCs w:val="24"/>
        </w:rPr>
        <w:t>. 4).</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 xml:space="preserve">Відповідно до </w:t>
      </w:r>
      <w:proofErr w:type="spellStart"/>
      <w:r w:rsidRPr="00B951E8">
        <w:rPr>
          <w:rFonts w:ascii="Times New Roman" w:hAnsi="Times New Roman" w:cs="Times New Roman"/>
          <w:bCs/>
          <w:sz w:val="24"/>
          <w:szCs w:val="24"/>
        </w:rPr>
        <w:t>трекінгу</w:t>
      </w:r>
      <w:proofErr w:type="spellEnd"/>
      <w:r w:rsidRPr="00B951E8">
        <w:rPr>
          <w:rFonts w:ascii="Times New Roman" w:hAnsi="Times New Roman" w:cs="Times New Roman"/>
          <w:bCs/>
          <w:sz w:val="24"/>
          <w:szCs w:val="24"/>
        </w:rPr>
        <w:t xml:space="preserve"> поштових відправлень «Укрпошта» - відправлення за №1003142151769 було прийнято відділенням поштового зв`язку 03.01.2020 року та </w:t>
      </w:r>
      <w:proofErr w:type="spellStart"/>
      <w:r w:rsidRPr="00B951E8">
        <w:rPr>
          <w:rFonts w:ascii="Times New Roman" w:hAnsi="Times New Roman" w:cs="Times New Roman"/>
          <w:bCs/>
          <w:sz w:val="24"/>
          <w:szCs w:val="24"/>
        </w:rPr>
        <w:t>вручено</w:t>
      </w:r>
      <w:proofErr w:type="spellEnd"/>
      <w:r w:rsidRPr="00B951E8">
        <w:rPr>
          <w:rFonts w:ascii="Times New Roman" w:hAnsi="Times New Roman" w:cs="Times New Roman"/>
          <w:bCs/>
          <w:sz w:val="24"/>
          <w:szCs w:val="24"/>
        </w:rPr>
        <w:t xml:space="preserve"> адресату (позивачу) особисто 04.01.2020 року (</w:t>
      </w:r>
      <w:proofErr w:type="spellStart"/>
      <w:r w:rsidRPr="00B951E8">
        <w:rPr>
          <w:rFonts w:ascii="Times New Roman" w:hAnsi="Times New Roman" w:cs="Times New Roman"/>
          <w:bCs/>
          <w:sz w:val="24"/>
          <w:szCs w:val="24"/>
        </w:rPr>
        <w:t>а.с</w:t>
      </w:r>
      <w:proofErr w:type="spellEnd"/>
      <w:r w:rsidRPr="00B951E8">
        <w:rPr>
          <w:rFonts w:ascii="Times New Roman" w:hAnsi="Times New Roman" w:cs="Times New Roman"/>
          <w:bCs/>
          <w:sz w:val="24"/>
          <w:szCs w:val="24"/>
        </w:rPr>
        <w:t>. 4, 36, 51).</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Тобто, саме з 04.01.2020 року у позивача ОСОБА_1 почався перебіг 10-ти денного строку на звернення до суду для оскарження вказаної постанови, який закінчився 14.01.2020 року.</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Однак, позивач звернувся до суду з адміністративним позовом щодо оскарження постанови серія ЕАК №1915869 від 28.12.2019 року про накладення адміністративного стягнення, лише 20.01.2020 року, тобто з пропуском строку звернення до суду, встановленого </w:t>
      </w:r>
      <w:hyperlink r:id="rId43" w:anchor="3116" w:tgtFrame="_blank" w:tooltip="Кодекс України про адміністративні правопорушення; нормативно-правовий акт № 8073-X від 07.12.1984" w:history="1">
        <w:r w:rsidRPr="00B951E8">
          <w:rPr>
            <w:rStyle w:val="a4"/>
            <w:rFonts w:ascii="Times New Roman" w:hAnsi="Times New Roman" w:cs="Times New Roman"/>
            <w:bCs/>
            <w:sz w:val="24"/>
            <w:szCs w:val="24"/>
          </w:rPr>
          <w:t>ст.289 КУпАП</w:t>
        </w:r>
      </w:hyperlink>
      <w:r w:rsidRPr="00B951E8">
        <w:rPr>
          <w:rFonts w:ascii="Times New Roman" w:hAnsi="Times New Roman" w:cs="Times New Roman"/>
          <w:bCs/>
          <w:sz w:val="24"/>
          <w:szCs w:val="24"/>
        </w:rPr>
        <w:t>.</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Заяви про поновлення строку звернення до адміністративного суду позивач не подав.</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Також з матеріалів розглядуваної адміністративної справи видно, що ухвалою судді Корецького районного суду Рівненської області від 21.01.2020 року позовну заяву ОСОБА_1 було залишено без руху, відповідно до ч.6 </w:t>
      </w:r>
      <w:hyperlink r:id="rId44" w:anchor="1241" w:tgtFrame="_blank" w:tooltip="Кодекс адміністративного судочинства України (ред. з 15.12.2017); нормативно-правовий акт № 2747-IV від 06.07.2005" w:history="1">
        <w:r w:rsidRPr="00B951E8">
          <w:rPr>
            <w:rStyle w:val="a4"/>
            <w:rFonts w:ascii="Times New Roman" w:hAnsi="Times New Roman" w:cs="Times New Roman"/>
            <w:bCs/>
            <w:sz w:val="24"/>
            <w:szCs w:val="24"/>
          </w:rPr>
          <w:t>ст.161 КАС України</w:t>
        </w:r>
      </w:hyperlink>
      <w:r w:rsidRPr="00B951E8">
        <w:rPr>
          <w:rFonts w:ascii="Times New Roman" w:hAnsi="Times New Roman" w:cs="Times New Roman"/>
          <w:bCs/>
          <w:sz w:val="24"/>
          <w:szCs w:val="24"/>
        </w:rPr>
        <w:t xml:space="preserve">, у зв`язку із пропуском строку звернення до суду. В цій ухвалі суддя вказав, що відповідно до відомостей офіційного сайту Укрпошти відправлення за №1003142151769 було </w:t>
      </w:r>
      <w:proofErr w:type="spellStart"/>
      <w:r w:rsidRPr="00B951E8">
        <w:rPr>
          <w:rFonts w:ascii="Times New Roman" w:hAnsi="Times New Roman" w:cs="Times New Roman"/>
          <w:bCs/>
          <w:sz w:val="24"/>
          <w:szCs w:val="24"/>
        </w:rPr>
        <w:t>вручено</w:t>
      </w:r>
      <w:proofErr w:type="spellEnd"/>
      <w:r w:rsidRPr="00B951E8">
        <w:rPr>
          <w:rFonts w:ascii="Times New Roman" w:hAnsi="Times New Roman" w:cs="Times New Roman"/>
          <w:bCs/>
          <w:sz w:val="24"/>
          <w:szCs w:val="24"/>
        </w:rPr>
        <w:t xml:space="preserve"> адресату 04 січня 2020 року, а позов подано до суду лише 20 січня 2020 року, тобто з пропуском строку.</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На виконання вимог цієї ухвали судді від 21.01.2020 року про залишення позовної заяви без руху, позивач надав суду першої інстанції довідку НВПЗ від 03.02.2020 року для підтвердження факту отримання ним відправлення р/л 1001422151769</w:t>
      </w:r>
      <w:r w:rsidR="00F74CA5">
        <w:rPr>
          <w:rFonts w:ascii="Times New Roman" w:hAnsi="Times New Roman" w:cs="Times New Roman"/>
          <w:bCs/>
          <w:sz w:val="24"/>
          <w:szCs w:val="24"/>
        </w:rPr>
        <w:t xml:space="preserve"> - 09.01.2020 </w:t>
      </w:r>
      <w:proofErr w:type="spellStart"/>
      <w:r w:rsidR="00F74CA5">
        <w:rPr>
          <w:rFonts w:ascii="Times New Roman" w:hAnsi="Times New Roman" w:cs="Times New Roman"/>
          <w:bCs/>
          <w:sz w:val="24"/>
          <w:szCs w:val="24"/>
        </w:rPr>
        <w:t>року</w:t>
      </w:r>
      <w:r w:rsidRPr="00B951E8">
        <w:rPr>
          <w:rFonts w:ascii="Times New Roman" w:hAnsi="Times New Roman" w:cs="Times New Roman"/>
          <w:bCs/>
          <w:sz w:val="24"/>
          <w:szCs w:val="24"/>
        </w:rPr>
        <w:t>.Однак</w:t>
      </w:r>
      <w:proofErr w:type="spellEnd"/>
      <w:r w:rsidRPr="00B951E8">
        <w:rPr>
          <w:rFonts w:ascii="Times New Roman" w:hAnsi="Times New Roman" w:cs="Times New Roman"/>
          <w:bCs/>
          <w:sz w:val="24"/>
          <w:szCs w:val="24"/>
        </w:rPr>
        <w:t>, судом апеляційної інстанції встановлено, що вказана довідка НВПЗ від 03.02.2020 року стосується поштового відправлення р/л 1001422151769, а не поштового відправлення №1003142151769.</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lastRenderedPageBreak/>
        <w:t xml:space="preserve">При цьому, відповідно до </w:t>
      </w:r>
      <w:proofErr w:type="spellStart"/>
      <w:r w:rsidRPr="00B951E8">
        <w:rPr>
          <w:rFonts w:ascii="Times New Roman" w:hAnsi="Times New Roman" w:cs="Times New Roman"/>
          <w:bCs/>
          <w:sz w:val="24"/>
          <w:szCs w:val="24"/>
        </w:rPr>
        <w:t>трекінгу</w:t>
      </w:r>
      <w:proofErr w:type="spellEnd"/>
      <w:r w:rsidRPr="00B951E8">
        <w:rPr>
          <w:rFonts w:ascii="Times New Roman" w:hAnsi="Times New Roman" w:cs="Times New Roman"/>
          <w:bCs/>
          <w:sz w:val="24"/>
          <w:szCs w:val="24"/>
        </w:rPr>
        <w:t xml:space="preserve"> поштових відправлень «Укрпошта» дані про відправлення р/л 1001422151769 на даний час відсутні, тому що не з</w:t>
      </w:r>
      <w:r w:rsidR="006E40AC">
        <w:rPr>
          <w:rFonts w:ascii="Times New Roman" w:hAnsi="Times New Roman" w:cs="Times New Roman"/>
          <w:bCs/>
          <w:sz w:val="24"/>
          <w:szCs w:val="24"/>
        </w:rPr>
        <w:t>ареєстровані в системі</w:t>
      </w:r>
      <w:r w:rsidRPr="00B951E8">
        <w:rPr>
          <w:rFonts w:ascii="Times New Roman" w:hAnsi="Times New Roman" w:cs="Times New Roman"/>
          <w:bCs/>
          <w:sz w:val="24"/>
          <w:szCs w:val="24"/>
        </w:rPr>
        <w:t>.</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Отже, суд першої інстанції помилково взяв до уваги доводи позивача про те, що оскаржену постанову серія ЕАК №1915869 від 28.12.2019 року про накладення адміністративного стягнення позивач отримав 09.01.2020 року і тому не пропустив строк звернення до адміністративного суду із вимогами щодо оскарження цієї </w:t>
      </w:r>
      <w:hyperlink r:id="rId45" w:tgtFrame="_blank" w:tooltip="Про Правила дорожнього руху; нормативно-правовий акт № 1306 від 10.10.2001" w:history="1">
        <w:r w:rsidRPr="00B951E8">
          <w:rPr>
            <w:rStyle w:val="a4"/>
            <w:rFonts w:ascii="Times New Roman" w:hAnsi="Times New Roman" w:cs="Times New Roman"/>
            <w:bCs/>
            <w:sz w:val="24"/>
            <w:szCs w:val="24"/>
          </w:rPr>
          <w:t>постанови</w:t>
        </w:r>
      </w:hyperlink>
      <w:r w:rsidRPr="00B951E8">
        <w:rPr>
          <w:rFonts w:ascii="Times New Roman" w:hAnsi="Times New Roman" w:cs="Times New Roman"/>
          <w:bCs/>
          <w:sz w:val="24"/>
          <w:szCs w:val="24"/>
        </w:rPr>
        <w:t>.</w:t>
      </w:r>
    </w:p>
    <w:p w:rsidR="00B951E8" w:rsidRPr="00B951E8" w:rsidRDefault="00D77F42" w:rsidP="00B951E8">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З врахуванням </w:t>
      </w:r>
      <w:proofErr w:type="spellStart"/>
      <w:r>
        <w:rPr>
          <w:rFonts w:ascii="Times New Roman" w:hAnsi="Times New Roman" w:cs="Times New Roman"/>
          <w:bCs/>
          <w:sz w:val="24"/>
          <w:szCs w:val="24"/>
        </w:rPr>
        <w:t>навев</w:t>
      </w:r>
      <w:r w:rsidR="00B951E8" w:rsidRPr="00B951E8">
        <w:rPr>
          <w:rFonts w:ascii="Times New Roman" w:hAnsi="Times New Roman" w:cs="Times New Roman"/>
          <w:bCs/>
          <w:sz w:val="24"/>
          <w:szCs w:val="24"/>
        </w:rPr>
        <w:t>еного</w:t>
      </w:r>
      <w:proofErr w:type="spellEnd"/>
      <w:r w:rsidR="00B951E8" w:rsidRPr="00B951E8">
        <w:rPr>
          <w:rFonts w:ascii="Times New Roman" w:hAnsi="Times New Roman" w:cs="Times New Roman"/>
          <w:bCs/>
          <w:sz w:val="24"/>
          <w:szCs w:val="24"/>
        </w:rPr>
        <w:t xml:space="preserve"> вище, суд апеляційної інстанції </w:t>
      </w:r>
      <w:r>
        <w:rPr>
          <w:rFonts w:ascii="Times New Roman" w:hAnsi="Times New Roman" w:cs="Times New Roman"/>
          <w:bCs/>
          <w:sz w:val="24"/>
          <w:szCs w:val="24"/>
        </w:rPr>
        <w:t>прийшов</w:t>
      </w:r>
      <w:r w:rsidR="00B951E8" w:rsidRPr="00B951E8">
        <w:rPr>
          <w:rFonts w:ascii="Times New Roman" w:hAnsi="Times New Roman" w:cs="Times New Roman"/>
          <w:bCs/>
          <w:sz w:val="24"/>
          <w:szCs w:val="24"/>
        </w:rPr>
        <w:t xml:space="preserve"> до висновку, що позивач звернувся до суду з адміністративним позовом щодо оскарження постанови про накладення адміністративного стягнення по справі про адміністративне правопорушення від 28.12.2019 року з пропуском строку звернення до суду, не надав доказів, які б підтвердили поважність причин пропуску строку на оскарження та не подав заяви про поновлення пропущеного строку.</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Згідно ч.3 </w:t>
      </w:r>
      <w:hyperlink r:id="rId46" w:anchor="936" w:tgtFrame="_blank" w:tooltip="Кодекс адміністративного судочинства України (ред. з 15.12.2017); нормативно-правовий акт № 2747-IV від 06.07.2005" w:history="1">
        <w:r w:rsidRPr="00B951E8">
          <w:rPr>
            <w:rStyle w:val="a4"/>
            <w:rFonts w:ascii="Times New Roman" w:hAnsi="Times New Roman" w:cs="Times New Roman"/>
            <w:bCs/>
            <w:sz w:val="24"/>
            <w:szCs w:val="24"/>
          </w:rPr>
          <w:t>ст.123 КАС України</w:t>
        </w:r>
      </w:hyperlink>
      <w:r w:rsidRPr="00B951E8">
        <w:rPr>
          <w:rFonts w:ascii="Times New Roman" w:hAnsi="Times New Roman" w:cs="Times New Roman"/>
          <w:bCs/>
          <w:sz w:val="24"/>
          <w:szCs w:val="24"/>
        </w:rPr>
        <w:t>, якщо факт пропуску позивачем строку звернення до адміністративного суду буде виявлено судом після відкриття провадження в адміністративній справі і позивач не заявить про поновлення пропущеного строку звернення до адміністративного суду, або якщо підстави, вказані ним у заяві, будуть визнані судом неповажними, суд залишає позовну заяву без розгляду.</w:t>
      </w:r>
    </w:p>
    <w:p w:rsidR="00B951E8" w:rsidRP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Якщо після відкриття провадження у справі суд дійде висновку, що викладений в ухвалі про відкриття провадження у справі висновок суду про визнання поважними причин пропуску строку звернення до адміністративного суду був передчасним, і суд не знайде інших підстав для визнання причин пропуску строку звернення до адміністративного суду поважними, суд залишає позовну заяву без розгляду (ч.4 </w:t>
      </w:r>
      <w:hyperlink r:id="rId47" w:anchor="936" w:tgtFrame="_blank" w:tooltip="Кодекс адміністративного судочинства України (ред. з 15.12.2017); нормативно-правовий акт № 2747-IV від 06.07.2005" w:history="1">
        <w:r w:rsidRPr="00B951E8">
          <w:rPr>
            <w:rStyle w:val="a4"/>
            <w:rFonts w:ascii="Times New Roman" w:hAnsi="Times New Roman" w:cs="Times New Roman"/>
            <w:bCs/>
            <w:sz w:val="24"/>
            <w:szCs w:val="24"/>
          </w:rPr>
          <w:t>ст.123 КАС України</w:t>
        </w:r>
      </w:hyperlink>
      <w:r w:rsidRPr="00B951E8">
        <w:rPr>
          <w:rFonts w:ascii="Times New Roman" w:hAnsi="Times New Roman" w:cs="Times New Roman"/>
          <w:bCs/>
          <w:sz w:val="24"/>
          <w:szCs w:val="24"/>
        </w:rPr>
        <w:t>).</w:t>
      </w:r>
    </w:p>
    <w:p w:rsidR="00B951E8"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B951E8">
        <w:rPr>
          <w:rFonts w:ascii="Times New Roman" w:hAnsi="Times New Roman" w:cs="Times New Roman"/>
          <w:bCs/>
          <w:sz w:val="24"/>
          <w:szCs w:val="24"/>
        </w:rPr>
        <w:t>Також пунктом 8 ч.1  </w:t>
      </w:r>
      <w:hyperlink r:id="rId48" w:anchor="1806" w:tgtFrame="_blank" w:tooltip="Кодекс адміністративного судочинства України (ред. з 15.12.2017); нормативно-правовий акт № 2747-IV від 06.07.2005" w:history="1">
        <w:r w:rsidRPr="00B951E8">
          <w:rPr>
            <w:rStyle w:val="a4"/>
            <w:rFonts w:ascii="Times New Roman" w:hAnsi="Times New Roman" w:cs="Times New Roman"/>
            <w:bCs/>
            <w:sz w:val="24"/>
            <w:szCs w:val="24"/>
          </w:rPr>
          <w:t>ст.240 КАС України</w:t>
        </w:r>
      </w:hyperlink>
      <w:r w:rsidRPr="00B951E8">
        <w:rPr>
          <w:rFonts w:ascii="Times New Roman" w:hAnsi="Times New Roman" w:cs="Times New Roman"/>
          <w:bCs/>
          <w:sz w:val="24"/>
          <w:szCs w:val="24"/>
        </w:rPr>
        <w:t>  встановлено, що суд своєю ухвалою залишає позов без розгляду з підстав, визначених частинами третьою та четвертою  </w:t>
      </w:r>
      <w:hyperlink r:id="rId49" w:anchor="936" w:tgtFrame="_blank" w:tooltip="Кодекс адміністративного судочинства України (ред. з 15.12.2017); нормативно-правовий акт № 2747-IV від 06.07.2005" w:history="1">
        <w:r w:rsidRPr="00B951E8">
          <w:rPr>
            <w:rStyle w:val="a4"/>
            <w:rFonts w:ascii="Times New Roman" w:hAnsi="Times New Roman" w:cs="Times New Roman"/>
            <w:bCs/>
            <w:sz w:val="24"/>
            <w:szCs w:val="24"/>
          </w:rPr>
          <w:t>статті 123 цього Кодексу</w:t>
        </w:r>
      </w:hyperlink>
      <w:r w:rsidRPr="00B951E8">
        <w:rPr>
          <w:rFonts w:ascii="Times New Roman" w:hAnsi="Times New Roman" w:cs="Times New Roman"/>
          <w:bCs/>
          <w:sz w:val="24"/>
          <w:szCs w:val="24"/>
        </w:rPr>
        <w:t>.</w:t>
      </w:r>
    </w:p>
    <w:p w:rsidR="00D77F42" w:rsidRDefault="00D77F42" w:rsidP="00B951E8">
      <w:pPr>
        <w:autoSpaceDE w:val="0"/>
        <w:autoSpaceDN w:val="0"/>
        <w:adjustRightInd w:val="0"/>
        <w:spacing w:after="0" w:line="240" w:lineRule="auto"/>
        <w:ind w:firstLine="567"/>
        <w:jc w:val="both"/>
        <w:rPr>
          <w:rFonts w:ascii="Times New Roman" w:hAnsi="Times New Roman" w:cs="Times New Roman"/>
          <w:bCs/>
          <w:sz w:val="24"/>
          <w:szCs w:val="24"/>
        </w:rPr>
      </w:pPr>
      <w:r w:rsidRPr="00D77F42">
        <w:rPr>
          <w:rFonts w:ascii="Times New Roman" w:hAnsi="Times New Roman" w:cs="Times New Roman"/>
          <w:bCs/>
          <w:sz w:val="24"/>
          <w:szCs w:val="24"/>
        </w:rPr>
        <w:t xml:space="preserve">Таким чином, з врахуванням наведених вище норм законодавства та фактичних обставин справи, суд апеляційної інстанції </w:t>
      </w:r>
      <w:r>
        <w:rPr>
          <w:rFonts w:ascii="Times New Roman" w:hAnsi="Times New Roman" w:cs="Times New Roman"/>
          <w:bCs/>
          <w:sz w:val="24"/>
          <w:szCs w:val="24"/>
        </w:rPr>
        <w:t>прийшов</w:t>
      </w:r>
      <w:r w:rsidRPr="00D77F42">
        <w:rPr>
          <w:rFonts w:ascii="Times New Roman" w:hAnsi="Times New Roman" w:cs="Times New Roman"/>
          <w:bCs/>
          <w:sz w:val="24"/>
          <w:szCs w:val="24"/>
        </w:rPr>
        <w:t xml:space="preserve"> до висновку, що оскаржене рішення суду від 17.02.2020 року слід скасувати та прийняти нову постанову про залишення позовної заяви без розгляду.</w:t>
      </w:r>
    </w:p>
    <w:p w:rsidR="00D77F42" w:rsidRDefault="00D77F42" w:rsidP="00B951E8">
      <w:pPr>
        <w:autoSpaceDE w:val="0"/>
        <w:autoSpaceDN w:val="0"/>
        <w:adjustRightInd w:val="0"/>
        <w:spacing w:after="0" w:line="240" w:lineRule="auto"/>
        <w:ind w:firstLine="567"/>
        <w:jc w:val="both"/>
        <w:rPr>
          <w:rFonts w:ascii="Times New Roman" w:hAnsi="Times New Roman" w:cs="Times New Roman"/>
          <w:bCs/>
          <w:sz w:val="24"/>
          <w:szCs w:val="24"/>
        </w:rPr>
      </w:pPr>
    </w:p>
    <w:p w:rsidR="000B1CB2" w:rsidRDefault="006620E4" w:rsidP="000B1CB2">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w:t>
      </w:r>
      <w:r w:rsidR="000B1CB2">
        <w:rPr>
          <w:rFonts w:ascii="Times New Roman" w:hAnsi="Times New Roman" w:cs="Times New Roman"/>
          <w:bCs/>
          <w:sz w:val="24"/>
          <w:szCs w:val="24"/>
        </w:rPr>
        <w:t xml:space="preserve"> </w:t>
      </w:r>
      <w:r w:rsidR="000B1CB2" w:rsidRPr="000B1CB2">
        <w:rPr>
          <w:rFonts w:ascii="Times New Roman" w:hAnsi="Times New Roman" w:cs="Times New Roman"/>
          <w:bCs/>
          <w:sz w:val="24"/>
          <w:szCs w:val="24"/>
        </w:rPr>
        <w:t xml:space="preserve">Постановою Восьмого апеляційного адміністративного суду від 23 квітня 2020 року апеляційну скаргу ОСОБА_1 задоволено частково, рішення Ковельського міськрайонного суду Волинської області від 05 березня 2020 року по справі </w:t>
      </w:r>
      <w:r w:rsidR="000B1CB2" w:rsidRPr="00FE5E45">
        <w:rPr>
          <w:rFonts w:ascii="Times New Roman" w:hAnsi="Times New Roman" w:cs="Times New Roman"/>
          <w:b/>
          <w:bCs/>
          <w:sz w:val="24"/>
          <w:szCs w:val="24"/>
        </w:rPr>
        <w:t>№159/7119/19</w:t>
      </w:r>
      <w:r w:rsidR="000B1CB2" w:rsidRPr="000B1CB2">
        <w:rPr>
          <w:rFonts w:ascii="Times New Roman" w:hAnsi="Times New Roman" w:cs="Times New Roman"/>
          <w:bCs/>
          <w:sz w:val="24"/>
          <w:szCs w:val="24"/>
        </w:rPr>
        <w:t xml:space="preserve"> скасовано, позовну заяву ОСОБА_1 до поліцейського роти з обслуговування м. Ковеля Управління патрульної поліції у Волинській області рядового поліції Департаменту патрульної поліції </w:t>
      </w:r>
      <w:proofErr w:type="spellStart"/>
      <w:r w:rsidR="000B1CB2" w:rsidRPr="000B1CB2">
        <w:rPr>
          <w:rFonts w:ascii="Times New Roman" w:hAnsi="Times New Roman" w:cs="Times New Roman"/>
          <w:bCs/>
          <w:sz w:val="24"/>
          <w:szCs w:val="24"/>
        </w:rPr>
        <w:t>Чуля</w:t>
      </w:r>
      <w:proofErr w:type="spellEnd"/>
      <w:r w:rsidR="000B1CB2" w:rsidRPr="000B1CB2">
        <w:rPr>
          <w:rFonts w:ascii="Times New Roman" w:hAnsi="Times New Roman" w:cs="Times New Roman"/>
          <w:bCs/>
          <w:sz w:val="24"/>
          <w:szCs w:val="24"/>
        </w:rPr>
        <w:t xml:space="preserve"> Владислава Вадимовича, Управління патрульної поліції у Волинській області Департаменту патрульної поліції</w:t>
      </w:r>
      <w:r w:rsidR="00FE5E45">
        <w:rPr>
          <w:rFonts w:ascii="Times New Roman" w:hAnsi="Times New Roman" w:cs="Times New Roman"/>
          <w:bCs/>
          <w:sz w:val="24"/>
          <w:szCs w:val="24"/>
        </w:rPr>
        <w:t xml:space="preserve"> про скасування рішення залишено без розгляду (</w:t>
      </w:r>
      <w:hyperlink r:id="rId50" w:history="1">
        <w:r w:rsidR="00FE5E45" w:rsidRPr="00FE5E45">
          <w:rPr>
            <w:rStyle w:val="a4"/>
            <w:rFonts w:ascii="Times New Roman" w:hAnsi="Times New Roman" w:cs="Times New Roman"/>
            <w:bCs/>
            <w:sz w:val="24"/>
            <w:szCs w:val="24"/>
          </w:rPr>
          <w:t>http://reyestr.court.gov.ua/Review/88985976</w:t>
        </w:r>
      </w:hyperlink>
      <w:r w:rsidR="00FE5E45">
        <w:rPr>
          <w:rFonts w:ascii="Times New Roman" w:hAnsi="Times New Roman" w:cs="Times New Roman"/>
          <w:bCs/>
          <w:sz w:val="24"/>
          <w:szCs w:val="24"/>
        </w:rPr>
        <w:t>).</w:t>
      </w:r>
    </w:p>
    <w:p w:rsidR="00FE5E45" w:rsidRDefault="00FE5E45" w:rsidP="000B1CB2">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Рішенням Ковельського міськрайонного суду Волинської області від 05.03.2020 у задоволенні позову було відмовлено.</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З матеріалів справи видно, що постанова серії ДП №234415 є не читабельною, проте, згідно рішення начальника відділу організації несення служби в м. Ковелі УПП у Волинській області ДПП, прийнятого за результатами адміністративного скарження на постанову про накладення адміністративного стягнення від 28.11.2019 було встановлено, що позивача було визнано винним у вчиненні адміністративного правопорушення, передбаченого ч.2 </w:t>
      </w:r>
      <w:hyperlink r:id="rId51" w:anchor="985297" w:tgtFrame="_blank" w:tooltip="Кодекс України про адміністративні правопорушення; нормативно-правовий акт № 8073-X від 07.12.1984" w:history="1">
        <w:r w:rsidRPr="00FE5E45">
          <w:rPr>
            <w:rStyle w:val="a4"/>
            <w:rFonts w:ascii="Times New Roman" w:hAnsi="Times New Roman" w:cs="Times New Roman"/>
            <w:bCs/>
            <w:sz w:val="24"/>
            <w:szCs w:val="24"/>
          </w:rPr>
          <w:t>ст.122 КУпАП</w:t>
        </w:r>
      </w:hyperlink>
      <w:r w:rsidRPr="00FE5E45">
        <w:rPr>
          <w:rFonts w:ascii="Times New Roman" w:hAnsi="Times New Roman" w:cs="Times New Roman"/>
          <w:bCs/>
          <w:sz w:val="24"/>
          <w:szCs w:val="24"/>
        </w:rPr>
        <w:t> та накладено адміністративне стягнення у вигляді штрафу в розмірі 425 гривень.</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Суть правопорушення за його змістом полягала в тому, що ОСОБА_2 06.11.2019 о 02 год 30 хв на 488 км а/д М - 07 Київ - Ковель - Ягодин, керуючи автомобілем марки «</w:t>
      </w:r>
      <w:proofErr w:type="spellStart"/>
      <w:r w:rsidRPr="00FE5E45">
        <w:rPr>
          <w:rFonts w:ascii="Times New Roman" w:hAnsi="Times New Roman" w:cs="Times New Roman"/>
          <w:bCs/>
          <w:sz w:val="24"/>
          <w:szCs w:val="24"/>
        </w:rPr>
        <w:t>Ford</w:t>
      </w:r>
      <w:r w:rsidR="00AB26D5">
        <w:rPr>
          <w:rFonts w:ascii="Times New Roman" w:hAnsi="Times New Roman" w:cs="Times New Roman"/>
          <w:bCs/>
          <w:sz w:val="24"/>
          <w:szCs w:val="24"/>
        </w:rPr>
        <w:t>Mondeo</w:t>
      </w:r>
      <w:proofErr w:type="spellEnd"/>
      <w:r w:rsidR="00AB26D5">
        <w:rPr>
          <w:rFonts w:ascii="Times New Roman" w:hAnsi="Times New Roman" w:cs="Times New Roman"/>
          <w:bCs/>
          <w:sz w:val="24"/>
          <w:szCs w:val="24"/>
        </w:rPr>
        <w:t>», номерний знак НОМЕР_4</w:t>
      </w:r>
      <w:r w:rsidRPr="00FE5E45">
        <w:rPr>
          <w:rFonts w:ascii="Times New Roman" w:hAnsi="Times New Roman" w:cs="Times New Roman"/>
          <w:bCs/>
          <w:sz w:val="24"/>
          <w:szCs w:val="24"/>
        </w:rPr>
        <w:t xml:space="preserve">, рухався крайньою лівою смугою, не маючи наміру здійснювати </w:t>
      </w:r>
      <w:r w:rsidRPr="00FE5E45">
        <w:rPr>
          <w:rFonts w:ascii="Times New Roman" w:hAnsi="Times New Roman" w:cs="Times New Roman"/>
          <w:bCs/>
          <w:sz w:val="24"/>
          <w:szCs w:val="24"/>
        </w:rPr>
        <w:lastRenderedPageBreak/>
        <w:t>поворот ліворуч чи розворот при тому, що дві крайні смуги були вільними, чим порушив п.11.5 </w:t>
      </w:r>
      <w:hyperlink r:id="rId52" w:anchor="21" w:tgtFrame="_blank" w:tooltip="Про Правила дорожнього руху; нормативно-правовий акт № 1306 від 10.10.2001" w:history="1">
        <w:r w:rsidRPr="00FE5E45">
          <w:rPr>
            <w:rStyle w:val="a4"/>
            <w:rFonts w:ascii="Times New Roman" w:hAnsi="Times New Roman" w:cs="Times New Roman"/>
            <w:bCs/>
            <w:sz w:val="24"/>
            <w:szCs w:val="24"/>
          </w:rPr>
          <w:t>ПДР</w:t>
        </w:r>
      </w:hyperlink>
      <w:r w:rsidRPr="00FE5E45">
        <w:rPr>
          <w:rFonts w:ascii="Times New Roman" w:hAnsi="Times New Roman" w:cs="Times New Roman"/>
          <w:bCs/>
          <w:sz w:val="24"/>
          <w:szCs w:val="24"/>
        </w:rPr>
        <w:t> України.</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Відмовляючи у задоволенні позову, суд першої інстанції виходив з того, що оспорювана постанова винесена уповноваженою особою, містить основні обов`язкові елементи, наявність яких свідчить про повноту та об`єктивність з`ясування всіх обставин.</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Проте, колегія суддів вважає, що до таких висновків суд першої інстанції прийшов з порушенням норм процесуального права, виходячи з наступного.</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 xml:space="preserve">З матеріалів справи видно, що копію оспорюваної постанови ОСОБА_2 отримав 13.11.2019, підтвердженням чого є копія реєстру відправлене рекомендованих листів, </w:t>
      </w:r>
      <w:proofErr w:type="spellStart"/>
      <w:r w:rsidRPr="00FE5E45">
        <w:rPr>
          <w:rFonts w:ascii="Times New Roman" w:hAnsi="Times New Roman" w:cs="Times New Roman"/>
          <w:bCs/>
          <w:sz w:val="24"/>
          <w:szCs w:val="24"/>
        </w:rPr>
        <w:t>трекінг</w:t>
      </w:r>
      <w:proofErr w:type="spellEnd"/>
      <w:r w:rsidRPr="00FE5E45">
        <w:rPr>
          <w:rFonts w:ascii="Times New Roman" w:hAnsi="Times New Roman" w:cs="Times New Roman"/>
          <w:bCs/>
          <w:sz w:val="24"/>
          <w:szCs w:val="24"/>
        </w:rPr>
        <w:t xml:space="preserve"> Укрпошти про вручення рекомендованого листа №4500810688111 та не заперечується позивачем, про що сам він зазначає у позовній заяві.</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13.11.2019 позивач звернувся до Управління патрульної поліції у Волинській області із скаргою на вказану постанову.</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Рішенням, прийнятим за результатами адміністративного оскарження позивача було повідомлено про залишення її без змін, а заяву без задоволення.</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Адміністративний позов про скасування зазначеної постанови ОСОБА_1 подав до суду 19.12.2019, що підтверджується відбитком штемпеля на конверті Укрпошти, тобто з пропуском десятиденного строку, встановленого </w:t>
      </w:r>
      <w:hyperlink r:id="rId53" w:anchor="3105" w:tgtFrame="_blank" w:tooltip="Кодекс України про адміністративні правопорушення; нормативно-правовий акт № 8073-X від 07.12.1984" w:history="1">
        <w:r w:rsidRPr="00FE5E45">
          <w:rPr>
            <w:rStyle w:val="a4"/>
            <w:rFonts w:ascii="Times New Roman" w:hAnsi="Times New Roman" w:cs="Times New Roman"/>
            <w:bCs/>
            <w:sz w:val="24"/>
            <w:szCs w:val="24"/>
          </w:rPr>
          <w:t>ст.288 КУпАП</w:t>
        </w:r>
      </w:hyperlink>
      <w:r w:rsidRPr="00FE5E45">
        <w:rPr>
          <w:rFonts w:ascii="Times New Roman" w:hAnsi="Times New Roman" w:cs="Times New Roman"/>
          <w:bCs/>
          <w:sz w:val="24"/>
          <w:szCs w:val="24"/>
        </w:rPr>
        <w:t> та </w:t>
      </w:r>
      <w:hyperlink r:id="rId54" w:anchor="2299" w:tgtFrame="_blank" w:tooltip="Кодекс адміністративного судочинства України (ред. з 15.12.2017); нормативно-правовий акт № 2747-IV від 06.07.2005" w:history="1">
        <w:r w:rsidRPr="00FE5E45">
          <w:rPr>
            <w:rStyle w:val="a4"/>
            <w:rFonts w:ascii="Times New Roman" w:hAnsi="Times New Roman" w:cs="Times New Roman"/>
            <w:bCs/>
            <w:sz w:val="24"/>
            <w:szCs w:val="24"/>
          </w:rPr>
          <w:t>ст.286 КАС України</w:t>
        </w:r>
      </w:hyperlink>
      <w:r w:rsidRPr="00FE5E45">
        <w:rPr>
          <w:rFonts w:ascii="Times New Roman" w:hAnsi="Times New Roman" w:cs="Times New Roman"/>
          <w:bCs/>
          <w:sz w:val="24"/>
          <w:szCs w:val="24"/>
        </w:rPr>
        <w:t>.</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Відповідно до ч.1-4 </w:t>
      </w:r>
      <w:hyperlink r:id="rId55" w:anchor="928" w:tgtFrame="_blank" w:tooltip="Кодекс адміністративного судочинства України (ред. з 15.12.2017); нормативно-правовий акт № 2747-IV від 06.07.2005" w:history="1">
        <w:r w:rsidRPr="00FE5E45">
          <w:rPr>
            <w:rStyle w:val="a4"/>
            <w:rFonts w:ascii="Times New Roman" w:hAnsi="Times New Roman" w:cs="Times New Roman"/>
            <w:bCs/>
            <w:sz w:val="24"/>
            <w:szCs w:val="24"/>
          </w:rPr>
          <w:t>ст.122 КАС України</w:t>
        </w:r>
      </w:hyperlink>
      <w:r w:rsidRPr="00FE5E45">
        <w:rPr>
          <w:rFonts w:ascii="Times New Roman" w:hAnsi="Times New Roman" w:cs="Times New Roman"/>
          <w:bCs/>
          <w:sz w:val="24"/>
          <w:szCs w:val="24"/>
        </w:rPr>
        <w:t> позов може бути подано в межах строку звернення до адміністративного суду, встановленого цим Кодексом або іншими законами.</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Для захисту прав, свобод та інтересів особи цим Кодексом та іншими законами можуть встановлюватися інші строки для звернення до адміністративного суду, які, якщо не встановлено інше, обчислюються з дня, коли особа дізналася або повинна була дізнатися про порушення своїх прав, свобод чи інтересів.</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Якщо законом передбачена можливість досудового порядку вирішення спору і позивач скористався цим порядком, або законом визначена обов`язковість досудового порядку вирішення спору, то для звернення до адміністративного суду встановлюється тримісячний строк, який обчислюється з дня вручення позивачу рішення за результатами розгляду його скарги на рішення, дії або бездіяльність суб`єкта владних повноважень.</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Спеціальний строк оскарження рішень суб`єктів владних повноважень у справах про притягнення до адміністративної відповідальності встановлений частиною другою </w:t>
      </w:r>
      <w:hyperlink r:id="rId56" w:anchor="2299" w:tgtFrame="_blank" w:tooltip="Кодекс адміністративного судочинства України (ред. з 15.12.2017); нормативно-правовий акт № 2747-IV від 06.07.2005" w:history="1">
        <w:r w:rsidRPr="00FE5E45">
          <w:rPr>
            <w:rStyle w:val="a4"/>
            <w:rFonts w:ascii="Times New Roman" w:hAnsi="Times New Roman" w:cs="Times New Roman"/>
            <w:bCs/>
            <w:sz w:val="24"/>
            <w:szCs w:val="24"/>
          </w:rPr>
          <w:t>статті 286 КАС України</w:t>
        </w:r>
      </w:hyperlink>
      <w:r w:rsidRPr="00FE5E45">
        <w:rPr>
          <w:rFonts w:ascii="Times New Roman" w:hAnsi="Times New Roman" w:cs="Times New Roman"/>
          <w:bCs/>
          <w:sz w:val="24"/>
          <w:szCs w:val="24"/>
        </w:rPr>
        <w:t>, відповідно до якої позовну заяву може бути подано протягом десяти днів з дня ухвалення відповідного рішення (постанови), а щодо рішень (постанов) по справі про адміністративні правопорушення у сфері забезпечення безпеки дорожнього руху, у тому числі зафіксовані в автоматичному режимі, - протягом десяти днів з дня вручення такого рішення (постанови).</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Згідно </w:t>
      </w:r>
      <w:hyperlink r:id="rId57" w:anchor="3116" w:tgtFrame="_blank" w:tooltip="Кодекс України про адміністративні правопорушення; нормативно-правовий акт № 8073-X від 07.12.1984" w:history="1">
        <w:r w:rsidRPr="00FE5E45">
          <w:rPr>
            <w:rStyle w:val="a4"/>
            <w:rFonts w:ascii="Times New Roman" w:hAnsi="Times New Roman" w:cs="Times New Roman"/>
            <w:bCs/>
            <w:sz w:val="24"/>
            <w:szCs w:val="24"/>
          </w:rPr>
          <w:t>ст.289 КУпАП</w:t>
        </w:r>
      </w:hyperlink>
      <w:r w:rsidRPr="00FE5E45">
        <w:rPr>
          <w:rFonts w:ascii="Times New Roman" w:hAnsi="Times New Roman" w:cs="Times New Roman"/>
          <w:bCs/>
          <w:sz w:val="24"/>
          <w:szCs w:val="24"/>
        </w:rPr>
        <w:t>, скаргу на постанову по справі про адміністративне правопорушення може бути подано протягом десяти днів з дня винесення постанови, а щодо постанов по справі про адміністративні правопорушення у сфері забезпечення безпеки дорожнього руху, у тому числі зафіксовані в автоматичному режимі, - протягом десяти днів з дня вручення такої постанови. В разі пропуску зазначеного строку з поважних причин цей строк за заявою особи, щодо якої винесено постанову, може бути поновлено органом (посадовою особою), правомочним розглядати скаргу.</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lastRenderedPageBreak/>
        <w:t>Відповідно до п.3 ч.1 </w:t>
      </w:r>
      <w:hyperlink r:id="rId58" w:anchor="3105" w:tgtFrame="_blank" w:tooltip="Кодекс України про адміністративні правопорушення; нормативно-правовий акт № 8073-X від 07.12.1984" w:history="1">
        <w:r w:rsidRPr="00FE5E45">
          <w:rPr>
            <w:rStyle w:val="a4"/>
            <w:rFonts w:ascii="Times New Roman" w:hAnsi="Times New Roman" w:cs="Times New Roman"/>
            <w:bCs/>
            <w:sz w:val="24"/>
            <w:szCs w:val="24"/>
          </w:rPr>
          <w:t>ст.288 КУпАП</w:t>
        </w:r>
      </w:hyperlink>
      <w:r w:rsidRPr="00FE5E45">
        <w:rPr>
          <w:rFonts w:ascii="Times New Roman" w:hAnsi="Times New Roman" w:cs="Times New Roman"/>
          <w:bCs/>
          <w:sz w:val="24"/>
          <w:szCs w:val="24"/>
        </w:rPr>
        <w:t xml:space="preserve">, постанову іншого органу (посадової особи) про накладення адміністративного стягнення, постанову по справі про адміністративне правопорушення у сфері забезпечення безпеки дорожнього руху, зафіксоване в автоматичному режимі може бути оскаржено - у </w:t>
      </w:r>
      <w:proofErr w:type="spellStart"/>
      <w:r w:rsidRPr="00FE5E45">
        <w:rPr>
          <w:rFonts w:ascii="Times New Roman" w:hAnsi="Times New Roman" w:cs="Times New Roman"/>
          <w:bCs/>
          <w:sz w:val="24"/>
          <w:szCs w:val="24"/>
        </w:rPr>
        <w:t>вищестоящий</w:t>
      </w:r>
      <w:proofErr w:type="spellEnd"/>
      <w:r w:rsidRPr="00FE5E45">
        <w:rPr>
          <w:rFonts w:ascii="Times New Roman" w:hAnsi="Times New Roman" w:cs="Times New Roman"/>
          <w:bCs/>
          <w:sz w:val="24"/>
          <w:szCs w:val="24"/>
        </w:rPr>
        <w:t xml:space="preserve"> орган (</w:t>
      </w:r>
      <w:proofErr w:type="spellStart"/>
      <w:r w:rsidRPr="00FE5E45">
        <w:rPr>
          <w:rFonts w:ascii="Times New Roman" w:hAnsi="Times New Roman" w:cs="Times New Roman"/>
          <w:bCs/>
          <w:sz w:val="24"/>
          <w:szCs w:val="24"/>
        </w:rPr>
        <w:t>вищестоящій</w:t>
      </w:r>
      <w:proofErr w:type="spellEnd"/>
      <w:r w:rsidRPr="00FE5E45">
        <w:rPr>
          <w:rFonts w:ascii="Times New Roman" w:hAnsi="Times New Roman" w:cs="Times New Roman"/>
          <w:bCs/>
          <w:sz w:val="24"/>
          <w:szCs w:val="24"/>
        </w:rPr>
        <w:t xml:space="preserve"> посадовій особі) або в районний, районний у місті, міський чи міськрайонний суд, у порядку, визначеному </w:t>
      </w:r>
      <w:hyperlink r:id="rId59" w:tgtFrame="_blank" w:tooltip="Кодекс адміністративного судочинства України (ред. з 15.12.2017); нормативно-правовий акт № 2747-IV від 06.07.2005" w:history="1">
        <w:r w:rsidRPr="00FE5E45">
          <w:rPr>
            <w:rStyle w:val="a4"/>
            <w:rFonts w:ascii="Times New Roman" w:hAnsi="Times New Roman" w:cs="Times New Roman"/>
            <w:bCs/>
            <w:sz w:val="24"/>
            <w:szCs w:val="24"/>
          </w:rPr>
          <w:t>КАС України</w:t>
        </w:r>
      </w:hyperlink>
      <w:r w:rsidRPr="00FE5E45">
        <w:rPr>
          <w:rFonts w:ascii="Times New Roman" w:hAnsi="Times New Roman" w:cs="Times New Roman"/>
          <w:bCs/>
          <w:sz w:val="24"/>
          <w:szCs w:val="24"/>
        </w:rPr>
        <w:t>, з особливостями, встановленими цим Кодексом.</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Тобто, законом чітко визначено, що для звернення до адміністративного суду з позовом щодо оскарження постанови у справі про адміністративні правопорушення у сфері забезпечення безпеки дорожнього руху (як у спірному випадку) встановлено спеціальний десятиденний строк, який обчислюється з дня вручення особі такої постанови.</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Також наведеними нормами передбачено право вибору особи, яка притягується до адміністративної відповідальності, щодо порядку оскарження постанови про накладення адміністративного стягнення.</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 xml:space="preserve">Водночас, суд вважає, що звернення позивача до </w:t>
      </w:r>
      <w:proofErr w:type="spellStart"/>
      <w:r w:rsidRPr="00FE5E45">
        <w:rPr>
          <w:rFonts w:ascii="Times New Roman" w:hAnsi="Times New Roman" w:cs="Times New Roman"/>
          <w:bCs/>
          <w:sz w:val="24"/>
          <w:szCs w:val="24"/>
        </w:rPr>
        <w:t>вищестоящого</w:t>
      </w:r>
      <w:proofErr w:type="spellEnd"/>
      <w:r w:rsidRPr="00FE5E45">
        <w:rPr>
          <w:rFonts w:ascii="Times New Roman" w:hAnsi="Times New Roman" w:cs="Times New Roman"/>
          <w:bCs/>
          <w:sz w:val="24"/>
          <w:szCs w:val="24"/>
        </w:rPr>
        <w:t xml:space="preserve"> органу зі скаргою не є визначеним досудовим порядком вирішення спору, а є альтернативним способом захисту своїх прав.</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При цьому, пропуск цього строку не є безумовною підставою для залишення адміністративного позову без розгляду, оскільки, за наявності поважних причин його пропуску, такий строк може бути поновлено.</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 xml:space="preserve">Зокрема, причини пропуску строку звернення до адміністративного суду можуть бути визнані судом поважними лише якщо відповідні обставини виникли об`єктивно, незалежно від волі особи, безпосередньо унеможливлюють або ускладнюють можливість подання позову у визначений законом строк, виникли протягом строку, який </w:t>
      </w:r>
      <w:proofErr w:type="spellStart"/>
      <w:r w:rsidRPr="00FE5E45">
        <w:rPr>
          <w:rFonts w:ascii="Times New Roman" w:hAnsi="Times New Roman" w:cs="Times New Roman"/>
          <w:bCs/>
          <w:sz w:val="24"/>
          <w:szCs w:val="24"/>
        </w:rPr>
        <w:t>пропущено</w:t>
      </w:r>
      <w:proofErr w:type="spellEnd"/>
      <w:r w:rsidRPr="00FE5E45">
        <w:rPr>
          <w:rFonts w:ascii="Times New Roman" w:hAnsi="Times New Roman" w:cs="Times New Roman"/>
          <w:bCs/>
          <w:sz w:val="24"/>
          <w:szCs w:val="24"/>
        </w:rPr>
        <w:t xml:space="preserve"> та підтверджується належними і допустимими доказами.</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Також суд зазначив</w:t>
      </w:r>
      <w:r w:rsidRPr="00FE5E45">
        <w:rPr>
          <w:rFonts w:ascii="Times New Roman" w:hAnsi="Times New Roman" w:cs="Times New Roman"/>
          <w:bCs/>
          <w:sz w:val="24"/>
          <w:szCs w:val="24"/>
        </w:rPr>
        <w:t>, що відповідно до змісту положень </w:t>
      </w:r>
      <w:hyperlink r:id="rId60" w:anchor="928" w:tgtFrame="_blank" w:tooltip="Кодекс адміністративного судочинства України (ред. з 15.12.2017); нормативно-правовий акт № 2747-IV від 06.07.2005" w:history="1">
        <w:r w:rsidRPr="00FE5E45">
          <w:rPr>
            <w:rStyle w:val="a4"/>
            <w:rFonts w:ascii="Times New Roman" w:hAnsi="Times New Roman" w:cs="Times New Roman"/>
            <w:bCs/>
            <w:sz w:val="24"/>
            <w:szCs w:val="24"/>
          </w:rPr>
          <w:t>ст.122 КАС України</w:t>
        </w:r>
      </w:hyperlink>
      <w:r w:rsidRPr="00FE5E45">
        <w:rPr>
          <w:rFonts w:ascii="Times New Roman" w:hAnsi="Times New Roman" w:cs="Times New Roman"/>
          <w:bCs/>
          <w:sz w:val="24"/>
          <w:szCs w:val="24"/>
        </w:rPr>
        <w:t> особа, яка вважає, що рішенням, діями чи бездіяльністю суб`єкта владних повноважень порушено її права, свободи чи законні інтереси, повинна подати відповідну позовну заяву у визначений законодавством строк, а у випадку його пропуску з поважних причин - в найкоротший час після того, як відпали обставини, які об`єктивно перешкоджали своєчасному зверненню до суду.</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Єдиною обставиною, на яку позивач посилається як на підставу для поновлення йому пропущеного строку звернення до суду з даним позовом, є звернення зі скаргою на постанову про притягнення його до адміністративної відповідальності щодо її винесення до Управління патрульної поліції у Волинській області, відповідь на яку він отримав поштою 09.12.2019, після чого в строк звернувся до суду.</w:t>
      </w:r>
    </w:p>
    <w:p w:rsidR="00FE5E45" w:rsidRPr="00FE5E45" w:rsidRDefault="00972686" w:rsidP="00FE5E45">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Однак суд вважав</w:t>
      </w:r>
      <w:r w:rsidR="00FE5E45" w:rsidRPr="00FE5E45">
        <w:rPr>
          <w:rFonts w:ascii="Times New Roman" w:hAnsi="Times New Roman" w:cs="Times New Roman"/>
          <w:bCs/>
          <w:sz w:val="24"/>
          <w:szCs w:val="24"/>
        </w:rPr>
        <w:t>, що дана обставина має суб`єктивний характер, оскільки пов`язана з обраним способом оскарження постанови про накладення адміністративного стягнення та не має відношення до прав або можливостей звернення до суду з адміністративним позовом про оскарження рішення про накладення адміністративного стягнення.</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Аналогічний висновок висловлений Верховним Судом у постанові від 11.12.2018 по справі №463/1221/17.</w:t>
      </w:r>
    </w:p>
    <w:p w:rsidR="00FE5E45" w:rsidRPr="00FE5E45" w:rsidRDefault="00FE3572" w:rsidP="00FE5E45">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Також суд зазначив</w:t>
      </w:r>
      <w:r w:rsidR="00FE5E45" w:rsidRPr="00FE5E45">
        <w:rPr>
          <w:rFonts w:ascii="Times New Roman" w:hAnsi="Times New Roman" w:cs="Times New Roman"/>
          <w:bCs/>
          <w:sz w:val="24"/>
          <w:szCs w:val="24"/>
        </w:rPr>
        <w:t xml:space="preserve">, що дотримання строків звернення до адміністративного суду є однією з умов </w:t>
      </w:r>
      <w:proofErr w:type="spellStart"/>
      <w:r w:rsidR="00FE5E45" w:rsidRPr="00FE5E45">
        <w:rPr>
          <w:rFonts w:ascii="Times New Roman" w:hAnsi="Times New Roman" w:cs="Times New Roman"/>
          <w:bCs/>
          <w:sz w:val="24"/>
          <w:szCs w:val="24"/>
        </w:rPr>
        <w:t>дисциплінування</w:t>
      </w:r>
      <w:proofErr w:type="spellEnd"/>
      <w:r w:rsidR="00FE5E45" w:rsidRPr="00FE5E45">
        <w:rPr>
          <w:rFonts w:ascii="Times New Roman" w:hAnsi="Times New Roman" w:cs="Times New Roman"/>
          <w:bCs/>
          <w:sz w:val="24"/>
          <w:szCs w:val="24"/>
        </w:rPr>
        <w:t xml:space="preserve"> учасників публічно-правових відносин, а інститут строків у адміністративному процесі сприяє досягненню юридичної визначеності у публічно-правових відносинах та стимулює суд і учасників адміністративного процесу добросовісно ставитися до виконання своїх обов`язків.</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lastRenderedPageBreak/>
        <w:t>Крім того, у </w:t>
      </w:r>
      <w:hyperlink r:id="rId61" w:tgtFrame="_blank" w:tooltip="Щодо відповідності Конституції України (конституційності) окремих положень Закону України " w:history="1">
        <w:r w:rsidRPr="00FE5E45">
          <w:rPr>
            <w:rStyle w:val="a4"/>
            <w:rFonts w:ascii="Times New Roman" w:hAnsi="Times New Roman" w:cs="Times New Roman"/>
            <w:bCs/>
            <w:sz w:val="24"/>
            <w:szCs w:val="24"/>
          </w:rPr>
          <w:t>рішенні від 13.12.2011 №17-рп/2011 Конституційний Суд України</w:t>
        </w:r>
      </w:hyperlink>
      <w:r w:rsidRPr="00FE5E45">
        <w:rPr>
          <w:rFonts w:ascii="Times New Roman" w:hAnsi="Times New Roman" w:cs="Times New Roman"/>
          <w:bCs/>
          <w:sz w:val="24"/>
          <w:szCs w:val="24"/>
        </w:rPr>
        <w:t> роз`яснив, що обмеження строку звернення до суду шляхом встановлення відповідних процесуальних строків, не впливає на зміст та обсяг конституційного права на судовий захист і доступ до правосуддя.</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Також,  суд першої інстанції не прийняв до уваги та взагалі не надав оцінки в рішенні, з яких підстав не було враховано доводи відповідача, зазначені у клопотанні про залишення без розгляду позовної заяви та не надав оцінки доказам, які були надані до цього клопотання.</w:t>
      </w:r>
    </w:p>
    <w:p w:rsidR="00FE5E45" w:rsidRPr="00FE5E45" w:rsidRDefault="00FE3572" w:rsidP="00FE5E45">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Колегія суддів вважала</w:t>
      </w:r>
      <w:r w:rsidR="00FE5E45" w:rsidRPr="00FE5E45">
        <w:rPr>
          <w:rFonts w:ascii="Times New Roman" w:hAnsi="Times New Roman" w:cs="Times New Roman"/>
          <w:bCs/>
          <w:sz w:val="24"/>
          <w:szCs w:val="24"/>
        </w:rPr>
        <w:t xml:space="preserve"> за необхідне зазначити, що суд який вирішує публічно-правовий спір, повинен перевірити коли дізнався позивач про порушення своїх прав, чи не </w:t>
      </w:r>
      <w:proofErr w:type="spellStart"/>
      <w:r w:rsidR="00FE5E45" w:rsidRPr="00FE5E45">
        <w:rPr>
          <w:rFonts w:ascii="Times New Roman" w:hAnsi="Times New Roman" w:cs="Times New Roman"/>
          <w:bCs/>
          <w:sz w:val="24"/>
          <w:szCs w:val="24"/>
        </w:rPr>
        <w:t>пропущено</w:t>
      </w:r>
      <w:proofErr w:type="spellEnd"/>
      <w:r w:rsidR="00FE5E45" w:rsidRPr="00FE5E45">
        <w:rPr>
          <w:rFonts w:ascii="Times New Roman" w:hAnsi="Times New Roman" w:cs="Times New Roman"/>
          <w:bCs/>
          <w:sz w:val="24"/>
          <w:szCs w:val="24"/>
        </w:rPr>
        <w:t xml:space="preserve"> позивачем встановлений строк звернення до суду, якщо так, то чи є в матеріалах адміністративного позову докази поважності причин його пропуску.</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Поважними причинами пропуску строку звернення до суду визнаються лише такі обставини, які є об`єктивно непереборними, не залежать від волевиявлення особи, що звертається до суду та пов`язані з дійсно істотними перешкодами чи труднощами для своєчасного вчинення процесуальних дій та підтверджені належними доказами.</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К</w:t>
      </w:r>
      <w:r w:rsidR="00FE3572">
        <w:rPr>
          <w:rFonts w:ascii="Times New Roman" w:hAnsi="Times New Roman" w:cs="Times New Roman"/>
          <w:bCs/>
          <w:sz w:val="24"/>
          <w:szCs w:val="24"/>
        </w:rPr>
        <w:t>рім того, колегія суддів звернула</w:t>
      </w:r>
      <w:r w:rsidRPr="00FE5E45">
        <w:rPr>
          <w:rFonts w:ascii="Times New Roman" w:hAnsi="Times New Roman" w:cs="Times New Roman"/>
          <w:bCs/>
          <w:sz w:val="24"/>
          <w:szCs w:val="24"/>
        </w:rPr>
        <w:t xml:space="preserve"> увагу на те, що в матеріалах справи відсутнє клопотання позивача про поновлення строку звернення до суду, а також протоколи судових засідань не містять інформації про те, що таке клопотання заявлялося в усній формі.</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З урахуванням наведеного вище, суд</w:t>
      </w:r>
      <w:r w:rsidR="00150AE1">
        <w:rPr>
          <w:rFonts w:ascii="Times New Roman" w:hAnsi="Times New Roman" w:cs="Times New Roman"/>
          <w:bCs/>
          <w:sz w:val="24"/>
          <w:szCs w:val="24"/>
        </w:rPr>
        <w:t xml:space="preserve"> апеляційної інстанції прийшов</w:t>
      </w:r>
      <w:r w:rsidRPr="00FE5E45">
        <w:rPr>
          <w:rFonts w:ascii="Times New Roman" w:hAnsi="Times New Roman" w:cs="Times New Roman"/>
          <w:bCs/>
          <w:sz w:val="24"/>
          <w:szCs w:val="24"/>
        </w:rPr>
        <w:t xml:space="preserve"> до висновку, що позивач звернувся до суду з адміністративним позовом стосовно оскарження постанови у справі про адміністративне правопорушення від 06.11.2019 з пропуском строку звернення до суду, не надав доказів, які б підтвердили поважність причин його пропуску та не подав заяви про його поновлення.</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Згідно ч.3 </w:t>
      </w:r>
      <w:hyperlink r:id="rId62" w:anchor="936" w:tgtFrame="_blank" w:tooltip="Кодекс адміністративного судочинства України (ред. з 15.12.2017); нормативно-правовий акт № 2747-IV від 06.07.2005" w:history="1">
        <w:r w:rsidRPr="00FE5E45">
          <w:rPr>
            <w:rStyle w:val="a4"/>
            <w:rFonts w:ascii="Times New Roman" w:hAnsi="Times New Roman" w:cs="Times New Roman"/>
            <w:bCs/>
            <w:sz w:val="24"/>
            <w:szCs w:val="24"/>
          </w:rPr>
          <w:t>ст.123 КАС України</w:t>
        </w:r>
      </w:hyperlink>
      <w:r w:rsidRPr="00FE5E45">
        <w:rPr>
          <w:rFonts w:ascii="Times New Roman" w:hAnsi="Times New Roman" w:cs="Times New Roman"/>
          <w:bCs/>
          <w:sz w:val="24"/>
          <w:szCs w:val="24"/>
        </w:rPr>
        <w:t>, якщо факт пропуску позивачем строку звернення до адміністративного суду буде виявлено судом після відкриття провадження в адміністративній справі і позивач не заявить про поновлення пропущеного строку звернення до адміністративного суду, або якщо підстави, вказані ним у заяві, будуть визнані судом неповажними, суд залишає позовну заяву без розгляду.</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Якщо після відкриття провадження у справі суд дійде висновку, що викладений в ухвалі про відкриття провадження у справі висновок суду про визнання поважними причин пропуску строку звернення до адміністративного суду був передчасним, і суд не знайде інших підстав для визнання причин пропуску строку звернення до адміністративного суду поважними, суд залишає позовну заяву без розгляду (ч.4 </w:t>
      </w:r>
      <w:hyperlink r:id="rId63" w:anchor="936" w:tgtFrame="_blank" w:tooltip="Кодекс адміністративного судочинства України (ред. з 15.12.2017); нормативно-правовий акт № 2747-IV від 06.07.2005" w:history="1">
        <w:r w:rsidRPr="00FE5E45">
          <w:rPr>
            <w:rStyle w:val="a4"/>
            <w:rFonts w:ascii="Times New Roman" w:hAnsi="Times New Roman" w:cs="Times New Roman"/>
            <w:bCs/>
            <w:sz w:val="24"/>
            <w:szCs w:val="24"/>
          </w:rPr>
          <w:t>ст.123 КАС України</w:t>
        </w:r>
      </w:hyperlink>
      <w:r w:rsidRPr="00FE5E45">
        <w:rPr>
          <w:rFonts w:ascii="Times New Roman" w:hAnsi="Times New Roman" w:cs="Times New Roman"/>
          <w:bCs/>
          <w:sz w:val="24"/>
          <w:szCs w:val="24"/>
        </w:rPr>
        <w:t>).</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Згідно п.8 ч.1 </w:t>
      </w:r>
      <w:hyperlink r:id="rId64" w:anchor="1806" w:tgtFrame="_blank" w:tooltip="Кодекс адміністративного судочинства України (ред. з 15.12.2017); нормативно-правовий акт № 2747-IV від 06.07.2005" w:history="1">
        <w:r w:rsidRPr="00FE5E45">
          <w:rPr>
            <w:rStyle w:val="a4"/>
            <w:rFonts w:ascii="Times New Roman" w:hAnsi="Times New Roman" w:cs="Times New Roman"/>
            <w:bCs/>
            <w:sz w:val="24"/>
            <w:szCs w:val="24"/>
          </w:rPr>
          <w:t>ст.240 КАС України</w:t>
        </w:r>
      </w:hyperlink>
      <w:r w:rsidRPr="00FE5E45">
        <w:rPr>
          <w:rFonts w:ascii="Times New Roman" w:hAnsi="Times New Roman" w:cs="Times New Roman"/>
          <w:bCs/>
          <w:sz w:val="24"/>
          <w:szCs w:val="24"/>
        </w:rPr>
        <w:t>, суд своєю ухвалою залишає позов без розгляду з підстав, визначених частинами третьою та четвертою  </w:t>
      </w:r>
      <w:hyperlink r:id="rId65" w:anchor="936" w:tgtFrame="_blank" w:tooltip="Кодекс адміністративного судочинства України (ред. з 15.12.2017); нормативно-правовий акт № 2747-IV від 06.07.2005" w:history="1">
        <w:r w:rsidRPr="00FE5E45">
          <w:rPr>
            <w:rStyle w:val="a4"/>
            <w:rFonts w:ascii="Times New Roman" w:hAnsi="Times New Roman" w:cs="Times New Roman"/>
            <w:bCs/>
            <w:sz w:val="24"/>
            <w:szCs w:val="24"/>
          </w:rPr>
          <w:t>статті 123 цього Кодексу</w:t>
        </w:r>
      </w:hyperlink>
      <w:r w:rsidRPr="00FE5E45">
        <w:rPr>
          <w:rFonts w:ascii="Times New Roman" w:hAnsi="Times New Roman" w:cs="Times New Roman"/>
          <w:bCs/>
          <w:sz w:val="24"/>
          <w:szCs w:val="24"/>
        </w:rPr>
        <w:t>.</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Відповідно до п.3 ч.1 </w:t>
      </w:r>
      <w:hyperlink r:id="rId66" w:anchor="2566" w:tgtFrame="_blank" w:tooltip="Кодекс адміністративного судочинства України (ред. з 15.12.2017); нормативно-правовий акт № 2747-IV від 06.07.2005" w:history="1">
        <w:r w:rsidRPr="00FE5E45">
          <w:rPr>
            <w:rStyle w:val="a4"/>
            <w:rFonts w:ascii="Times New Roman" w:hAnsi="Times New Roman" w:cs="Times New Roman"/>
            <w:bCs/>
            <w:sz w:val="24"/>
            <w:szCs w:val="24"/>
          </w:rPr>
          <w:t>ст.315 КАС України</w:t>
        </w:r>
      </w:hyperlink>
      <w:r w:rsidRPr="00FE5E45">
        <w:rPr>
          <w:rFonts w:ascii="Times New Roman" w:hAnsi="Times New Roman" w:cs="Times New Roman"/>
          <w:bCs/>
          <w:sz w:val="24"/>
          <w:szCs w:val="24"/>
        </w:rPr>
        <w:t>, за наслідками розгляду апеляційної скарги на судове рішення суду першої інстанції суд апеляційної інстанції має право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Згідно ч.1 </w:t>
      </w:r>
      <w:hyperlink r:id="rId67" w:anchor="2596" w:tgtFrame="_blank" w:tooltip="Кодекс адміністративного судочинства України (ред. з 15.12.2017); нормативно-правовий акт № 2747-IV від 06.07.2005" w:history="1">
        <w:r w:rsidRPr="00FE5E45">
          <w:rPr>
            <w:rStyle w:val="a4"/>
            <w:rFonts w:ascii="Times New Roman" w:hAnsi="Times New Roman" w:cs="Times New Roman"/>
            <w:bCs/>
            <w:sz w:val="24"/>
            <w:szCs w:val="24"/>
          </w:rPr>
          <w:t>ст.319 КАС України</w:t>
        </w:r>
      </w:hyperlink>
      <w:r w:rsidRPr="00FE5E45">
        <w:rPr>
          <w:rFonts w:ascii="Times New Roman" w:hAnsi="Times New Roman" w:cs="Times New Roman"/>
          <w:bCs/>
          <w:sz w:val="24"/>
          <w:szCs w:val="24"/>
        </w:rPr>
        <w:t>, судове рішення першої інстанції, яким закінчено розгляд справи, підлягає скасуванню повністю або частково в апеляційному порядку і позовна заява залишається без розгляду з підстав, встановлених </w:t>
      </w:r>
      <w:hyperlink r:id="rId68" w:anchor="1806" w:tgtFrame="_blank" w:tooltip="Кодекс адміністративного судочинства України (ред. з 15.12.2017); нормативно-правовий акт № 2747-IV від 06.07.2005" w:history="1">
        <w:r w:rsidRPr="00FE5E45">
          <w:rPr>
            <w:rStyle w:val="a4"/>
            <w:rFonts w:ascii="Times New Roman" w:hAnsi="Times New Roman" w:cs="Times New Roman"/>
            <w:bCs/>
            <w:sz w:val="24"/>
            <w:szCs w:val="24"/>
          </w:rPr>
          <w:t>статтею 240 КАС України</w:t>
        </w:r>
      </w:hyperlink>
      <w:r w:rsidRPr="00FE5E45">
        <w:rPr>
          <w:rFonts w:ascii="Times New Roman" w:hAnsi="Times New Roman" w:cs="Times New Roman"/>
          <w:bCs/>
          <w:sz w:val="24"/>
          <w:szCs w:val="24"/>
        </w:rPr>
        <w:t>.</w:t>
      </w:r>
    </w:p>
    <w:p w:rsidR="00FE5E45" w:rsidRPr="00FE5E45" w:rsidRDefault="00FE5E45" w:rsidP="00FE5E45">
      <w:pPr>
        <w:autoSpaceDE w:val="0"/>
        <w:autoSpaceDN w:val="0"/>
        <w:adjustRightInd w:val="0"/>
        <w:spacing w:after="0"/>
        <w:ind w:firstLine="567"/>
        <w:jc w:val="both"/>
        <w:rPr>
          <w:rFonts w:ascii="Times New Roman" w:hAnsi="Times New Roman" w:cs="Times New Roman"/>
          <w:bCs/>
          <w:sz w:val="24"/>
          <w:szCs w:val="24"/>
        </w:rPr>
      </w:pPr>
      <w:r w:rsidRPr="00FE5E45">
        <w:rPr>
          <w:rFonts w:ascii="Times New Roman" w:hAnsi="Times New Roman" w:cs="Times New Roman"/>
          <w:bCs/>
          <w:sz w:val="24"/>
          <w:szCs w:val="24"/>
        </w:rPr>
        <w:t xml:space="preserve">Таким чином, з врахуванням наведених вище норм законодавства та фактичних обставин </w:t>
      </w:r>
      <w:r w:rsidR="001C5526">
        <w:rPr>
          <w:rFonts w:ascii="Times New Roman" w:hAnsi="Times New Roman" w:cs="Times New Roman"/>
          <w:bCs/>
          <w:sz w:val="24"/>
          <w:szCs w:val="24"/>
        </w:rPr>
        <w:t>справи, колегія суддів прийшла</w:t>
      </w:r>
      <w:r w:rsidRPr="00FE5E45">
        <w:rPr>
          <w:rFonts w:ascii="Times New Roman" w:hAnsi="Times New Roman" w:cs="Times New Roman"/>
          <w:bCs/>
          <w:sz w:val="24"/>
          <w:szCs w:val="24"/>
        </w:rPr>
        <w:t xml:space="preserve"> до висновку, що оскаржуване рішення слід скасувати та прийняти постанову про залишення позовної заяви без розгляду.</w:t>
      </w:r>
    </w:p>
    <w:p w:rsidR="00FE5E45" w:rsidRPr="000B1CB2" w:rsidRDefault="00FE5E45" w:rsidP="000B1CB2">
      <w:pPr>
        <w:autoSpaceDE w:val="0"/>
        <w:autoSpaceDN w:val="0"/>
        <w:adjustRightInd w:val="0"/>
        <w:spacing w:after="0"/>
        <w:ind w:firstLine="567"/>
        <w:jc w:val="both"/>
        <w:rPr>
          <w:rFonts w:ascii="Times New Roman" w:hAnsi="Times New Roman" w:cs="Times New Roman"/>
          <w:bCs/>
          <w:sz w:val="24"/>
          <w:szCs w:val="24"/>
        </w:rPr>
      </w:pPr>
    </w:p>
    <w:p w:rsidR="000D30C1" w:rsidRPr="00A46304" w:rsidRDefault="000D30C1" w:rsidP="00A46304">
      <w:pPr>
        <w:autoSpaceDE w:val="0"/>
        <w:autoSpaceDN w:val="0"/>
        <w:adjustRightInd w:val="0"/>
        <w:spacing w:after="0" w:line="240" w:lineRule="auto"/>
        <w:ind w:firstLine="567"/>
        <w:jc w:val="both"/>
        <w:rPr>
          <w:rFonts w:ascii="Times New Roman" w:hAnsi="Times New Roman" w:cs="Times New Roman"/>
          <w:bCs/>
          <w:sz w:val="24"/>
          <w:szCs w:val="24"/>
        </w:rPr>
      </w:pPr>
    </w:p>
    <w:p w:rsidR="00A067FA" w:rsidRDefault="00E84118" w:rsidP="00A067FA">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r w:rsidR="00A067FA" w:rsidRPr="00A067FA">
        <w:rPr>
          <w:rFonts w:ascii="Times New Roman" w:hAnsi="Times New Roman" w:cs="Times New Roman"/>
          <w:b/>
          <w:bCs/>
          <w:sz w:val="24"/>
          <w:szCs w:val="24"/>
        </w:rPr>
        <w:t>.</w:t>
      </w:r>
      <w:r w:rsidR="0000058F">
        <w:rPr>
          <w:rFonts w:ascii="Times New Roman" w:hAnsi="Times New Roman" w:cs="Times New Roman"/>
          <w:b/>
          <w:bCs/>
          <w:sz w:val="24"/>
          <w:szCs w:val="24"/>
        </w:rPr>
        <w:t>2</w:t>
      </w:r>
      <w:r w:rsidR="00A067FA">
        <w:rPr>
          <w:rFonts w:ascii="Times New Roman" w:hAnsi="Times New Roman" w:cs="Times New Roman"/>
          <w:b/>
          <w:bCs/>
          <w:sz w:val="24"/>
          <w:szCs w:val="24"/>
        </w:rPr>
        <w:t>.</w:t>
      </w:r>
      <w:r w:rsidR="00A067FA" w:rsidRPr="00A067FA">
        <w:rPr>
          <w:rFonts w:ascii="Times New Roman" w:hAnsi="Times New Roman" w:cs="Times New Roman"/>
          <w:b/>
          <w:bCs/>
          <w:sz w:val="24"/>
          <w:szCs w:val="24"/>
        </w:rPr>
        <w:t xml:space="preserve"> Підстави скасування постанов у справах про адміністративні правопорушення</w:t>
      </w:r>
    </w:p>
    <w:p w:rsidR="00A067FA" w:rsidRPr="00A067FA" w:rsidRDefault="00A067FA" w:rsidP="00A067FA">
      <w:pPr>
        <w:autoSpaceDE w:val="0"/>
        <w:autoSpaceDN w:val="0"/>
        <w:adjustRightInd w:val="0"/>
        <w:spacing w:after="0" w:line="240" w:lineRule="auto"/>
        <w:ind w:firstLine="567"/>
        <w:jc w:val="both"/>
        <w:rPr>
          <w:rFonts w:ascii="Times New Roman" w:hAnsi="Times New Roman" w:cs="Times New Roman"/>
          <w:bCs/>
          <w:sz w:val="24"/>
          <w:szCs w:val="24"/>
        </w:rPr>
      </w:pPr>
    </w:p>
    <w:p w:rsidR="00A067FA" w:rsidRDefault="00A067FA" w:rsidP="00A067FA">
      <w:pPr>
        <w:autoSpaceDE w:val="0"/>
        <w:autoSpaceDN w:val="0"/>
        <w:adjustRightInd w:val="0"/>
        <w:spacing w:after="0" w:line="240" w:lineRule="auto"/>
        <w:ind w:firstLine="567"/>
        <w:jc w:val="both"/>
        <w:rPr>
          <w:rFonts w:ascii="Times New Roman" w:hAnsi="Times New Roman" w:cs="Times New Roman"/>
          <w:bCs/>
          <w:sz w:val="24"/>
          <w:szCs w:val="24"/>
        </w:rPr>
      </w:pPr>
      <w:r w:rsidRPr="00A067FA">
        <w:rPr>
          <w:rFonts w:ascii="Times New Roman" w:hAnsi="Times New Roman" w:cs="Times New Roman"/>
          <w:bCs/>
          <w:sz w:val="24"/>
          <w:szCs w:val="24"/>
        </w:rPr>
        <w:t>При розв’язанні спорів за позовами на рішення, дії чи бездіяльність суб’єктів владних повноважень суди відповідно до частини третьої статті 2 КАС повинні перевіряти, чи прийняті (вчинені) вони: 1) на підставі, у межах повноважень та у спосіб, що передбачені Конституцією та законами України; 2) з використанням повноваження з метою, з якою це повноваження надано; 3) обґрунтовано, тобто з урахуванням усіх обставин, що мають значення для прийняття рішення (вчинення дії); 4) безсторонньо (неупереджено);</w:t>
      </w:r>
      <w:r w:rsidRPr="00A067FA">
        <w:rPr>
          <w:rFonts w:ascii="Times New Roman" w:hAnsi="Times New Roman" w:cs="Times New Roman"/>
          <w:bCs/>
          <w:sz w:val="24"/>
          <w:szCs w:val="24"/>
        </w:rPr>
        <w:br/>
        <w:t xml:space="preserve">5) добросовісно; 6) розсудливо; 7) з дотриманням принципу рівності перед законом, запобігаючи несправедливій дискримінації; 8) </w:t>
      </w:r>
      <w:proofErr w:type="spellStart"/>
      <w:r w:rsidRPr="00A067FA">
        <w:rPr>
          <w:rFonts w:ascii="Times New Roman" w:hAnsi="Times New Roman" w:cs="Times New Roman"/>
          <w:bCs/>
          <w:sz w:val="24"/>
          <w:szCs w:val="24"/>
        </w:rPr>
        <w:t>пропорційно</w:t>
      </w:r>
      <w:proofErr w:type="spellEnd"/>
      <w:r w:rsidRPr="00A067FA">
        <w:rPr>
          <w:rFonts w:ascii="Times New Roman" w:hAnsi="Times New Roman" w:cs="Times New Roman"/>
          <w:bCs/>
          <w:sz w:val="24"/>
          <w:szCs w:val="24"/>
        </w:rPr>
        <w:t>,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 9) з урахуванням права особи на участь у процесі прийняття рішення; 10) своєчасно, тобто протягом розумного строку.</w:t>
      </w:r>
    </w:p>
    <w:p w:rsidR="005767D6" w:rsidRDefault="005767D6" w:rsidP="00A067FA">
      <w:pPr>
        <w:autoSpaceDE w:val="0"/>
        <w:autoSpaceDN w:val="0"/>
        <w:adjustRightInd w:val="0"/>
        <w:spacing w:after="0" w:line="240" w:lineRule="auto"/>
        <w:ind w:firstLine="567"/>
        <w:jc w:val="both"/>
        <w:rPr>
          <w:rFonts w:ascii="Times New Roman" w:hAnsi="Times New Roman" w:cs="Times New Roman"/>
          <w:bCs/>
          <w:sz w:val="24"/>
          <w:szCs w:val="24"/>
        </w:rPr>
      </w:pPr>
    </w:p>
    <w:p w:rsidR="0049227E" w:rsidRDefault="00203B48" w:rsidP="00A067FA">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9227E">
        <w:rPr>
          <w:rFonts w:ascii="Times New Roman" w:hAnsi="Times New Roman" w:cs="Times New Roman"/>
          <w:bCs/>
          <w:sz w:val="24"/>
          <w:szCs w:val="24"/>
        </w:rPr>
        <w:t>Постановою Восьмого апеляційного адміністративного суду від 11 березня 2020 року а</w:t>
      </w:r>
      <w:r w:rsidR="0049227E" w:rsidRPr="0049227E">
        <w:rPr>
          <w:rFonts w:ascii="Times New Roman" w:hAnsi="Times New Roman" w:cs="Times New Roman"/>
          <w:bCs/>
          <w:sz w:val="24"/>
          <w:szCs w:val="24"/>
        </w:rPr>
        <w:t>пеляцій</w:t>
      </w:r>
      <w:r w:rsidR="00D76068">
        <w:rPr>
          <w:rFonts w:ascii="Times New Roman" w:hAnsi="Times New Roman" w:cs="Times New Roman"/>
          <w:bCs/>
          <w:sz w:val="24"/>
          <w:szCs w:val="24"/>
        </w:rPr>
        <w:t>ну скаргу ОСОБА_1</w:t>
      </w:r>
      <w:r w:rsidR="0049227E">
        <w:rPr>
          <w:rFonts w:ascii="Times New Roman" w:hAnsi="Times New Roman" w:cs="Times New Roman"/>
          <w:bCs/>
          <w:sz w:val="24"/>
          <w:szCs w:val="24"/>
        </w:rPr>
        <w:t>, задоволено</w:t>
      </w:r>
      <w:r w:rsidR="0049227E" w:rsidRPr="0049227E">
        <w:rPr>
          <w:rFonts w:ascii="Times New Roman" w:hAnsi="Times New Roman" w:cs="Times New Roman"/>
          <w:bCs/>
          <w:sz w:val="24"/>
          <w:szCs w:val="24"/>
        </w:rPr>
        <w:t>, а</w:t>
      </w:r>
      <w:r w:rsidR="0049227E">
        <w:rPr>
          <w:rFonts w:ascii="Times New Roman" w:hAnsi="Times New Roman" w:cs="Times New Roman"/>
          <w:bCs/>
          <w:sz w:val="24"/>
          <w:szCs w:val="24"/>
        </w:rPr>
        <w:t xml:space="preserve"> ухвалу</w:t>
      </w:r>
      <w:r w:rsidR="0049227E" w:rsidRPr="0049227E">
        <w:rPr>
          <w:rFonts w:ascii="Times New Roman" w:hAnsi="Times New Roman" w:cs="Times New Roman"/>
          <w:bCs/>
          <w:sz w:val="24"/>
          <w:szCs w:val="24"/>
        </w:rPr>
        <w:t xml:space="preserve"> </w:t>
      </w:r>
      <w:proofErr w:type="spellStart"/>
      <w:r w:rsidR="0049227E" w:rsidRPr="0049227E">
        <w:rPr>
          <w:rFonts w:ascii="Times New Roman" w:hAnsi="Times New Roman" w:cs="Times New Roman"/>
          <w:bCs/>
          <w:sz w:val="24"/>
          <w:szCs w:val="24"/>
        </w:rPr>
        <w:t>Рожищенського</w:t>
      </w:r>
      <w:proofErr w:type="spellEnd"/>
      <w:r w:rsidR="0049227E" w:rsidRPr="0049227E">
        <w:rPr>
          <w:rFonts w:ascii="Times New Roman" w:hAnsi="Times New Roman" w:cs="Times New Roman"/>
          <w:bCs/>
          <w:sz w:val="24"/>
          <w:szCs w:val="24"/>
        </w:rPr>
        <w:t xml:space="preserve"> районного суду Волинської області від 27 січня 2020 року про повернення позовної заяви </w:t>
      </w:r>
      <w:r w:rsidR="0049227E">
        <w:rPr>
          <w:rFonts w:ascii="Times New Roman" w:hAnsi="Times New Roman" w:cs="Times New Roman"/>
          <w:bCs/>
          <w:sz w:val="24"/>
          <w:szCs w:val="24"/>
        </w:rPr>
        <w:t>у сп</w:t>
      </w:r>
      <w:r w:rsidR="00D82DB7">
        <w:rPr>
          <w:rFonts w:ascii="Times New Roman" w:hAnsi="Times New Roman" w:cs="Times New Roman"/>
          <w:bCs/>
          <w:sz w:val="24"/>
          <w:szCs w:val="24"/>
        </w:rPr>
        <w:t xml:space="preserve">раві </w:t>
      </w:r>
      <w:r w:rsidR="00D82DB7" w:rsidRPr="00D82DB7">
        <w:rPr>
          <w:rFonts w:ascii="Times New Roman" w:hAnsi="Times New Roman" w:cs="Times New Roman"/>
          <w:b/>
          <w:bCs/>
          <w:sz w:val="24"/>
          <w:szCs w:val="24"/>
        </w:rPr>
        <w:t>№</w:t>
      </w:r>
      <w:r w:rsidR="0049227E" w:rsidRPr="00D82DB7">
        <w:rPr>
          <w:rFonts w:ascii="Times New Roman" w:hAnsi="Times New Roman" w:cs="Times New Roman"/>
          <w:b/>
          <w:bCs/>
          <w:sz w:val="24"/>
          <w:szCs w:val="24"/>
        </w:rPr>
        <w:t>167/1692/19</w:t>
      </w:r>
      <w:r w:rsidR="0049227E">
        <w:rPr>
          <w:rFonts w:ascii="Times New Roman" w:hAnsi="Times New Roman" w:cs="Times New Roman"/>
          <w:bCs/>
          <w:sz w:val="24"/>
          <w:szCs w:val="24"/>
        </w:rPr>
        <w:t xml:space="preserve"> скасовано, направлено</w:t>
      </w:r>
      <w:r w:rsidR="0049227E" w:rsidRPr="0049227E">
        <w:rPr>
          <w:rFonts w:ascii="Times New Roman" w:hAnsi="Times New Roman" w:cs="Times New Roman"/>
          <w:bCs/>
          <w:sz w:val="24"/>
          <w:szCs w:val="24"/>
        </w:rPr>
        <w:t xml:space="preserve"> справу </w:t>
      </w:r>
      <w:r w:rsidR="00176993">
        <w:rPr>
          <w:rFonts w:ascii="Times New Roman" w:hAnsi="Times New Roman" w:cs="Times New Roman"/>
          <w:bCs/>
          <w:sz w:val="24"/>
          <w:szCs w:val="24"/>
        </w:rPr>
        <w:t xml:space="preserve">за позовом </w:t>
      </w:r>
      <w:r w:rsidR="0049227E" w:rsidRPr="0049227E">
        <w:rPr>
          <w:rFonts w:ascii="Times New Roman" w:hAnsi="Times New Roman" w:cs="Times New Roman"/>
          <w:bCs/>
          <w:sz w:val="24"/>
          <w:szCs w:val="24"/>
        </w:rPr>
        <w:t xml:space="preserve">ОСОБА_1 до начальника сектору реагування патрульної поліції № 3 </w:t>
      </w:r>
      <w:proofErr w:type="spellStart"/>
      <w:r w:rsidR="0049227E" w:rsidRPr="0049227E">
        <w:rPr>
          <w:rFonts w:ascii="Times New Roman" w:hAnsi="Times New Roman" w:cs="Times New Roman"/>
          <w:bCs/>
          <w:sz w:val="24"/>
          <w:szCs w:val="24"/>
        </w:rPr>
        <w:t>Рожищенського</w:t>
      </w:r>
      <w:proofErr w:type="spellEnd"/>
      <w:r w:rsidR="0049227E" w:rsidRPr="0049227E">
        <w:rPr>
          <w:rFonts w:ascii="Times New Roman" w:hAnsi="Times New Roman" w:cs="Times New Roman"/>
          <w:bCs/>
          <w:sz w:val="24"/>
          <w:szCs w:val="24"/>
        </w:rPr>
        <w:t xml:space="preserve"> відділу поліції Головного управління Національної поліції у Волинській області </w:t>
      </w:r>
      <w:proofErr w:type="spellStart"/>
      <w:r w:rsidR="0049227E" w:rsidRPr="0049227E">
        <w:rPr>
          <w:rFonts w:ascii="Times New Roman" w:hAnsi="Times New Roman" w:cs="Times New Roman"/>
          <w:bCs/>
          <w:sz w:val="24"/>
          <w:szCs w:val="24"/>
        </w:rPr>
        <w:t>Шворака</w:t>
      </w:r>
      <w:proofErr w:type="spellEnd"/>
      <w:r w:rsidR="0049227E" w:rsidRPr="0049227E">
        <w:rPr>
          <w:rFonts w:ascii="Times New Roman" w:hAnsi="Times New Roman" w:cs="Times New Roman"/>
          <w:bCs/>
          <w:sz w:val="24"/>
          <w:szCs w:val="24"/>
        </w:rPr>
        <w:t xml:space="preserve"> Віктора Васильовича про скасування постанови</w:t>
      </w:r>
      <w:r w:rsidR="0049227E">
        <w:rPr>
          <w:rFonts w:ascii="Times New Roman" w:hAnsi="Times New Roman" w:cs="Times New Roman"/>
          <w:bCs/>
          <w:sz w:val="24"/>
          <w:szCs w:val="24"/>
        </w:rPr>
        <w:t xml:space="preserve"> </w:t>
      </w:r>
      <w:r w:rsidR="0049227E" w:rsidRPr="0049227E">
        <w:rPr>
          <w:rFonts w:ascii="Times New Roman" w:hAnsi="Times New Roman" w:cs="Times New Roman"/>
          <w:bCs/>
          <w:sz w:val="24"/>
          <w:szCs w:val="24"/>
        </w:rPr>
        <w:t>для продовження ро</w:t>
      </w:r>
      <w:r w:rsidR="0049227E">
        <w:rPr>
          <w:rFonts w:ascii="Times New Roman" w:hAnsi="Times New Roman" w:cs="Times New Roman"/>
          <w:bCs/>
          <w:sz w:val="24"/>
          <w:szCs w:val="24"/>
        </w:rPr>
        <w:t>згляду до суду першої інстанції (</w:t>
      </w:r>
      <w:hyperlink r:id="rId69" w:history="1">
        <w:r w:rsidR="0049227E" w:rsidRPr="0049227E">
          <w:rPr>
            <w:rStyle w:val="a4"/>
            <w:rFonts w:ascii="Times New Roman" w:hAnsi="Times New Roman" w:cs="Times New Roman"/>
            <w:bCs/>
            <w:sz w:val="24"/>
            <w:szCs w:val="24"/>
          </w:rPr>
          <w:t>http://reyestr.court.gov.ua/Review/88124471</w:t>
        </w:r>
      </w:hyperlink>
      <w:r w:rsidR="0049227E">
        <w:rPr>
          <w:rFonts w:ascii="Times New Roman" w:hAnsi="Times New Roman" w:cs="Times New Roman"/>
          <w:bCs/>
          <w:sz w:val="24"/>
          <w:szCs w:val="24"/>
        </w:rPr>
        <w:t>).</w:t>
      </w:r>
    </w:p>
    <w:p w:rsidR="0049227E" w:rsidRDefault="0049227E" w:rsidP="00A067FA">
      <w:pPr>
        <w:autoSpaceDE w:val="0"/>
        <w:autoSpaceDN w:val="0"/>
        <w:adjustRightInd w:val="0"/>
        <w:spacing w:after="0" w:line="240" w:lineRule="auto"/>
        <w:ind w:firstLine="567"/>
        <w:jc w:val="both"/>
        <w:rPr>
          <w:rFonts w:ascii="Times New Roman" w:hAnsi="Times New Roman" w:cs="Times New Roman"/>
          <w:bCs/>
          <w:sz w:val="24"/>
          <w:szCs w:val="24"/>
        </w:rPr>
      </w:pPr>
      <w:r w:rsidRPr="0049227E">
        <w:rPr>
          <w:rFonts w:ascii="Times New Roman" w:hAnsi="Times New Roman" w:cs="Times New Roman"/>
          <w:bCs/>
          <w:sz w:val="24"/>
          <w:szCs w:val="24"/>
        </w:rPr>
        <w:t xml:space="preserve">Ухвалою </w:t>
      </w:r>
      <w:proofErr w:type="spellStart"/>
      <w:r w:rsidRPr="0049227E">
        <w:rPr>
          <w:rFonts w:ascii="Times New Roman" w:hAnsi="Times New Roman" w:cs="Times New Roman"/>
          <w:bCs/>
          <w:sz w:val="24"/>
          <w:szCs w:val="24"/>
        </w:rPr>
        <w:t>Рожищенського</w:t>
      </w:r>
      <w:proofErr w:type="spellEnd"/>
      <w:r w:rsidRPr="0049227E">
        <w:rPr>
          <w:rFonts w:ascii="Times New Roman" w:hAnsi="Times New Roman" w:cs="Times New Roman"/>
          <w:bCs/>
          <w:sz w:val="24"/>
          <w:szCs w:val="24"/>
        </w:rPr>
        <w:t xml:space="preserve"> районного суду Волинської області від 27 січня 2020 року позовну заяву повернуто позивачу.</w:t>
      </w:r>
    </w:p>
    <w:p w:rsidR="0049227E" w:rsidRDefault="003B13EA" w:rsidP="00A067FA">
      <w:pPr>
        <w:autoSpaceDE w:val="0"/>
        <w:autoSpaceDN w:val="0"/>
        <w:adjustRightInd w:val="0"/>
        <w:spacing w:after="0" w:line="240" w:lineRule="auto"/>
        <w:ind w:firstLine="567"/>
        <w:jc w:val="both"/>
        <w:rPr>
          <w:rFonts w:ascii="Times New Roman" w:hAnsi="Times New Roman" w:cs="Times New Roman"/>
          <w:bCs/>
          <w:sz w:val="24"/>
          <w:szCs w:val="24"/>
        </w:rPr>
      </w:pPr>
      <w:r w:rsidRPr="003B13EA">
        <w:rPr>
          <w:rFonts w:ascii="Times New Roman" w:hAnsi="Times New Roman" w:cs="Times New Roman"/>
          <w:bCs/>
          <w:sz w:val="24"/>
          <w:szCs w:val="24"/>
        </w:rPr>
        <w:t xml:space="preserve">Приймаючи оскаржувану ухвалу, суд першої інстанції виходив з того, що з оскарженої постанови про адміністративне правопорушення вбачається, що позивач був особисто присутній під час винесення 16.04.2019 року начальником СРПП № 3 </w:t>
      </w:r>
      <w:proofErr w:type="spellStart"/>
      <w:r w:rsidRPr="003B13EA">
        <w:rPr>
          <w:rFonts w:ascii="Times New Roman" w:hAnsi="Times New Roman" w:cs="Times New Roman"/>
          <w:bCs/>
          <w:sz w:val="24"/>
          <w:szCs w:val="24"/>
        </w:rPr>
        <w:t>Рожищенського</w:t>
      </w:r>
      <w:proofErr w:type="spellEnd"/>
      <w:r w:rsidRPr="003B13EA">
        <w:rPr>
          <w:rFonts w:ascii="Times New Roman" w:hAnsi="Times New Roman" w:cs="Times New Roman"/>
          <w:bCs/>
          <w:sz w:val="24"/>
          <w:szCs w:val="24"/>
        </w:rPr>
        <w:t xml:space="preserve"> ВП Ківерцівського ВП ГУНП у Волинській області </w:t>
      </w:r>
      <w:proofErr w:type="spellStart"/>
      <w:r w:rsidRPr="003B13EA">
        <w:rPr>
          <w:rFonts w:ascii="Times New Roman" w:hAnsi="Times New Roman" w:cs="Times New Roman"/>
          <w:bCs/>
          <w:sz w:val="24"/>
          <w:szCs w:val="24"/>
        </w:rPr>
        <w:t>Швораком</w:t>
      </w:r>
      <w:proofErr w:type="spellEnd"/>
      <w:r w:rsidRPr="003B13EA">
        <w:rPr>
          <w:rFonts w:ascii="Times New Roman" w:hAnsi="Times New Roman" w:cs="Times New Roman"/>
          <w:bCs/>
          <w:sz w:val="24"/>
          <w:szCs w:val="24"/>
        </w:rPr>
        <w:t xml:space="preserve"> В.В. постанови серії ДПО18 № 250460, однак відмовився від її отримання в присутності двох свідків.</w:t>
      </w:r>
    </w:p>
    <w:p w:rsidR="003B13EA" w:rsidRDefault="00445183" w:rsidP="00A067FA">
      <w:pPr>
        <w:autoSpaceDE w:val="0"/>
        <w:autoSpaceDN w:val="0"/>
        <w:adjustRightInd w:val="0"/>
        <w:spacing w:after="0" w:line="240" w:lineRule="auto"/>
        <w:ind w:firstLine="567"/>
        <w:jc w:val="both"/>
        <w:rPr>
          <w:rFonts w:ascii="Times New Roman" w:hAnsi="Times New Roman" w:cs="Times New Roman"/>
          <w:bCs/>
          <w:sz w:val="24"/>
          <w:szCs w:val="24"/>
        </w:rPr>
      </w:pPr>
      <w:r w:rsidRPr="00445183">
        <w:rPr>
          <w:rFonts w:ascii="Times New Roman" w:hAnsi="Times New Roman" w:cs="Times New Roman"/>
          <w:bCs/>
          <w:sz w:val="24"/>
          <w:szCs w:val="24"/>
        </w:rPr>
        <w:t>Також судом першої інстанції в оскаржуваній ухвалі зазначено, що позивач в судовому засіданні підтвердив про обізнаність у вересні 2019 року щодо наявності постанови про адміністративне правопорушення, що свідчить про відсутність поважних причин пропуску строку звернення до суду з позовом.</w:t>
      </w:r>
    </w:p>
    <w:p w:rsidR="00445183" w:rsidRDefault="00C7744E" w:rsidP="00A067FA">
      <w:pPr>
        <w:autoSpaceDE w:val="0"/>
        <w:autoSpaceDN w:val="0"/>
        <w:adjustRightInd w:val="0"/>
        <w:spacing w:after="0" w:line="240" w:lineRule="auto"/>
        <w:ind w:firstLine="567"/>
        <w:jc w:val="both"/>
        <w:rPr>
          <w:rFonts w:ascii="Times New Roman" w:hAnsi="Times New Roman" w:cs="Times New Roman"/>
          <w:bCs/>
          <w:sz w:val="24"/>
          <w:szCs w:val="24"/>
        </w:rPr>
      </w:pPr>
      <w:r w:rsidRPr="00C7744E">
        <w:rPr>
          <w:rFonts w:ascii="Times New Roman" w:hAnsi="Times New Roman" w:cs="Times New Roman"/>
          <w:bCs/>
          <w:sz w:val="24"/>
          <w:szCs w:val="24"/>
        </w:rPr>
        <w:t>Щодо зазначених висновків суду першої ін</w:t>
      </w:r>
      <w:r>
        <w:rPr>
          <w:rFonts w:ascii="Times New Roman" w:hAnsi="Times New Roman" w:cs="Times New Roman"/>
          <w:bCs/>
          <w:sz w:val="24"/>
          <w:szCs w:val="24"/>
        </w:rPr>
        <w:t>станції апеляційний суд зазначив</w:t>
      </w:r>
      <w:r w:rsidRPr="00C7744E">
        <w:rPr>
          <w:rFonts w:ascii="Times New Roman" w:hAnsi="Times New Roman" w:cs="Times New Roman"/>
          <w:bCs/>
          <w:sz w:val="24"/>
          <w:szCs w:val="24"/>
        </w:rPr>
        <w:t xml:space="preserve"> наступне.</w:t>
      </w:r>
    </w:p>
    <w:p w:rsidR="008A7F06" w:rsidRPr="008A7F06" w:rsidRDefault="008A7F06" w:rsidP="008A7F06">
      <w:pPr>
        <w:autoSpaceDE w:val="0"/>
        <w:autoSpaceDN w:val="0"/>
        <w:adjustRightInd w:val="0"/>
        <w:spacing w:after="0" w:line="240" w:lineRule="auto"/>
        <w:ind w:firstLine="567"/>
        <w:jc w:val="both"/>
        <w:rPr>
          <w:rFonts w:ascii="Times New Roman" w:hAnsi="Times New Roman" w:cs="Times New Roman"/>
          <w:bCs/>
          <w:sz w:val="24"/>
          <w:szCs w:val="24"/>
        </w:rPr>
      </w:pPr>
      <w:r w:rsidRPr="008A7F06">
        <w:rPr>
          <w:rFonts w:ascii="Times New Roman" w:hAnsi="Times New Roman" w:cs="Times New Roman"/>
          <w:bCs/>
          <w:sz w:val="24"/>
          <w:szCs w:val="24"/>
        </w:rPr>
        <w:t>З копії оскарженої постанови, яка міститься в матеріалах справи, встановлено, що позивач в присутності двох свідків відмовився від підписання постанови про адміністративне правопорушення, а не від її отримання, як зазначив суд першої інстанції.</w:t>
      </w:r>
    </w:p>
    <w:p w:rsidR="008A7F06" w:rsidRPr="008A7F06" w:rsidRDefault="008A7F06" w:rsidP="008A7F06">
      <w:pPr>
        <w:autoSpaceDE w:val="0"/>
        <w:autoSpaceDN w:val="0"/>
        <w:adjustRightInd w:val="0"/>
        <w:spacing w:after="0" w:line="240" w:lineRule="auto"/>
        <w:ind w:firstLine="567"/>
        <w:jc w:val="both"/>
        <w:rPr>
          <w:rFonts w:ascii="Times New Roman" w:hAnsi="Times New Roman" w:cs="Times New Roman"/>
          <w:bCs/>
          <w:sz w:val="24"/>
          <w:szCs w:val="24"/>
        </w:rPr>
      </w:pPr>
      <w:r w:rsidRPr="008A7F06">
        <w:rPr>
          <w:rFonts w:ascii="Times New Roman" w:hAnsi="Times New Roman" w:cs="Times New Roman"/>
          <w:bCs/>
          <w:sz w:val="24"/>
          <w:szCs w:val="24"/>
        </w:rPr>
        <w:t>ОСОБА_1 в позовній заяві зазначає, що йому не було відомо 16.04.2019 року про винесення щодо нього постанови про притягнення до адміністративної відповідальності.</w:t>
      </w:r>
    </w:p>
    <w:p w:rsidR="008A7F06" w:rsidRPr="008A7F06" w:rsidRDefault="008A7F06" w:rsidP="008A7F06">
      <w:pPr>
        <w:autoSpaceDE w:val="0"/>
        <w:autoSpaceDN w:val="0"/>
        <w:adjustRightInd w:val="0"/>
        <w:spacing w:after="0" w:line="240" w:lineRule="auto"/>
        <w:ind w:firstLine="567"/>
        <w:jc w:val="both"/>
        <w:rPr>
          <w:rFonts w:ascii="Times New Roman" w:hAnsi="Times New Roman" w:cs="Times New Roman"/>
          <w:bCs/>
          <w:sz w:val="24"/>
          <w:szCs w:val="24"/>
        </w:rPr>
      </w:pPr>
      <w:r w:rsidRPr="008A7F06">
        <w:rPr>
          <w:rFonts w:ascii="Times New Roman" w:hAnsi="Times New Roman" w:cs="Times New Roman"/>
          <w:bCs/>
          <w:sz w:val="24"/>
          <w:szCs w:val="24"/>
        </w:rPr>
        <w:t>Відтак, надаючи перевагу зазначеним у постанові відомостям про відмову від підпису, враховуючи заперечення такого факту позивачем, суд першої інстанції мав ретельно перевірити дану обставину.</w:t>
      </w:r>
    </w:p>
    <w:p w:rsidR="008A7F06" w:rsidRPr="008A7F06" w:rsidRDefault="008A7F06" w:rsidP="008A7F06">
      <w:pPr>
        <w:autoSpaceDE w:val="0"/>
        <w:autoSpaceDN w:val="0"/>
        <w:adjustRightInd w:val="0"/>
        <w:spacing w:after="0" w:line="240" w:lineRule="auto"/>
        <w:ind w:firstLine="567"/>
        <w:jc w:val="both"/>
        <w:rPr>
          <w:rFonts w:ascii="Times New Roman" w:hAnsi="Times New Roman" w:cs="Times New Roman"/>
          <w:bCs/>
          <w:sz w:val="24"/>
          <w:szCs w:val="24"/>
        </w:rPr>
      </w:pPr>
      <w:r w:rsidRPr="008A7F06">
        <w:rPr>
          <w:rFonts w:ascii="Times New Roman" w:hAnsi="Times New Roman" w:cs="Times New Roman"/>
          <w:bCs/>
          <w:sz w:val="24"/>
          <w:szCs w:val="24"/>
        </w:rPr>
        <w:t>Посилаючись на визнану самим позивачем у судовому засіданні обізнаність ще у вересні 2019 року про винесення оскаржуваної постанови, суд першої інстанції не дав жодної оцінки можливості отримання копії даної постанови позивачем, який з вересня по листопад 2019 року перебував за кордоном, що підтве</w:t>
      </w:r>
      <w:r w:rsidR="00603958">
        <w:rPr>
          <w:rFonts w:ascii="Times New Roman" w:hAnsi="Times New Roman" w:cs="Times New Roman"/>
          <w:bCs/>
          <w:sz w:val="24"/>
          <w:szCs w:val="24"/>
        </w:rPr>
        <w:t>рджувалось</w:t>
      </w:r>
      <w:r w:rsidRPr="008A7F06">
        <w:rPr>
          <w:rFonts w:ascii="Times New Roman" w:hAnsi="Times New Roman" w:cs="Times New Roman"/>
          <w:bCs/>
          <w:sz w:val="24"/>
          <w:szCs w:val="24"/>
        </w:rPr>
        <w:t xml:space="preserve"> наявною в матеріалах справи копією закордонного паспорта позивача.</w:t>
      </w:r>
    </w:p>
    <w:p w:rsidR="008A7F06" w:rsidRPr="008A7F06" w:rsidRDefault="008A7F06" w:rsidP="008A7F06">
      <w:pPr>
        <w:autoSpaceDE w:val="0"/>
        <w:autoSpaceDN w:val="0"/>
        <w:adjustRightInd w:val="0"/>
        <w:spacing w:after="0" w:line="240" w:lineRule="auto"/>
        <w:ind w:firstLine="567"/>
        <w:jc w:val="both"/>
        <w:rPr>
          <w:rFonts w:ascii="Times New Roman" w:hAnsi="Times New Roman" w:cs="Times New Roman"/>
          <w:bCs/>
          <w:sz w:val="24"/>
          <w:szCs w:val="24"/>
        </w:rPr>
      </w:pPr>
      <w:r w:rsidRPr="008A7F06">
        <w:rPr>
          <w:rFonts w:ascii="Times New Roman" w:hAnsi="Times New Roman" w:cs="Times New Roman"/>
          <w:bCs/>
          <w:sz w:val="24"/>
          <w:szCs w:val="24"/>
        </w:rPr>
        <w:t>Саме на неможливість отримання копії постанови внаслідок фізичної відсутності на території України посилався позивач, обґрунтовуючи в позовній заяві поважність підстав пропуску строку звернення до суду.</w:t>
      </w:r>
    </w:p>
    <w:p w:rsidR="00445183" w:rsidRDefault="00975CF6" w:rsidP="00A067FA">
      <w:pPr>
        <w:autoSpaceDE w:val="0"/>
        <w:autoSpaceDN w:val="0"/>
        <w:adjustRightInd w:val="0"/>
        <w:spacing w:after="0" w:line="240" w:lineRule="auto"/>
        <w:ind w:firstLine="567"/>
        <w:jc w:val="both"/>
        <w:rPr>
          <w:rFonts w:ascii="Times New Roman" w:hAnsi="Times New Roman" w:cs="Times New Roman"/>
          <w:bCs/>
          <w:sz w:val="24"/>
          <w:szCs w:val="24"/>
        </w:rPr>
      </w:pPr>
      <w:r w:rsidRPr="00975CF6">
        <w:rPr>
          <w:rFonts w:ascii="Times New Roman" w:hAnsi="Times New Roman" w:cs="Times New Roman"/>
          <w:bCs/>
          <w:sz w:val="24"/>
          <w:szCs w:val="24"/>
        </w:rPr>
        <w:t>Аналізуючи обставини справи в контексті поданого позову та апеляційної скарги, суд</w:t>
      </w:r>
      <w:r>
        <w:rPr>
          <w:rFonts w:ascii="Times New Roman" w:hAnsi="Times New Roman" w:cs="Times New Roman"/>
          <w:bCs/>
          <w:sz w:val="24"/>
          <w:szCs w:val="24"/>
        </w:rPr>
        <w:t xml:space="preserve"> апеляційної інстанції прийшов</w:t>
      </w:r>
      <w:r w:rsidRPr="00975CF6">
        <w:rPr>
          <w:rFonts w:ascii="Times New Roman" w:hAnsi="Times New Roman" w:cs="Times New Roman"/>
          <w:bCs/>
          <w:sz w:val="24"/>
          <w:szCs w:val="24"/>
        </w:rPr>
        <w:t xml:space="preserve"> до переконання, що суддя суду першої інстанції при прийнятті </w:t>
      </w:r>
      <w:r w:rsidRPr="00975CF6">
        <w:rPr>
          <w:rFonts w:ascii="Times New Roman" w:hAnsi="Times New Roman" w:cs="Times New Roman"/>
          <w:bCs/>
          <w:sz w:val="24"/>
          <w:szCs w:val="24"/>
        </w:rPr>
        <w:lastRenderedPageBreak/>
        <w:t>оскаржуваної ухвали порушив алгоритм процесуальних дій, передбачених </w:t>
      </w:r>
      <w:hyperlink r:id="rId70" w:tgtFrame="_blank" w:tooltip="Кодекс адміністративного судочинства України (ред. з 15.12.2017); нормативно-правовий акт № 2747-IV від 06.07.2005" w:history="1">
        <w:r w:rsidRPr="00975CF6">
          <w:rPr>
            <w:rStyle w:val="a4"/>
            <w:rFonts w:ascii="Times New Roman" w:hAnsi="Times New Roman" w:cs="Times New Roman"/>
            <w:bCs/>
            <w:sz w:val="24"/>
            <w:szCs w:val="24"/>
          </w:rPr>
          <w:t>КАС України</w:t>
        </w:r>
      </w:hyperlink>
      <w:r w:rsidRPr="00975CF6">
        <w:rPr>
          <w:rFonts w:ascii="Times New Roman" w:hAnsi="Times New Roman" w:cs="Times New Roman"/>
          <w:bCs/>
          <w:sz w:val="24"/>
          <w:szCs w:val="24"/>
        </w:rPr>
        <w:t>, а також не надав належної оцінки зазначеним обставинам, такі не проаналізовано (не перевірено) як підстави для висновку щодо поважності причин пропуску строку звернення до адміністративного суду.</w:t>
      </w:r>
    </w:p>
    <w:p w:rsidR="00445183" w:rsidRDefault="00E507E7" w:rsidP="00A067FA">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Т</w:t>
      </w:r>
      <w:r w:rsidRPr="00E507E7">
        <w:rPr>
          <w:rFonts w:ascii="Times New Roman" w:hAnsi="Times New Roman" w:cs="Times New Roman"/>
          <w:bCs/>
          <w:sz w:val="24"/>
          <w:szCs w:val="24"/>
        </w:rPr>
        <w:t>аким чином, враховуючи, що висновки суду першої інстанції в оск</w:t>
      </w:r>
      <w:r w:rsidR="00000060">
        <w:rPr>
          <w:rFonts w:ascii="Times New Roman" w:hAnsi="Times New Roman" w:cs="Times New Roman"/>
          <w:bCs/>
          <w:sz w:val="24"/>
          <w:szCs w:val="24"/>
        </w:rPr>
        <w:t>аржуваній ухвалі не відповідали</w:t>
      </w:r>
      <w:r w:rsidRPr="00E507E7">
        <w:rPr>
          <w:rFonts w:ascii="Times New Roman" w:hAnsi="Times New Roman" w:cs="Times New Roman"/>
          <w:bCs/>
          <w:sz w:val="24"/>
          <w:szCs w:val="24"/>
        </w:rPr>
        <w:t xml:space="preserve"> обставинам справи, дана ухвала винесена з порушенням норм матеріального та про</w:t>
      </w:r>
      <w:r w:rsidR="00000060">
        <w:rPr>
          <w:rFonts w:ascii="Times New Roman" w:hAnsi="Times New Roman" w:cs="Times New Roman"/>
          <w:bCs/>
          <w:sz w:val="24"/>
          <w:szCs w:val="24"/>
        </w:rPr>
        <w:t>цесуального права, вона підлягала</w:t>
      </w:r>
      <w:r w:rsidRPr="00E507E7">
        <w:rPr>
          <w:rFonts w:ascii="Times New Roman" w:hAnsi="Times New Roman" w:cs="Times New Roman"/>
          <w:bCs/>
          <w:sz w:val="24"/>
          <w:szCs w:val="24"/>
        </w:rPr>
        <w:t xml:space="preserve"> скасуванню, а справа підлягає направленню до суду першої інстанції для продовження розгляду.</w:t>
      </w:r>
    </w:p>
    <w:p w:rsidR="00A067FA" w:rsidRPr="003855C1" w:rsidRDefault="00A067FA" w:rsidP="003855C1">
      <w:pPr>
        <w:autoSpaceDE w:val="0"/>
        <w:autoSpaceDN w:val="0"/>
        <w:adjustRightInd w:val="0"/>
        <w:spacing w:after="0" w:line="240" w:lineRule="auto"/>
        <w:ind w:firstLine="567"/>
        <w:jc w:val="both"/>
        <w:rPr>
          <w:rFonts w:ascii="Times New Roman" w:hAnsi="Times New Roman" w:cs="Times New Roman"/>
          <w:bCs/>
          <w:sz w:val="24"/>
          <w:szCs w:val="24"/>
        </w:rPr>
      </w:pPr>
    </w:p>
    <w:p w:rsidR="003855C1" w:rsidRPr="003855C1" w:rsidRDefault="003855C1" w:rsidP="003855C1">
      <w:pPr>
        <w:autoSpaceDE w:val="0"/>
        <w:autoSpaceDN w:val="0"/>
        <w:adjustRightInd w:val="0"/>
        <w:spacing w:after="0" w:line="240" w:lineRule="auto"/>
        <w:ind w:firstLine="567"/>
        <w:jc w:val="both"/>
        <w:rPr>
          <w:rFonts w:ascii="Times New Roman" w:hAnsi="Times New Roman" w:cs="Times New Roman"/>
          <w:bCs/>
          <w:sz w:val="24"/>
          <w:szCs w:val="24"/>
        </w:rPr>
      </w:pPr>
    </w:p>
    <w:p w:rsidR="00986B50" w:rsidRDefault="007C0815" w:rsidP="00986B50">
      <w:pPr>
        <w:autoSpaceDE w:val="0"/>
        <w:autoSpaceDN w:val="0"/>
        <w:adjustRightInd w:val="0"/>
        <w:spacing w:after="0" w:line="240" w:lineRule="auto"/>
        <w:ind w:firstLine="567"/>
        <w:jc w:val="both"/>
        <w:rPr>
          <w:rFonts w:ascii="Times New Roman" w:hAnsi="Times New Roman" w:cs="Times New Roman"/>
          <w:b/>
          <w:bCs/>
          <w:sz w:val="24"/>
          <w:szCs w:val="24"/>
          <w:lang w:val="ru-RU"/>
        </w:rPr>
      </w:pPr>
      <w:r>
        <w:rPr>
          <w:rFonts w:ascii="Times New Roman" w:hAnsi="Times New Roman" w:cs="Times New Roman"/>
          <w:b/>
          <w:bCs/>
          <w:sz w:val="24"/>
          <w:szCs w:val="24"/>
        </w:rPr>
        <w:t>2</w:t>
      </w:r>
      <w:r w:rsidR="0000058F">
        <w:rPr>
          <w:rFonts w:ascii="Times New Roman" w:hAnsi="Times New Roman" w:cs="Times New Roman"/>
          <w:b/>
          <w:bCs/>
          <w:sz w:val="24"/>
          <w:szCs w:val="24"/>
        </w:rPr>
        <w:t>.3</w:t>
      </w:r>
      <w:r w:rsidR="00986B50" w:rsidRPr="00986B50">
        <w:rPr>
          <w:rFonts w:ascii="Times New Roman" w:hAnsi="Times New Roman" w:cs="Times New Roman"/>
          <w:b/>
          <w:bCs/>
          <w:sz w:val="24"/>
          <w:szCs w:val="24"/>
        </w:rPr>
        <w:t>. Органи, уповноважені розглядати справи про адміністративні правопорушення</w:t>
      </w:r>
      <w:r w:rsidR="00855F2B">
        <w:rPr>
          <w:rFonts w:ascii="Times New Roman" w:hAnsi="Times New Roman" w:cs="Times New Roman"/>
          <w:b/>
          <w:bCs/>
          <w:sz w:val="24"/>
          <w:szCs w:val="24"/>
          <w:lang w:val="ru-RU"/>
        </w:rPr>
        <w:t>.</w:t>
      </w:r>
    </w:p>
    <w:p w:rsidR="00855F2B" w:rsidRPr="00855F2B" w:rsidRDefault="00855F2B" w:rsidP="00986B50">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86B50" w:rsidRDefault="00986B50" w:rsidP="00986B50">
      <w:pPr>
        <w:autoSpaceDE w:val="0"/>
        <w:autoSpaceDN w:val="0"/>
        <w:adjustRightInd w:val="0"/>
        <w:spacing w:after="0" w:line="240" w:lineRule="auto"/>
        <w:ind w:firstLine="567"/>
        <w:jc w:val="both"/>
        <w:rPr>
          <w:rFonts w:ascii="Times New Roman" w:hAnsi="Times New Roman" w:cs="Times New Roman"/>
          <w:bCs/>
          <w:sz w:val="24"/>
          <w:szCs w:val="24"/>
        </w:rPr>
      </w:pPr>
      <w:r w:rsidRPr="00986B50">
        <w:rPr>
          <w:rFonts w:ascii="Times New Roman" w:hAnsi="Times New Roman" w:cs="Times New Roman"/>
          <w:bCs/>
          <w:sz w:val="24"/>
          <w:szCs w:val="24"/>
        </w:rPr>
        <w:t>При розгляді справ про оскарження постанов про адміністративні стягнення суд перевіряє, чи накладено стягнення правомочним органом. Перелік таких органів та їх компетенці</w:t>
      </w:r>
      <w:r w:rsidR="00176993">
        <w:rPr>
          <w:rFonts w:ascii="Times New Roman" w:hAnsi="Times New Roman" w:cs="Times New Roman"/>
          <w:bCs/>
          <w:sz w:val="24"/>
          <w:szCs w:val="24"/>
        </w:rPr>
        <w:t>я визначені статтями 218 – 244</w:t>
      </w:r>
      <w:r w:rsidRPr="00986B50">
        <w:rPr>
          <w:rFonts w:ascii="Times New Roman" w:hAnsi="Times New Roman" w:cs="Times New Roman"/>
          <w:bCs/>
          <w:sz w:val="24"/>
          <w:szCs w:val="24"/>
        </w:rPr>
        <w:t xml:space="preserve"> КУпАП.</w:t>
      </w:r>
    </w:p>
    <w:p w:rsidR="00793DAF" w:rsidRDefault="00793DAF" w:rsidP="00986B50">
      <w:pPr>
        <w:autoSpaceDE w:val="0"/>
        <w:autoSpaceDN w:val="0"/>
        <w:adjustRightInd w:val="0"/>
        <w:spacing w:after="0" w:line="240" w:lineRule="auto"/>
        <w:ind w:firstLine="567"/>
        <w:jc w:val="both"/>
        <w:rPr>
          <w:rFonts w:ascii="Times New Roman" w:hAnsi="Times New Roman" w:cs="Times New Roman"/>
          <w:bCs/>
          <w:sz w:val="24"/>
          <w:szCs w:val="24"/>
        </w:rPr>
      </w:pPr>
    </w:p>
    <w:p w:rsid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До прикладу, постановою Восьмого апеляційного адміністративного суду від 25 лютого 2020 року а</w:t>
      </w:r>
      <w:r w:rsidRPr="00793DAF">
        <w:rPr>
          <w:rFonts w:ascii="Times New Roman" w:hAnsi="Times New Roman" w:cs="Times New Roman"/>
          <w:bCs/>
          <w:sz w:val="24"/>
          <w:szCs w:val="24"/>
        </w:rPr>
        <w:t>пеляційну скаргу ОСОБ</w:t>
      </w:r>
      <w:r>
        <w:rPr>
          <w:rFonts w:ascii="Times New Roman" w:hAnsi="Times New Roman" w:cs="Times New Roman"/>
          <w:bCs/>
          <w:sz w:val="24"/>
          <w:szCs w:val="24"/>
        </w:rPr>
        <w:t>А_1 залишено без задоволення, р</w:t>
      </w:r>
      <w:r w:rsidRPr="00793DAF">
        <w:rPr>
          <w:rFonts w:ascii="Times New Roman" w:hAnsi="Times New Roman" w:cs="Times New Roman"/>
          <w:bCs/>
          <w:sz w:val="24"/>
          <w:szCs w:val="24"/>
        </w:rPr>
        <w:t xml:space="preserve">ішення Луцького міськрайонного суду Волинської області від 18 грудня 2019 року </w:t>
      </w:r>
      <w:r>
        <w:rPr>
          <w:rFonts w:ascii="Times New Roman" w:hAnsi="Times New Roman" w:cs="Times New Roman"/>
          <w:bCs/>
          <w:sz w:val="24"/>
          <w:szCs w:val="24"/>
        </w:rPr>
        <w:t xml:space="preserve">у справі </w:t>
      </w:r>
      <w:r w:rsidRPr="00D82DB7">
        <w:rPr>
          <w:rFonts w:ascii="Times New Roman" w:hAnsi="Times New Roman" w:cs="Times New Roman"/>
          <w:b/>
          <w:bCs/>
          <w:sz w:val="24"/>
          <w:szCs w:val="24"/>
        </w:rPr>
        <w:t xml:space="preserve">№ 161/18012/19 </w:t>
      </w:r>
      <w:proofErr w:type="spellStart"/>
      <w:r w:rsidRPr="00D82DB7">
        <w:rPr>
          <w:rFonts w:ascii="Times New Roman" w:hAnsi="Times New Roman" w:cs="Times New Roman"/>
          <w:b/>
          <w:bCs/>
          <w:sz w:val="24"/>
          <w:szCs w:val="24"/>
        </w:rPr>
        <w:t>пров</w:t>
      </w:r>
      <w:proofErr w:type="spellEnd"/>
      <w:r w:rsidRPr="00D82DB7">
        <w:rPr>
          <w:rFonts w:ascii="Times New Roman" w:hAnsi="Times New Roman" w:cs="Times New Roman"/>
          <w:b/>
          <w:bCs/>
          <w:sz w:val="24"/>
          <w:szCs w:val="24"/>
        </w:rPr>
        <w:t>. № А/857/1637/20</w:t>
      </w:r>
      <w:r>
        <w:rPr>
          <w:rFonts w:ascii="Times New Roman" w:hAnsi="Times New Roman" w:cs="Times New Roman"/>
          <w:bCs/>
          <w:sz w:val="24"/>
          <w:szCs w:val="24"/>
        </w:rPr>
        <w:t xml:space="preserve"> за позовом </w:t>
      </w:r>
      <w:r w:rsidRPr="00793DAF">
        <w:rPr>
          <w:rFonts w:ascii="Times New Roman" w:hAnsi="Times New Roman" w:cs="Times New Roman"/>
          <w:bCs/>
          <w:sz w:val="24"/>
          <w:szCs w:val="24"/>
        </w:rPr>
        <w:t>ОСОБА_1 до старшого інспектора Департаменту муніципальної варти Луцької міської ради Сержанта Олександра Михайловича, Департаменту муніципальної варти Луцької міської ради про визнання протиправною та скасування постанови</w:t>
      </w:r>
      <w:r>
        <w:rPr>
          <w:rFonts w:ascii="Times New Roman" w:hAnsi="Times New Roman" w:cs="Times New Roman"/>
          <w:bCs/>
          <w:sz w:val="24"/>
          <w:szCs w:val="24"/>
        </w:rPr>
        <w:t>- залишено без змін (</w:t>
      </w:r>
      <w:hyperlink r:id="rId71" w:history="1">
        <w:r w:rsidRPr="00793DAF">
          <w:rPr>
            <w:rStyle w:val="a4"/>
            <w:rFonts w:ascii="Times New Roman" w:hAnsi="Times New Roman" w:cs="Times New Roman"/>
            <w:bCs/>
            <w:sz w:val="24"/>
            <w:szCs w:val="24"/>
          </w:rPr>
          <w:t>http://reyestr.court.gov.ua/Review/88124331</w:t>
        </w:r>
      </w:hyperlink>
      <w:r>
        <w:rPr>
          <w:rFonts w:ascii="Times New Roman" w:hAnsi="Times New Roman" w:cs="Times New Roman"/>
          <w:bCs/>
          <w:sz w:val="24"/>
          <w:szCs w:val="24"/>
        </w:rPr>
        <w:t>).</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Рішенням Луцького міськрайонного суду Волинської області від 18 грудня 2019 року у задоволенні позову відмовлено.</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Рішення мотивоване тим, що надані відповідачем докази підтверджують порушення позивачем </w:t>
      </w:r>
      <w:hyperlink r:id="rId72" w:anchor="21" w:tgtFrame="_blank" w:tooltip="Про Правила дорожнього руху; нормативно-правовий акт № 1306 від 10.10.2001" w:history="1">
        <w:r w:rsidRPr="00793DAF">
          <w:rPr>
            <w:rStyle w:val="a4"/>
            <w:rFonts w:ascii="Times New Roman" w:hAnsi="Times New Roman" w:cs="Times New Roman"/>
            <w:bCs/>
            <w:sz w:val="24"/>
            <w:szCs w:val="24"/>
          </w:rPr>
          <w:t>Правил дорожнього руху</w:t>
        </w:r>
      </w:hyperlink>
      <w:r w:rsidRPr="00793DAF">
        <w:rPr>
          <w:rFonts w:ascii="Times New Roman" w:hAnsi="Times New Roman" w:cs="Times New Roman"/>
          <w:bCs/>
          <w:sz w:val="24"/>
          <w:szCs w:val="24"/>
        </w:rPr>
        <w:t> та спростовують зазначені в позовній заяві та повідомлені позивачем в судовому засіданні обставини щодо стоянки автомобіля на тротуарі. Доводи позивача про те, що інспектор з паркування Сержант О.М. не наділений повноваженнями для розгляду справ про адміністративне правопорушення та накладення стягнення, суд відхилив, оскільки такі повноваження відповідача встановлені «Положенням про департамент муніципальної поліції Луцької міської ради», затверджений рішенням міської ради від 30.07.2015 року № 76/143, та його посадовою інструкцією, затвердженої розпорядженням міського голови від 28.08.2015 року № 52-ра.</w:t>
      </w:r>
      <w:r w:rsidR="005840B3">
        <w:rPr>
          <w:rFonts w:ascii="Times New Roman" w:hAnsi="Times New Roman" w:cs="Times New Roman"/>
          <w:bCs/>
          <w:sz w:val="24"/>
          <w:szCs w:val="24"/>
        </w:rPr>
        <w:t xml:space="preserve"> За таких обставин суд прийшов</w:t>
      </w:r>
      <w:r w:rsidRPr="00793DAF">
        <w:rPr>
          <w:rFonts w:ascii="Times New Roman" w:hAnsi="Times New Roman" w:cs="Times New Roman"/>
          <w:bCs/>
          <w:sz w:val="24"/>
          <w:szCs w:val="24"/>
        </w:rPr>
        <w:t xml:space="preserve"> до висновку, що в діях позивача наявний склад правопорушення, передбаченого ч. 3 ст. 122 Кодексу України про адміністративні порушення (</w:t>
      </w:r>
      <w:hyperlink r:id="rId73" w:tgtFrame="_blank" w:tooltip="Кодекс України про адміністративні правопорушення; нормативно-правовий акт № 8073-X від 07.12.1984" w:history="1">
        <w:r w:rsidRPr="00793DAF">
          <w:rPr>
            <w:rStyle w:val="a4"/>
            <w:rFonts w:ascii="Times New Roman" w:hAnsi="Times New Roman" w:cs="Times New Roman"/>
            <w:bCs/>
            <w:sz w:val="24"/>
            <w:szCs w:val="24"/>
          </w:rPr>
          <w:t>КУпАП</w:t>
        </w:r>
      </w:hyperlink>
      <w:r w:rsidRPr="00793DAF">
        <w:rPr>
          <w:rFonts w:ascii="Times New Roman" w:hAnsi="Times New Roman" w:cs="Times New Roman"/>
          <w:bCs/>
          <w:sz w:val="24"/>
          <w:szCs w:val="24"/>
        </w:rPr>
        <w:t xml:space="preserve">), її </w:t>
      </w:r>
      <w:proofErr w:type="spellStart"/>
      <w:r w:rsidRPr="00793DAF">
        <w:rPr>
          <w:rFonts w:ascii="Times New Roman" w:hAnsi="Times New Roman" w:cs="Times New Roman"/>
          <w:bCs/>
          <w:sz w:val="24"/>
          <w:szCs w:val="24"/>
        </w:rPr>
        <w:t>правомірно</w:t>
      </w:r>
      <w:proofErr w:type="spellEnd"/>
      <w:r w:rsidRPr="00793DAF">
        <w:rPr>
          <w:rFonts w:ascii="Times New Roman" w:hAnsi="Times New Roman" w:cs="Times New Roman"/>
          <w:bCs/>
          <w:sz w:val="24"/>
          <w:szCs w:val="24"/>
        </w:rPr>
        <w:t xml:space="preserve"> та обґрунтовано притягнуто до адміністративної відповідальності у вигляді штрафу в розмірі 510,00 грн., що доведено відповідачем, оскаржувана постанова винесена правомочною особою в межах санкції статті, а тому в задоволенні позову слід відмовити.</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Як встанови</w:t>
      </w:r>
      <w:r w:rsidR="00DB584A">
        <w:rPr>
          <w:rFonts w:ascii="Times New Roman" w:hAnsi="Times New Roman" w:cs="Times New Roman"/>
          <w:bCs/>
          <w:sz w:val="24"/>
          <w:szCs w:val="24"/>
        </w:rPr>
        <w:t>в</w:t>
      </w:r>
      <w:r w:rsidRPr="00793DAF">
        <w:rPr>
          <w:rFonts w:ascii="Times New Roman" w:hAnsi="Times New Roman" w:cs="Times New Roman"/>
          <w:bCs/>
          <w:sz w:val="24"/>
          <w:szCs w:val="24"/>
        </w:rPr>
        <w:t xml:space="preserve"> суд, постановою старшого інспектора Департаменту муніципальної варти Луцької міської ради Сержанта О.М. від 17.10.2019 року № LС-007115 ОСОБА_3 визнано винною у вчиненні адміністративного правопорушення, передбаченого ч. 3 </w:t>
      </w:r>
      <w:hyperlink r:id="rId74" w:anchor="985297" w:tgtFrame="_blank" w:tooltip="Кодекс України про адміністративні правопорушення; нормативно-правовий акт № 8073-X від 07.12.1984" w:history="1">
        <w:r w:rsidRPr="00793DAF">
          <w:rPr>
            <w:rStyle w:val="a4"/>
            <w:rFonts w:ascii="Times New Roman" w:hAnsi="Times New Roman" w:cs="Times New Roman"/>
            <w:bCs/>
            <w:sz w:val="24"/>
            <w:szCs w:val="24"/>
          </w:rPr>
          <w:t>ст. 122 КУпАП</w:t>
        </w:r>
      </w:hyperlink>
      <w:r w:rsidRPr="00793DAF">
        <w:rPr>
          <w:rFonts w:ascii="Times New Roman" w:hAnsi="Times New Roman" w:cs="Times New Roman"/>
          <w:bCs/>
          <w:sz w:val="24"/>
          <w:szCs w:val="24"/>
        </w:rPr>
        <w:t> та накладено на неї адміністративне стягнення у виді штрафу в розмірі 510,00 грн.</w:t>
      </w:r>
    </w:p>
    <w:p w:rsidR="00793DAF" w:rsidRPr="00793DAF" w:rsidRDefault="007B65DC" w:rsidP="00793DAF">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Колегія суддів погодилася</w:t>
      </w:r>
      <w:r w:rsidR="00793DAF" w:rsidRPr="00793DAF">
        <w:rPr>
          <w:rFonts w:ascii="Times New Roman" w:hAnsi="Times New Roman" w:cs="Times New Roman"/>
          <w:bCs/>
          <w:sz w:val="24"/>
          <w:szCs w:val="24"/>
        </w:rPr>
        <w:t xml:space="preserve"> з висновком суду першої інстанції про правомірність зазначеної постанови, зважаючи на таке.</w:t>
      </w:r>
    </w:p>
    <w:p w:rsidR="00793DAF" w:rsidRPr="00793DAF" w:rsidRDefault="00784D1A" w:rsidP="00793DAF">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ОСОБА_3</w:t>
      </w:r>
      <w:r w:rsidR="00793DAF" w:rsidRPr="00793DAF">
        <w:rPr>
          <w:rFonts w:ascii="Times New Roman" w:hAnsi="Times New Roman" w:cs="Times New Roman"/>
          <w:bCs/>
          <w:sz w:val="24"/>
          <w:szCs w:val="24"/>
        </w:rPr>
        <w:t xml:space="preserve">, керуючи автомобілем марки BMW 520, реєстраційний номер НОМЕР_1 , 16.10.2019 року о 16.25 год. у м. Луцьку по вул. П`ятницька Гірка, 11, порушила правила стоянки, а саме здійснила стоянку транспортного засобу на тротуарі, де для руху пішоходів </w:t>
      </w:r>
      <w:r w:rsidR="00793DAF" w:rsidRPr="00793DAF">
        <w:rPr>
          <w:rFonts w:ascii="Times New Roman" w:hAnsi="Times New Roman" w:cs="Times New Roman"/>
          <w:bCs/>
          <w:sz w:val="24"/>
          <w:szCs w:val="24"/>
        </w:rPr>
        <w:lastRenderedPageBreak/>
        <w:t xml:space="preserve">залишилось менше 2 метрів, чим порушила </w:t>
      </w:r>
      <w:proofErr w:type="spellStart"/>
      <w:r w:rsidR="00793DAF" w:rsidRPr="00793DAF">
        <w:rPr>
          <w:rFonts w:ascii="Times New Roman" w:hAnsi="Times New Roman" w:cs="Times New Roman"/>
          <w:bCs/>
          <w:sz w:val="24"/>
          <w:szCs w:val="24"/>
        </w:rPr>
        <w:t>пп</w:t>
      </w:r>
      <w:proofErr w:type="spellEnd"/>
      <w:r w:rsidR="00793DAF" w:rsidRPr="00793DAF">
        <w:rPr>
          <w:rFonts w:ascii="Times New Roman" w:hAnsi="Times New Roman" w:cs="Times New Roman"/>
          <w:bCs/>
          <w:sz w:val="24"/>
          <w:szCs w:val="24"/>
        </w:rPr>
        <w:t>. «в» п. 15.10 </w:t>
      </w:r>
      <w:hyperlink r:id="rId75" w:anchor="21" w:tgtFrame="_blank" w:tooltip="Про Правила дорожнього руху; нормативно-правовий акт № 1306 від 10.10.2001" w:history="1">
        <w:r w:rsidR="00793DAF" w:rsidRPr="00793DAF">
          <w:rPr>
            <w:rStyle w:val="a4"/>
            <w:rFonts w:ascii="Times New Roman" w:hAnsi="Times New Roman" w:cs="Times New Roman"/>
            <w:bCs/>
            <w:sz w:val="24"/>
            <w:szCs w:val="24"/>
          </w:rPr>
          <w:t>Правил дорожнього руху</w:t>
        </w:r>
      </w:hyperlink>
      <w:r w:rsidR="00793DAF" w:rsidRPr="00793DAF">
        <w:rPr>
          <w:rFonts w:ascii="Times New Roman" w:hAnsi="Times New Roman" w:cs="Times New Roman"/>
          <w:bCs/>
          <w:sz w:val="24"/>
          <w:szCs w:val="24"/>
        </w:rPr>
        <w:t> і суттєво перешкоджала руху пішоходів.</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Частиною 3 </w:t>
      </w:r>
      <w:hyperlink r:id="rId76" w:anchor="985297" w:tgtFrame="_blank" w:tooltip="Кодекс України про адміністративні правопорушення; нормативно-правовий акт № 8073-X від 07.12.1984" w:history="1">
        <w:r w:rsidRPr="00793DAF">
          <w:rPr>
            <w:rStyle w:val="a4"/>
            <w:rFonts w:ascii="Times New Roman" w:hAnsi="Times New Roman" w:cs="Times New Roman"/>
            <w:bCs/>
            <w:sz w:val="24"/>
            <w:szCs w:val="24"/>
          </w:rPr>
          <w:t>ст. 122 КУпАП</w:t>
        </w:r>
      </w:hyperlink>
      <w:r w:rsidRPr="00793DAF">
        <w:rPr>
          <w:rFonts w:ascii="Times New Roman" w:hAnsi="Times New Roman" w:cs="Times New Roman"/>
          <w:bCs/>
          <w:sz w:val="24"/>
          <w:szCs w:val="24"/>
        </w:rPr>
        <w:t> передбачено відповідальність у виді штрафу в розмірі тридцяти неоподатковуваних мінімумів доходів громадян, зокрема, за порушення правил зупинки, стоянки, що створюють перешкоди дорожньому руху або загрозу безпеці руху.</w:t>
      </w:r>
    </w:p>
    <w:p w:rsidR="00793DAF" w:rsidRPr="00793DAF" w:rsidRDefault="00A94AFB" w:rsidP="00793DAF">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Відповідно до </w:t>
      </w:r>
      <w:proofErr w:type="spellStart"/>
      <w:r>
        <w:rPr>
          <w:rFonts w:ascii="Times New Roman" w:hAnsi="Times New Roman" w:cs="Times New Roman"/>
          <w:bCs/>
          <w:sz w:val="24"/>
          <w:szCs w:val="24"/>
        </w:rPr>
        <w:t>пп</w:t>
      </w:r>
      <w:proofErr w:type="spellEnd"/>
      <w:r>
        <w:rPr>
          <w:rFonts w:ascii="Times New Roman" w:hAnsi="Times New Roman" w:cs="Times New Roman"/>
          <w:bCs/>
          <w:sz w:val="24"/>
          <w:szCs w:val="24"/>
        </w:rPr>
        <w:t>. «в» п. 15.10 Правил дорожнього руху</w:t>
      </w:r>
      <w:r w:rsidR="00793DAF" w:rsidRPr="00793DAF">
        <w:rPr>
          <w:rFonts w:ascii="Times New Roman" w:hAnsi="Times New Roman" w:cs="Times New Roman"/>
          <w:bCs/>
          <w:sz w:val="24"/>
          <w:szCs w:val="24"/>
        </w:rPr>
        <w:t>, затверджених </w:t>
      </w:r>
      <w:hyperlink r:id="rId77" w:tgtFrame="_blank" w:tooltip="Про Правила дорожнього руху; нормативно-правовий акт № 1306 від 10.10.2001" w:history="1">
        <w:r w:rsidR="00793DAF" w:rsidRPr="00793DAF">
          <w:rPr>
            <w:rStyle w:val="a4"/>
            <w:rFonts w:ascii="Times New Roman" w:hAnsi="Times New Roman" w:cs="Times New Roman"/>
            <w:bCs/>
            <w:sz w:val="24"/>
            <w:szCs w:val="24"/>
          </w:rPr>
          <w:t>постановою Кабінету Міністрів України від 10.10.2001 року № 1306</w:t>
        </w:r>
      </w:hyperlink>
      <w:r w:rsidR="00793DAF" w:rsidRPr="00793DAF">
        <w:rPr>
          <w:rFonts w:ascii="Times New Roman" w:hAnsi="Times New Roman" w:cs="Times New Roman"/>
          <w:bCs/>
          <w:sz w:val="24"/>
          <w:szCs w:val="24"/>
        </w:rPr>
        <w:t>, стоянка забороняється, зокрема, на тротуарах, за винятком легкових автомобілів та мотоциклів, які можуть бути поставлені на краю тротуарів, де для руху пішоходів залишається щонайменше 2 м.</w:t>
      </w:r>
    </w:p>
    <w:p w:rsidR="00793DAF" w:rsidRPr="00793DAF" w:rsidRDefault="00A94AFB" w:rsidP="00793DAF">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Згідно з п. 1.10 Правил дорожнього руху</w:t>
      </w:r>
      <w:r w:rsidR="00793DAF" w:rsidRPr="00793DAF">
        <w:rPr>
          <w:rFonts w:ascii="Times New Roman" w:hAnsi="Times New Roman" w:cs="Times New Roman"/>
          <w:bCs/>
          <w:sz w:val="24"/>
          <w:szCs w:val="24"/>
        </w:rPr>
        <w:t xml:space="preserve"> тротуар</w:t>
      </w:r>
      <w:r>
        <w:rPr>
          <w:rFonts w:ascii="Times New Roman" w:hAnsi="Times New Roman" w:cs="Times New Roman"/>
          <w:bCs/>
          <w:sz w:val="24"/>
          <w:szCs w:val="24"/>
        </w:rPr>
        <w:t>-</w:t>
      </w:r>
      <w:r w:rsidR="00793DAF" w:rsidRPr="00793DAF">
        <w:rPr>
          <w:rFonts w:ascii="Times New Roman" w:hAnsi="Times New Roman" w:cs="Times New Roman"/>
          <w:bCs/>
          <w:sz w:val="24"/>
          <w:szCs w:val="24"/>
        </w:rPr>
        <w:t> це елемент дороги, призначений для руху пішоходів, який прилягає до проїзної частини або відокремлений від неї газоном.</w:t>
      </w:r>
    </w:p>
    <w:p w:rsidR="00793DAF" w:rsidRPr="00793DAF" w:rsidRDefault="00574E00" w:rsidP="00793DAF">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Колегія суддів зазначила</w:t>
      </w:r>
      <w:r w:rsidR="00793DAF" w:rsidRPr="00793DAF">
        <w:rPr>
          <w:rFonts w:ascii="Times New Roman" w:hAnsi="Times New Roman" w:cs="Times New Roman"/>
          <w:bCs/>
          <w:sz w:val="24"/>
          <w:szCs w:val="24"/>
        </w:rPr>
        <w:t>, що для притягнення до адміністративної відповідальності за ч. 3 </w:t>
      </w:r>
      <w:hyperlink r:id="rId78" w:anchor="985297" w:tgtFrame="_blank" w:tooltip="Кодекс України про адміністративні правопорушення; нормативно-правовий акт № 8073-X від 07.12.1984" w:history="1">
        <w:r w:rsidR="00793DAF" w:rsidRPr="00793DAF">
          <w:rPr>
            <w:rStyle w:val="a4"/>
            <w:rFonts w:ascii="Times New Roman" w:hAnsi="Times New Roman" w:cs="Times New Roman"/>
            <w:bCs/>
            <w:sz w:val="24"/>
            <w:szCs w:val="24"/>
          </w:rPr>
          <w:t>ст. 122 КУпАП</w:t>
        </w:r>
      </w:hyperlink>
      <w:r w:rsidR="00793DAF" w:rsidRPr="00793DAF">
        <w:rPr>
          <w:rFonts w:ascii="Times New Roman" w:hAnsi="Times New Roman" w:cs="Times New Roman"/>
          <w:bCs/>
          <w:sz w:val="24"/>
          <w:szCs w:val="24"/>
        </w:rPr>
        <w:t> необхідно встановити у діях особи склад адміністративного правопорушення, зокрема його об`єктивну сторону, в тому числі створення перешкоди дорожньому руху або загрозу безпеці руху, що є обов`язковою умовою для притягнення до відповідальності за порушення правил зупинки, стоянки в цьому випадку.</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При цьому, те, що автомобіль припарковано на тротуарі, а не на проїзній частині, не може свідчити про відсутність перешкод дорожньому руху, оскільки згідно з </w:t>
      </w:r>
      <w:hyperlink r:id="rId79" w:anchor="21" w:tgtFrame="_blank" w:tooltip="Про Правила дорожнього руху; нормативно-правовий акт № 1306 від 10.10.2001" w:history="1">
        <w:r w:rsidRPr="00793DAF">
          <w:rPr>
            <w:rStyle w:val="a4"/>
            <w:rFonts w:ascii="Times New Roman" w:hAnsi="Times New Roman" w:cs="Times New Roman"/>
            <w:bCs/>
            <w:sz w:val="24"/>
            <w:szCs w:val="24"/>
          </w:rPr>
          <w:t>Правилами дорожнього руху</w:t>
        </w:r>
      </w:hyperlink>
      <w:r w:rsidRPr="00793DAF">
        <w:rPr>
          <w:rFonts w:ascii="Times New Roman" w:hAnsi="Times New Roman" w:cs="Times New Roman"/>
          <w:bCs/>
          <w:sz w:val="24"/>
          <w:szCs w:val="24"/>
        </w:rPr>
        <w:t> пішохід теж є учасником дорожнього руху і наявність умов для його пересування є важливою умовою належної організації дорожнього руху.</w:t>
      </w:r>
    </w:p>
    <w:p w:rsidR="00793DAF" w:rsidRPr="00574E00" w:rsidRDefault="00793DAF" w:rsidP="00793DAF">
      <w:pPr>
        <w:autoSpaceDE w:val="0"/>
        <w:autoSpaceDN w:val="0"/>
        <w:adjustRightInd w:val="0"/>
        <w:spacing w:after="0"/>
        <w:ind w:firstLine="567"/>
        <w:jc w:val="both"/>
        <w:rPr>
          <w:rFonts w:ascii="Times New Roman" w:hAnsi="Times New Roman" w:cs="Times New Roman"/>
          <w:bCs/>
          <w:i/>
          <w:sz w:val="24"/>
          <w:szCs w:val="24"/>
        </w:rPr>
      </w:pPr>
      <w:r w:rsidRPr="00574E00">
        <w:rPr>
          <w:rFonts w:ascii="Times New Roman" w:hAnsi="Times New Roman" w:cs="Times New Roman"/>
          <w:bCs/>
          <w:i/>
          <w:sz w:val="24"/>
          <w:szCs w:val="24"/>
        </w:rPr>
        <w:t>Аналогічний висновок щодо застосування норм права висловлений Верховним Судом у постанові від 15.05.2019 року у справі № 464/1703/17.</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Щодо доводів позивача про те, що старший інспектор Департаменту муніципальної варти Луцької міської ради Сержант О.М. не мав повноважень виносити оскаржену постанову про накладення на неї адміністративного ст</w:t>
      </w:r>
      <w:r w:rsidR="00DB584A">
        <w:rPr>
          <w:rFonts w:ascii="Times New Roman" w:hAnsi="Times New Roman" w:cs="Times New Roman"/>
          <w:bCs/>
          <w:sz w:val="24"/>
          <w:szCs w:val="24"/>
        </w:rPr>
        <w:t>ягнення, колегія суддів зазначила</w:t>
      </w:r>
      <w:r w:rsidRPr="00793DAF">
        <w:rPr>
          <w:rFonts w:ascii="Times New Roman" w:hAnsi="Times New Roman" w:cs="Times New Roman"/>
          <w:bCs/>
          <w:sz w:val="24"/>
          <w:szCs w:val="24"/>
        </w:rPr>
        <w:t xml:space="preserve"> таке.</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Відповідно до ч. ч. 1, 3 </w:t>
      </w:r>
      <w:hyperlink r:id="rId80" w:anchor="986713" w:tgtFrame="_blank" w:tooltip="Кодекс України про адміністративні правопорушення; нормативно-правовий акт № 8073-X від 07.12.1984" w:history="1">
        <w:r w:rsidRPr="00793DAF">
          <w:rPr>
            <w:rStyle w:val="a4"/>
            <w:rFonts w:ascii="Times New Roman" w:hAnsi="Times New Roman" w:cs="Times New Roman"/>
            <w:bCs/>
            <w:sz w:val="24"/>
            <w:szCs w:val="24"/>
          </w:rPr>
          <w:t>ст. 219 КУпАП</w:t>
        </w:r>
      </w:hyperlink>
      <w:r w:rsidRPr="00793DAF">
        <w:rPr>
          <w:rFonts w:ascii="Times New Roman" w:hAnsi="Times New Roman" w:cs="Times New Roman"/>
          <w:bCs/>
          <w:sz w:val="24"/>
          <w:szCs w:val="24"/>
        </w:rPr>
        <w:t> виконавчі комітети (а в населених пунктах, де не створено виконавчих комітетів, виконавчі органи, що виконують їх повноваження) сільських, селищних, міських рад розглядають справи про адміністративні правопорушення, передбачені, зокрема, частиною третьою </w:t>
      </w:r>
      <w:hyperlink r:id="rId81" w:anchor="985297" w:tgtFrame="_blank" w:tooltip="Кодекс України про адміністративні правопорушення; нормативно-правовий акт № 8073-X від 07.12.1984" w:history="1">
        <w:r w:rsidRPr="00793DAF">
          <w:rPr>
            <w:rStyle w:val="a4"/>
            <w:rFonts w:ascii="Times New Roman" w:hAnsi="Times New Roman" w:cs="Times New Roman"/>
            <w:bCs/>
            <w:sz w:val="24"/>
            <w:szCs w:val="24"/>
          </w:rPr>
          <w:t>статті 122 цього Кодексу</w:t>
        </w:r>
      </w:hyperlink>
      <w:r w:rsidRPr="00793DAF">
        <w:rPr>
          <w:rFonts w:ascii="Times New Roman" w:hAnsi="Times New Roman" w:cs="Times New Roman"/>
          <w:bCs/>
          <w:sz w:val="24"/>
          <w:szCs w:val="24"/>
        </w:rPr>
        <w:t> (в частині порушення правил зупинки, стоянки транспортних засобів у межах відповідного населеного пункту, зафіксованого в режимі фотозйомки (відеозапису).</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Від імені виконавчих комітетів (а у населених пунктах, де не створено виконавчих комітетів, виконавчих органів, що виконують їх повноваження) сільських, селищних, міських рад розглядати справи про адміністративні правопорушення, передбачені, серед іншого, частиною третьою </w:t>
      </w:r>
      <w:hyperlink r:id="rId82" w:anchor="985297" w:tgtFrame="_blank" w:tooltip="Кодекс України про адміністративні правопорушення; нормативно-правовий акт № 8073-X від 07.12.1984" w:history="1">
        <w:r w:rsidRPr="00793DAF">
          <w:rPr>
            <w:rStyle w:val="a4"/>
            <w:rFonts w:ascii="Times New Roman" w:hAnsi="Times New Roman" w:cs="Times New Roman"/>
            <w:bCs/>
            <w:sz w:val="24"/>
            <w:szCs w:val="24"/>
          </w:rPr>
          <w:t>статті 122 цього Кодексу</w:t>
        </w:r>
      </w:hyperlink>
      <w:r w:rsidRPr="00793DAF">
        <w:rPr>
          <w:rFonts w:ascii="Times New Roman" w:hAnsi="Times New Roman" w:cs="Times New Roman"/>
          <w:bCs/>
          <w:sz w:val="24"/>
          <w:szCs w:val="24"/>
        </w:rPr>
        <w:t>, і накладати адміністративні стягнення мають право уповноважені виконавчим комітетом (виконавчим органом) сільської, селищної, міської ради посадові особи виконавчих органів сільської, селищної, міської ради інспектори з паркування.</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Отже, відповідно до змісту наведених положень </w:t>
      </w:r>
      <w:hyperlink r:id="rId83" w:anchor="986713" w:tgtFrame="_blank" w:tooltip="Кодекс України про адміністративні правопорушення; нормативно-правовий акт № 8073-X від 07.12.1984" w:history="1">
        <w:r w:rsidRPr="00793DAF">
          <w:rPr>
            <w:rStyle w:val="a4"/>
            <w:rFonts w:ascii="Times New Roman" w:hAnsi="Times New Roman" w:cs="Times New Roman"/>
            <w:bCs/>
            <w:sz w:val="24"/>
            <w:szCs w:val="24"/>
          </w:rPr>
          <w:t>ст. 219 КУпАП</w:t>
        </w:r>
      </w:hyperlink>
      <w:r w:rsidRPr="00793DAF">
        <w:rPr>
          <w:rFonts w:ascii="Times New Roman" w:hAnsi="Times New Roman" w:cs="Times New Roman"/>
          <w:bCs/>
          <w:sz w:val="24"/>
          <w:szCs w:val="24"/>
        </w:rPr>
        <w:t> розгляд справ про адміністративні правопорушення, передбачені ч. 3 </w:t>
      </w:r>
      <w:hyperlink r:id="rId84" w:anchor="985297" w:tgtFrame="_blank" w:tooltip="Кодекс України про адміністративні правопорушення; нормативно-правовий акт № 8073-X від 07.12.1984" w:history="1">
        <w:r w:rsidRPr="00793DAF">
          <w:rPr>
            <w:rStyle w:val="a4"/>
            <w:rFonts w:ascii="Times New Roman" w:hAnsi="Times New Roman" w:cs="Times New Roman"/>
            <w:bCs/>
            <w:sz w:val="24"/>
            <w:szCs w:val="24"/>
          </w:rPr>
          <w:t>ст. 122 цього Кодексу</w:t>
        </w:r>
      </w:hyperlink>
      <w:r w:rsidRPr="00793DAF">
        <w:rPr>
          <w:rFonts w:ascii="Times New Roman" w:hAnsi="Times New Roman" w:cs="Times New Roman"/>
          <w:bCs/>
          <w:sz w:val="24"/>
          <w:szCs w:val="24"/>
        </w:rPr>
        <w:t>, і накладення адміністративних стягнень за такі порушення віднесено до компетенції виконавчих комітетів (а в населених пунктах, де не створено виконавчих комітетів, виконавчих органів, що виконують їх повноваження) сільських, селищних, міських рад, від імені яких такі повноваження здійснюють уповноважені ними посадові особи виконавчих органів відповідної ради інспектори з паркування. При</w:t>
      </w:r>
      <w:r w:rsidR="00947E55">
        <w:rPr>
          <w:rFonts w:ascii="Times New Roman" w:hAnsi="Times New Roman" w:cs="Times New Roman"/>
          <w:bCs/>
          <w:sz w:val="24"/>
          <w:szCs w:val="24"/>
        </w:rPr>
        <w:t xml:space="preserve"> цьому, колегія суддів наголосила</w:t>
      </w:r>
      <w:r w:rsidRPr="00793DAF">
        <w:rPr>
          <w:rFonts w:ascii="Times New Roman" w:hAnsi="Times New Roman" w:cs="Times New Roman"/>
          <w:bCs/>
          <w:sz w:val="24"/>
          <w:szCs w:val="24"/>
        </w:rPr>
        <w:t>, що інспектори з паркування у зазначених випадках </w:t>
      </w:r>
      <w:r w:rsidR="00793B47">
        <w:rPr>
          <w:rFonts w:ascii="Times New Roman" w:hAnsi="Times New Roman" w:cs="Times New Roman"/>
          <w:bCs/>
          <w:sz w:val="24"/>
          <w:szCs w:val="24"/>
        </w:rPr>
        <w:t>-</w:t>
      </w:r>
      <w:r w:rsidRPr="00793DAF">
        <w:rPr>
          <w:rFonts w:ascii="Times New Roman" w:hAnsi="Times New Roman" w:cs="Times New Roman"/>
          <w:bCs/>
          <w:sz w:val="24"/>
          <w:szCs w:val="24"/>
        </w:rPr>
        <w:t>це уповноважені виконавчим комітетом посадові особи виконавчих органів (не лише виконавчого комітету) відповідної ради.</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lastRenderedPageBreak/>
        <w:t>Рішенням Виконавчого комітету Луцької міської ради від 20.02.2019 року № 103-1 «Про уповноваження працівників департаменту муніципальної варти на виконання функцій інспекторів з паркування» працівників Департаменту муніципальної варти Луцької міської ради було наділено повноваженнями інспекторів з паркування та уповноважено їх у випадках, визначених законом, зокрема, розглядати справи про адміністративні правопорушення, передбачені ч. 3 </w:t>
      </w:r>
      <w:hyperlink r:id="rId85" w:anchor="985297" w:tgtFrame="_blank" w:tooltip="Кодекс України про адміністративні правопорушення; нормативно-правовий акт № 8073-X від 07.12.1984" w:history="1">
        <w:r w:rsidRPr="00793DAF">
          <w:rPr>
            <w:rStyle w:val="a4"/>
            <w:rFonts w:ascii="Times New Roman" w:hAnsi="Times New Roman" w:cs="Times New Roman"/>
            <w:bCs/>
            <w:sz w:val="24"/>
            <w:szCs w:val="24"/>
          </w:rPr>
          <w:t>ст. 122 КУпАП</w:t>
        </w:r>
      </w:hyperlink>
      <w:r w:rsidRPr="00793DAF">
        <w:rPr>
          <w:rFonts w:ascii="Times New Roman" w:hAnsi="Times New Roman" w:cs="Times New Roman"/>
          <w:bCs/>
          <w:sz w:val="24"/>
          <w:szCs w:val="24"/>
        </w:rPr>
        <w:t>.</w:t>
      </w:r>
    </w:p>
    <w:p w:rsidR="00793DAF" w:rsidRPr="00793DAF" w:rsidRDefault="00465BEA" w:rsidP="00793DAF">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Відповідно до п. 1 </w:t>
      </w:r>
      <w:r w:rsidR="00793DAF" w:rsidRPr="00793DAF">
        <w:rPr>
          <w:rFonts w:ascii="Times New Roman" w:hAnsi="Times New Roman" w:cs="Times New Roman"/>
          <w:bCs/>
          <w:sz w:val="24"/>
          <w:szCs w:val="24"/>
        </w:rPr>
        <w:t>Положення про Департамент муніципал</w:t>
      </w:r>
      <w:r>
        <w:rPr>
          <w:rFonts w:ascii="Times New Roman" w:hAnsi="Times New Roman" w:cs="Times New Roman"/>
          <w:bCs/>
          <w:sz w:val="24"/>
          <w:szCs w:val="24"/>
        </w:rPr>
        <w:t>ьної варти Луцької міської ради</w:t>
      </w:r>
      <w:r w:rsidR="00793DAF" w:rsidRPr="00793DAF">
        <w:rPr>
          <w:rFonts w:ascii="Times New Roman" w:hAnsi="Times New Roman" w:cs="Times New Roman"/>
          <w:bCs/>
          <w:sz w:val="24"/>
          <w:szCs w:val="24"/>
        </w:rPr>
        <w:t>, затвердженого рішенням Луцької міської ради від 22.12.2017 року № 36/22, Департамент є виконавчим органом Луцької міської ради.</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З розпоряджень Луцького міського голови від 19.05.2017 року № 504-рб та від 01.10.2018 року № 875-рб встановлено, що ОСОБА_4 є працівником Департаменту муніципальної варти Луцької міської ради.</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Враховуючи наведе</w:t>
      </w:r>
      <w:r w:rsidR="00FA0AAA">
        <w:rPr>
          <w:rFonts w:ascii="Times New Roman" w:hAnsi="Times New Roman" w:cs="Times New Roman"/>
          <w:bCs/>
          <w:sz w:val="24"/>
          <w:szCs w:val="24"/>
        </w:rPr>
        <w:t>не вище, колегія суддів зазначила</w:t>
      </w:r>
      <w:r w:rsidRPr="00793DAF">
        <w:rPr>
          <w:rFonts w:ascii="Times New Roman" w:hAnsi="Times New Roman" w:cs="Times New Roman"/>
          <w:bCs/>
          <w:sz w:val="24"/>
          <w:szCs w:val="24"/>
        </w:rPr>
        <w:t>, що старший інспектор Сержант О.М., який є працівником виконавчого органу Луцької міської ради Департаменту муніципальної варти, наділений компетентним органом Виконавчим комітетом Луцької міської ради функціями інспектора з паркування та уповноважений розглядати справи про адміністративні правопорушення, передбачені ч. 3 </w:t>
      </w:r>
      <w:hyperlink r:id="rId86" w:anchor="985297" w:tgtFrame="_blank" w:tooltip="Кодекс України про адміністративні правопорушення; нормативно-правовий акт № 8073-X від 07.12.1984" w:history="1">
        <w:r w:rsidRPr="00793DAF">
          <w:rPr>
            <w:rStyle w:val="a4"/>
            <w:rFonts w:ascii="Times New Roman" w:hAnsi="Times New Roman" w:cs="Times New Roman"/>
            <w:bCs/>
            <w:sz w:val="24"/>
            <w:szCs w:val="24"/>
          </w:rPr>
          <w:t>ст. 122 КУпАП</w:t>
        </w:r>
      </w:hyperlink>
      <w:r w:rsidRPr="00793DAF">
        <w:rPr>
          <w:rFonts w:ascii="Times New Roman" w:hAnsi="Times New Roman" w:cs="Times New Roman"/>
          <w:bCs/>
          <w:sz w:val="24"/>
          <w:szCs w:val="24"/>
        </w:rPr>
        <w:t>.</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 xml:space="preserve">За таких обставин доводи позивача про те, що старший інспектор Департаменту муніципальної варти Луцької міської ради Сержант О.М. не мав повноважень виносити оскаржену постанову про накладення на неї адміністративного </w:t>
      </w:r>
      <w:r w:rsidR="00FA0AAA">
        <w:rPr>
          <w:rFonts w:ascii="Times New Roman" w:hAnsi="Times New Roman" w:cs="Times New Roman"/>
          <w:bCs/>
          <w:sz w:val="24"/>
          <w:szCs w:val="24"/>
        </w:rPr>
        <w:t>стягнення, колегія суддів вважала</w:t>
      </w:r>
      <w:r w:rsidRPr="00793DAF">
        <w:rPr>
          <w:rFonts w:ascii="Times New Roman" w:hAnsi="Times New Roman" w:cs="Times New Roman"/>
          <w:bCs/>
          <w:sz w:val="24"/>
          <w:szCs w:val="24"/>
        </w:rPr>
        <w:t xml:space="preserve"> безпідставними.</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Твердження позивача про те, що ОСОБА_4 не належить до посадових осіб Департаменту муніципальної варти, так як не складав присяги при прийнятті на роботу в цей Департамент, на думку колегії суддів, також є безпідставним, оскільки відповідач, як зазначено вище, був наділений функціями інспектора з паркування у встановленому законодавством порядку, а певні неточності чи розбіжності в нормативних визначеннях понять та особливості організаційно-штатної структури Департаменту муніципальної варти не позбавляють його таких повноважень.</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Щодо доводів позивача про те, що суд безпідставно залучив до участі у справі в якості співвідповідача Департамент муніципальної варти Луцької міської ради, а також не замінив за її клопотанням даний Департамент на належного, на її переконання, відповідача Виконавчий комітет Луцької міської ради, колегія суддів зазначає таке.</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Залучення судом першої інстанції до участі у справі юридичної особи Департаменту муніципальної варти Луцької міської ради, працівником якого є визначений позивачем первісний відповідач старший інспектор Сержант О.М., на думку колегії суддів, є правильним, оскільки даний інспектор у спірному випадку діяв саме як працівник цього Департаменту.</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В свою чергу, Виконавчий комітет Луцької міської ради не є учасником спірних правовідносин щодо накладення на ОСОБА_3 адміністративного стягнення, оскільки відповідно до </w:t>
      </w:r>
      <w:hyperlink r:id="rId87" w:anchor="986713" w:tgtFrame="_blank" w:tooltip="Кодекс України про адміністративні правопорушення; нормативно-правовий акт № 8073-X від 07.12.1984" w:history="1">
        <w:r w:rsidRPr="00793DAF">
          <w:rPr>
            <w:rStyle w:val="a4"/>
            <w:rFonts w:ascii="Times New Roman" w:hAnsi="Times New Roman" w:cs="Times New Roman"/>
            <w:bCs/>
            <w:sz w:val="24"/>
            <w:szCs w:val="24"/>
          </w:rPr>
          <w:t>ст. 219 КУпАП</w:t>
        </w:r>
      </w:hyperlink>
      <w:r w:rsidRPr="00793DAF">
        <w:rPr>
          <w:rFonts w:ascii="Times New Roman" w:hAnsi="Times New Roman" w:cs="Times New Roman"/>
          <w:bCs/>
          <w:sz w:val="24"/>
          <w:szCs w:val="24"/>
        </w:rPr>
        <w:t> та встановленому законом порядку, як описано вище, делегував відповідні повноваження інспекторам з паркування, якими визначено працівників Департаменту муніципальної варти.</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Доводи позивача про те, що Сиротинська Ю.Я. не мала повноважень представляти відповідача Департамент муніципальної варти, оскільки наявна в матеріалах справи довіреність на її ім`я була виписана Виконавчим комітетом Луцької міської ради, тобто іншою юридичною особою, колегія суддів також відхиляє, оскільки Сиротинська Ю.Я., як зазначено у згаданій довіреності від 11.11.2019 року та підтверджується відомостями з ЄДРПОУ, займає посаду директора Департаменту, отже, в силу норм </w:t>
      </w:r>
      <w:hyperlink r:id="rId88" w:anchor="504" w:tgtFrame="_blank" w:tooltip="Кодекс адміністративного судочинства України (ред. з 15.12.2017); нормативно-правовий акт № 2747-IV від 06.07.2005" w:history="1">
        <w:r w:rsidRPr="00793DAF">
          <w:rPr>
            <w:rStyle w:val="a4"/>
            <w:rFonts w:ascii="Times New Roman" w:hAnsi="Times New Roman" w:cs="Times New Roman"/>
            <w:bCs/>
            <w:sz w:val="24"/>
            <w:szCs w:val="24"/>
          </w:rPr>
          <w:t xml:space="preserve">ст. 55 Кодексу адміністративного </w:t>
        </w:r>
        <w:r w:rsidRPr="00793DAF">
          <w:rPr>
            <w:rStyle w:val="a4"/>
            <w:rFonts w:ascii="Times New Roman" w:hAnsi="Times New Roman" w:cs="Times New Roman"/>
            <w:bCs/>
            <w:sz w:val="24"/>
            <w:szCs w:val="24"/>
          </w:rPr>
          <w:lastRenderedPageBreak/>
          <w:t>судочинства України</w:t>
        </w:r>
      </w:hyperlink>
      <w:r w:rsidRPr="00793DAF">
        <w:rPr>
          <w:rFonts w:ascii="Times New Roman" w:hAnsi="Times New Roman" w:cs="Times New Roman"/>
          <w:bCs/>
          <w:sz w:val="24"/>
          <w:szCs w:val="24"/>
        </w:rPr>
        <w:t> здійснює представництво прав та інтересів Департаменту як його керівник, без довіреності.</w:t>
      </w:r>
    </w:p>
    <w:p w:rsidR="00793DAF" w:rsidRP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Враховуючи наведені вище обставини та норми законодавства, колегія суддів вважа</w:t>
      </w:r>
      <w:r w:rsidR="00027146">
        <w:rPr>
          <w:rFonts w:ascii="Times New Roman" w:hAnsi="Times New Roman" w:cs="Times New Roman"/>
          <w:bCs/>
          <w:sz w:val="24"/>
          <w:szCs w:val="24"/>
        </w:rPr>
        <w:t>ла</w:t>
      </w:r>
      <w:r w:rsidRPr="00793DAF">
        <w:rPr>
          <w:rFonts w:ascii="Times New Roman" w:hAnsi="Times New Roman" w:cs="Times New Roman"/>
          <w:bCs/>
          <w:sz w:val="24"/>
          <w:szCs w:val="24"/>
        </w:rPr>
        <w:t xml:space="preserve"> правильним та обґрунтованим висновок суду першої інстанції про те, що постанова в справі про адміністративне правопорушення від 17.10.2019 року № LС-007115 винесена в межах повноважень, на підставі та у спосіб, встановлені законодавством, є правомірною та мотивованою, а тому відсутні підстави для її скасування.</w:t>
      </w:r>
    </w:p>
    <w:p w:rsidR="00793DAF" w:rsidRDefault="00793DAF" w:rsidP="00793DAF">
      <w:pPr>
        <w:autoSpaceDE w:val="0"/>
        <w:autoSpaceDN w:val="0"/>
        <w:adjustRightInd w:val="0"/>
        <w:spacing w:after="0"/>
        <w:ind w:firstLine="567"/>
        <w:jc w:val="both"/>
        <w:rPr>
          <w:rFonts w:ascii="Times New Roman" w:hAnsi="Times New Roman" w:cs="Times New Roman"/>
          <w:bCs/>
          <w:sz w:val="24"/>
          <w:szCs w:val="24"/>
        </w:rPr>
      </w:pPr>
      <w:r w:rsidRPr="00793DAF">
        <w:rPr>
          <w:rFonts w:ascii="Times New Roman" w:hAnsi="Times New Roman" w:cs="Times New Roman"/>
          <w:bCs/>
          <w:sz w:val="24"/>
          <w:szCs w:val="24"/>
        </w:rPr>
        <w:t>За наведених обставин колегія суддів дійшла висновку, що суд першої інстанції правильно встановив обставини справи та ухвалив рішення з додержанням норм матеріального і процесуального права, доводи ап</w:t>
      </w:r>
      <w:r w:rsidR="00027146">
        <w:rPr>
          <w:rFonts w:ascii="Times New Roman" w:hAnsi="Times New Roman" w:cs="Times New Roman"/>
          <w:bCs/>
          <w:sz w:val="24"/>
          <w:szCs w:val="24"/>
        </w:rPr>
        <w:t>еляційної скарги не спростовували</w:t>
      </w:r>
      <w:r w:rsidRPr="00793DAF">
        <w:rPr>
          <w:rFonts w:ascii="Times New Roman" w:hAnsi="Times New Roman" w:cs="Times New Roman"/>
          <w:bCs/>
          <w:sz w:val="24"/>
          <w:szCs w:val="24"/>
        </w:rPr>
        <w:t xml:space="preserve"> висновків суду, тому о</w:t>
      </w:r>
      <w:r w:rsidR="00027146">
        <w:rPr>
          <w:rFonts w:ascii="Times New Roman" w:hAnsi="Times New Roman" w:cs="Times New Roman"/>
          <w:bCs/>
          <w:sz w:val="24"/>
          <w:szCs w:val="24"/>
        </w:rPr>
        <w:t>скаржуване рішення слід залишено</w:t>
      </w:r>
      <w:r w:rsidRPr="00793DAF">
        <w:rPr>
          <w:rFonts w:ascii="Times New Roman" w:hAnsi="Times New Roman" w:cs="Times New Roman"/>
          <w:bCs/>
          <w:sz w:val="24"/>
          <w:szCs w:val="24"/>
        </w:rPr>
        <w:t xml:space="preserve"> без змін.</w:t>
      </w:r>
    </w:p>
    <w:p w:rsidR="00AB7B34" w:rsidRDefault="00AB7B34" w:rsidP="00793DAF">
      <w:pPr>
        <w:autoSpaceDE w:val="0"/>
        <w:autoSpaceDN w:val="0"/>
        <w:adjustRightInd w:val="0"/>
        <w:spacing w:after="0"/>
        <w:ind w:firstLine="567"/>
        <w:jc w:val="both"/>
        <w:rPr>
          <w:rFonts w:ascii="Times New Roman" w:hAnsi="Times New Roman" w:cs="Times New Roman"/>
          <w:bCs/>
          <w:sz w:val="24"/>
          <w:szCs w:val="24"/>
        </w:rPr>
      </w:pP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w:t>
      </w:r>
      <w:r w:rsidRPr="00AB7B34">
        <w:rPr>
          <w:rFonts w:ascii="Times New Roman" w:hAnsi="Times New Roman" w:cs="Times New Roman"/>
          <w:bCs/>
          <w:sz w:val="24"/>
          <w:szCs w:val="24"/>
        </w:rPr>
        <w:t xml:space="preserve"> Постановою Восьмого апеляційного адміністративного суду від 14 січня 2020 року апеляційну скаргу інспектора роти № 1 батальйону Управління патрульної поліції в Хмельницькій області Департаменту патрульної поліції лейтенанта поліції </w:t>
      </w:r>
      <w:proofErr w:type="spellStart"/>
      <w:r w:rsidRPr="00AB7B34">
        <w:rPr>
          <w:rFonts w:ascii="Times New Roman" w:hAnsi="Times New Roman" w:cs="Times New Roman"/>
          <w:bCs/>
          <w:sz w:val="24"/>
          <w:szCs w:val="24"/>
        </w:rPr>
        <w:t>Атанова</w:t>
      </w:r>
      <w:proofErr w:type="spellEnd"/>
      <w:r w:rsidRPr="00AB7B34">
        <w:rPr>
          <w:rFonts w:ascii="Times New Roman" w:hAnsi="Times New Roman" w:cs="Times New Roman"/>
          <w:bCs/>
          <w:sz w:val="24"/>
          <w:szCs w:val="24"/>
        </w:rPr>
        <w:t xml:space="preserve"> Сергія Володимировича задоволено, рішення </w:t>
      </w:r>
      <w:proofErr w:type="spellStart"/>
      <w:r w:rsidRPr="00AB7B34">
        <w:rPr>
          <w:rFonts w:ascii="Times New Roman" w:hAnsi="Times New Roman" w:cs="Times New Roman"/>
          <w:bCs/>
          <w:sz w:val="24"/>
          <w:szCs w:val="24"/>
        </w:rPr>
        <w:t>Снятинського</w:t>
      </w:r>
      <w:proofErr w:type="spellEnd"/>
      <w:r w:rsidRPr="00AB7B34">
        <w:rPr>
          <w:rFonts w:ascii="Times New Roman" w:hAnsi="Times New Roman" w:cs="Times New Roman"/>
          <w:bCs/>
          <w:sz w:val="24"/>
          <w:szCs w:val="24"/>
        </w:rPr>
        <w:t xml:space="preserve"> районного суду Івано-Франківської області від 29 жовтня 2019 року у справі </w:t>
      </w:r>
      <w:r w:rsidRPr="00AB7B34">
        <w:rPr>
          <w:rFonts w:ascii="Times New Roman" w:hAnsi="Times New Roman" w:cs="Times New Roman"/>
          <w:b/>
          <w:bCs/>
          <w:sz w:val="24"/>
          <w:szCs w:val="24"/>
        </w:rPr>
        <w:t>№351/1922/19 (№857/12641/19 – апеляційне провадження)</w:t>
      </w:r>
      <w:r w:rsidRPr="00AB7B34">
        <w:rPr>
          <w:rFonts w:ascii="Times New Roman" w:hAnsi="Times New Roman" w:cs="Times New Roman"/>
          <w:bCs/>
          <w:sz w:val="24"/>
          <w:szCs w:val="24"/>
        </w:rPr>
        <w:t xml:space="preserve"> скасовано та прийнято нову постанову, якою в задоволенні позову відмовлено (</w:t>
      </w:r>
      <w:hyperlink r:id="rId89" w:history="1">
        <w:r w:rsidRPr="00AB7B34">
          <w:rPr>
            <w:rStyle w:val="a4"/>
            <w:rFonts w:ascii="Times New Roman" w:hAnsi="Times New Roman" w:cs="Times New Roman"/>
            <w:bCs/>
            <w:sz w:val="24"/>
            <w:szCs w:val="24"/>
          </w:rPr>
          <w:t>http://www.reyestr.court.gov.ua/Review/86929692</w:t>
        </w:r>
      </w:hyperlink>
      <w:r w:rsidRPr="00AB7B34">
        <w:rPr>
          <w:rFonts w:ascii="Times New Roman" w:hAnsi="Times New Roman" w:cs="Times New Roman"/>
          <w:bCs/>
          <w:sz w:val="24"/>
          <w:szCs w:val="24"/>
        </w:rPr>
        <w:t>).</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 xml:space="preserve">Рішенням </w:t>
      </w:r>
      <w:proofErr w:type="spellStart"/>
      <w:r w:rsidRPr="00AB7B34">
        <w:rPr>
          <w:rFonts w:ascii="Times New Roman" w:hAnsi="Times New Roman" w:cs="Times New Roman"/>
          <w:bCs/>
          <w:sz w:val="24"/>
          <w:szCs w:val="24"/>
        </w:rPr>
        <w:t>Снятинського</w:t>
      </w:r>
      <w:proofErr w:type="spellEnd"/>
      <w:r w:rsidRPr="00AB7B34">
        <w:rPr>
          <w:rFonts w:ascii="Times New Roman" w:hAnsi="Times New Roman" w:cs="Times New Roman"/>
          <w:bCs/>
          <w:sz w:val="24"/>
          <w:szCs w:val="24"/>
        </w:rPr>
        <w:t xml:space="preserve"> районного суду Івано-Франківської області від 29 жовтня 2019 року позов ОСОБА_1 до інспектора роти № 1 батальйону Управління патрульної поліції в Хмельницькій області Департаменту патрульної поліції лейтенанта поліції </w:t>
      </w:r>
      <w:proofErr w:type="spellStart"/>
      <w:r w:rsidRPr="00AB7B34">
        <w:rPr>
          <w:rFonts w:ascii="Times New Roman" w:hAnsi="Times New Roman" w:cs="Times New Roman"/>
          <w:bCs/>
          <w:sz w:val="24"/>
          <w:szCs w:val="24"/>
        </w:rPr>
        <w:t>Атанова</w:t>
      </w:r>
      <w:proofErr w:type="spellEnd"/>
      <w:r w:rsidRPr="00AB7B34">
        <w:rPr>
          <w:rFonts w:ascii="Times New Roman" w:hAnsi="Times New Roman" w:cs="Times New Roman"/>
          <w:bCs/>
          <w:sz w:val="24"/>
          <w:szCs w:val="24"/>
        </w:rPr>
        <w:t xml:space="preserve"> Сергія Володимировича  про визнання протиправними дій та скасування постанови про накладення адміністративного стягнення задоволено.</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Задовольняючи позовні вимоги, суд першої інстанції дійшов висновку, що оскільки транспортний засіб марки «MERSEDESSPRINTER 313 CDI»</w:t>
      </w:r>
      <w:r w:rsidR="00523933">
        <w:rPr>
          <w:rFonts w:ascii="Times New Roman" w:hAnsi="Times New Roman" w:cs="Times New Roman"/>
          <w:bCs/>
          <w:sz w:val="24"/>
          <w:szCs w:val="24"/>
        </w:rPr>
        <w:t xml:space="preserve"> АТ 7311 ВТ, використовує</w:t>
      </w:r>
      <w:r w:rsidRPr="00AB7B34">
        <w:rPr>
          <w:rFonts w:ascii="Times New Roman" w:hAnsi="Times New Roman" w:cs="Times New Roman"/>
          <w:bCs/>
          <w:sz w:val="24"/>
          <w:szCs w:val="24"/>
        </w:rPr>
        <w:t>ться позивачем не для перевезення пасажирів або вантажів з метою отримання прибутку, а тому не підлягає обов`язковому технічному огляду.</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З огляду на викладене, суд апеляційної інстанції вважав за необхідне зазначити наступне.</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Частиною 3 </w:t>
      </w:r>
      <w:hyperlink r:id="rId90" w:anchor="983902"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ст. 121 КУпАП</w:t>
        </w:r>
      </w:hyperlink>
      <w:r w:rsidRPr="00AB7B34">
        <w:rPr>
          <w:rFonts w:ascii="Times New Roman" w:hAnsi="Times New Roman" w:cs="Times New Roman"/>
          <w:bCs/>
          <w:sz w:val="24"/>
          <w:szCs w:val="24"/>
        </w:rPr>
        <w:t> передбачена відповідальність за керування водієм транспортним засобом, який використовується для надання послуг з перевезення пасажирів, що має несправності, передбачені  частиною першою  цієї статті, або технічний стан і обладнання якого не відповідають вимогам стандартів, </w:t>
      </w:r>
      <w:hyperlink r:id="rId91" w:anchor="21" w:tgtFrame="_blank" w:tooltip="Про Правила дорожнього руху; нормативно-правовий акт № 1306 від 10.10.2001" w:history="1">
        <w:r w:rsidRPr="00AB7B34">
          <w:rPr>
            <w:rStyle w:val="a4"/>
            <w:rFonts w:ascii="Times New Roman" w:hAnsi="Times New Roman" w:cs="Times New Roman"/>
            <w:bCs/>
            <w:sz w:val="24"/>
            <w:szCs w:val="24"/>
          </w:rPr>
          <w:t>правил дорожнього руху</w:t>
        </w:r>
      </w:hyperlink>
      <w:r w:rsidRPr="00AB7B34">
        <w:rPr>
          <w:rFonts w:ascii="Times New Roman" w:hAnsi="Times New Roman" w:cs="Times New Roman"/>
          <w:bCs/>
          <w:sz w:val="24"/>
          <w:szCs w:val="24"/>
        </w:rPr>
        <w:t> і технічної експлуатації.</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Відповідно до </w:t>
      </w:r>
      <w:hyperlink r:id="rId92" w:anchor="986226"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ст. 222 КУпАП</w:t>
        </w:r>
      </w:hyperlink>
      <w:r w:rsidRPr="00AB7B34">
        <w:rPr>
          <w:rFonts w:ascii="Times New Roman" w:hAnsi="Times New Roman" w:cs="Times New Roman"/>
          <w:bCs/>
          <w:sz w:val="24"/>
          <w:szCs w:val="24"/>
        </w:rPr>
        <w:t>, органи Національної поліції розглядають справи про такі адміністративні правопорушення: про порушення громадського порядку, </w:t>
      </w:r>
      <w:hyperlink r:id="rId93" w:anchor="21" w:tgtFrame="_blank" w:tooltip="Про Правила дорожнього руху; нормативно-правовий акт № 1306 від 10.10.2001" w:history="1">
        <w:r w:rsidRPr="00AB7B34">
          <w:rPr>
            <w:rStyle w:val="a4"/>
            <w:rFonts w:ascii="Times New Roman" w:hAnsi="Times New Roman" w:cs="Times New Roman"/>
            <w:bCs/>
            <w:sz w:val="24"/>
            <w:szCs w:val="24"/>
          </w:rPr>
          <w:t>правил дорожнього руху</w:t>
        </w:r>
      </w:hyperlink>
      <w:r w:rsidRPr="00AB7B34">
        <w:rPr>
          <w:rFonts w:ascii="Times New Roman" w:hAnsi="Times New Roman" w:cs="Times New Roman"/>
          <w:bCs/>
          <w:sz w:val="24"/>
          <w:szCs w:val="24"/>
        </w:rPr>
        <w:t xml:space="preserve">, правил паркування транспортних засобів, правил, що забезпечують безпеку руху транспорту, правил користування засобами транспорту, правил, спрямованих на забезпечення схоронності вантажів на транспорті, а також про незаконний відпуск і незаконне придбання бензину або інших паливно-мастильних матеріалів (статті 80 і 81 (в частині перевищення нормативів вмісту забруднюючих речовин у відпрацьованих газах транспортних засобів), частина перша статті 44, стаття 89, частина друга статті 106-1, частини перша, друга, третя, четверта і шоста статті 109, стаття 110, частина третя статті 114, частина перша статті 115, стаття 116-2, частина друга статті 117, частини перша і друга статті 119, частини перша, друга, третя, п`ята і шоста статті 121, статті 121-1, 121-2, частини перша, друга, третя і п`ята статті 122, частина перша статті 123, 124-1, 125, частини перша, друга і четверта статті 126, частини перша, друга і третя статті 127, статті 128-129, стаття 132-1, частини перша, друга та п`ята </w:t>
      </w:r>
      <w:r w:rsidRPr="00AB7B34">
        <w:rPr>
          <w:rFonts w:ascii="Times New Roman" w:hAnsi="Times New Roman" w:cs="Times New Roman"/>
          <w:bCs/>
          <w:sz w:val="24"/>
          <w:szCs w:val="24"/>
        </w:rPr>
        <w:lastRenderedPageBreak/>
        <w:t>статті 133, частини третя, шоста, восьма, дев`ята, десята і одинадцята статті 133-1, частина друга статті 135, стаття 136 (за винятком порушень на автомобільному транспорті), стаття 137, частини перша, друга і третя статті 140, статті 148, 151, частини шоста і сьома статті 152-1, статті 161, 164-4, статтею 175-1 (за винятком порушень, вчинених у місцях, заборонених рішенням відповідної сільської, селищної, міської ради), статтями 176, 177, частини перша і друга статті 178, статті 180, 181-1, частина перша статті 182, статті 183, 192, 194, 195).</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Від імені органів Національної поліції розглядати справи про адміністративні правопорушення і накладати адміністративні стягнення мають право працівники органів і підрозділів Національної поліції, які мають спеціальні звання, відповідно до покладених на них повноважень.</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Уповноваженими працівниками підрозділів Національної поліції штраф може стягуватися на місці вчинення адміністративного правопорушення незалежно від розміру виключно за допомогою безготівкових платіжних пристроїв.</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З системного аналізу вказаних норм, суд дійшов висновку, що, розгляд справ про адміністративні правопорушення, зокрема, передбачені ч. 3 </w:t>
      </w:r>
      <w:hyperlink r:id="rId94" w:anchor="983902"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ст. 121 КпАП</w:t>
        </w:r>
      </w:hyperlink>
      <w:r w:rsidRPr="00AB7B34">
        <w:rPr>
          <w:rFonts w:ascii="Times New Roman" w:hAnsi="Times New Roman" w:cs="Times New Roman"/>
          <w:bCs/>
          <w:sz w:val="24"/>
          <w:szCs w:val="24"/>
        </w:rPr>
        <w:t>, відноситься до компетенції органів Національної поліції. Працівники органів поліції, які мають спеціальні звання поліції мають накладати адміністративні стягнення та розглядають справи про адміністративні правопорушення від імені цих органів.</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Отже, відповідні працівники органів поліції не можуть виступати самостійним відповідачем у таких справах, оскільки належним відповідачем є саме відповідний орган, на який, зокрема положеннями </w:t>
      </w:r>
      <w:hyperlink r:id="rId95" w:anchor="986226"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ст.  222 КУпАП</w:t>
        </w:r>
      </w:hyperlink>
      <w:r w:rsidRPr="00AB7B34">
        <w:rPr>
          <w:rFonts w:ascii="Times New Roman" w:hAnsi="Times New Roman" w:cs="Times New Roman"/>
          <w:bCs/>
          <w:sz w:val="24"/>
          <w:szCs w:val="24"/>
        </w:rPr>
        <w:t>  покладено функціональний обов`язок розглядати справи про адміністративні правопорушення, передбачені, зокрема ч. 3 </w:t>
      </w:r>
      <w:hyperlink r:id="rId96" w:anchor="983902"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ст. 121 КпАП</w:t>
        </w:r>
      </w:hyperlink>
      <w:r w:rsidRPr="00AB7B34">
        <w:rPr>
          <w:rFonts w:ascii="Times New Roman" w:hAnsi="Times New Roman" w:cs="Times New Roman"/>
          <w:bCs/>
          <w:sz w:val="24"/>
          <w:szCs w:val="24"/>
        </w:rPr>
        <w:t>.</w:t>
      </w:r>
    </w:p>
    <w:p w:rsidR="00AB7B34" w:rsidRPr="00AB7B34" w:rsidRDefault="00AB7B34" w:rsidP="00AB7B34">
      <w:pPr>
        <w:autoSpaceDE w:val="0"/>
        <w:autoSpaceDN w:val="0"/>
        <w:adjustRightInd w:val="0"/>
        <w:spacing w:after="0"/>
        <w:ind w:firstLine="567"/>
        <w:jc w:val="both"/>
        <w:rPr>
          <w:rFonts w:ascii="Times New Roman" w:hAnsi="Times New Roman" w:cs="Times New Roman"/>
          <w:bCs/>
          <w:i/>
          <w:sz w:val="24"/>
          <w:szCs w:val="24"/>
          <w:u w:val="single"/>
        </w:rPr>
      </w:pPr>
      <w:r w:rsidRPr="00AB7B34">
        <w:rPr>
          <w:rFonts w:ascii="Times New Roman" w:hAnsi="Times New Roman" w:cs="Times New Roman"/>
          <w:bCs/>
          <w:i/>
          <w:sz w:val="24"/>
          <w:szCs w:val="24"/>
          <w:u w:val="single"/>
        </w:rPr>
        <w:t>Аналогічна правова позиція у подібних правовідносинах викладена у постанові Верховного Суду від 26.12.2019 у справі № 724/716/16-а.</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 xml:space="preserve">Суд апеляційної інстанції звернув увагу, що органом Національної поліції, у розглядуваній справі є Департамент патрульної поліції, від імені якого, зокрема, інспектор роти № 1 батальйону Управління патрульної поліції в Хмельницькій області Департаменту патрульної поліції лейтенант поліції </w:t>
      </w:r>
      <w:proofErr w:type="spellStart"/>
      <w:r w:rsidRPr="00AB7B34">
        <w:rPr>
          <w:rFonts w:ascii="Times New Roman" w:hAnsi="Times New Roman" w:cs="Times New Roman"/>
          <w:bCs/>
          <w:sz w:val="24"/>
          <w:szCs w:val="24"/>
        </w:rPr>
        <w:t>Атанов</w:t>
      </w:r>
      <w:proofErr w:type="spellEnd"/>
      <w:r w:rsidRPr="00AB7B34">
        <w:rPr>
          <w:rFonts w:ascii="Times New Roman" w:hAnsi="Times New Roman" w:cs="Times New Roman"/>
          <w:bCs/>
          <w:sz w:val="24"/>
          <w:szCs w:val="24"/>
        </w:rPr>
        <w:t xml:space="preserve"> Сергій Володимирович, уповноважений накладати адміністративні стягнення та розглядати справи про адміністративні правопорушення.</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Однак, Департамент патрульної поліції, як суб`єкт владних повноважень, до участі у розгляді цієї адміністративної справи, судом першої інстанції залучений не був.</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 xml:space="preserve">Таким чином, позивачем заявлено позов до неналежного відповідача - інспектора роти № 1 батальйону Управління патрульної поліції в Хмельницькій області Департаменту патрульної поліції лейтенанта поліції </w:t>
      </w:r>
      <w:proofErr w:type="spellStart"/>
      <w:r w:rsidRPr="00AB7B34">
        <w:rPr>
          <w:rFonts w:ascii="Times New Roman" w:hAnsi="Times New Roman" w:cs="Times New Roman"/>
          <w:bCs/>
          <w:sz w:val="24"/>
          <w:szCs w:val="24"/>
        </w:rPr>
        <w:t>Атанова</w:t>
      </w:r>
      <w:proofErr w:type="spellEnd"/>
      <w:r w:rsidRPr="00AB7B34">
        <w:rPr>
          <w:rFonts w:ascii="Times New Roman" w:hAnsi="Times New Roman" w:cs="Times New Roman"/>
          <w:bCs/>
          <w:sz w:val="24"/>
          <w:szCs w:val="24"/>
        </w:rPr>
        <w:t xml:space="preserve"> Сергія Володимировича. У розглядуваній справі належним відповідачем є Департамент патрульної поліції, тобто відповідний суб`єкт владних повноважень</w:t>
      </w:r>
      <w:r w:rsidR="00553026">
        <w:rPr>
          <w:rFonts w:ascii="Times New Roman" w:hAnsi="Times New Roman" w:cs="Times New Roman"/>
          <w:bCs/>
          <w:sz w:val="24"/>
          <w:szCs w:val="24"/>
        </w:rPr>
        <w:t>,</w:t>
      </w:r>
      <w:r w:rsidRPr="00AB7B34">
        <w:rPr>
          <w:rFonts w:ascii="Times New Roman" w:hAnsi="Times New Roman" w:cs="Times New Roman"/>
          <w:bCs/>
          <w:sz w:val="24"/>
          <w:szCs w:val="24"/>
        </w:rPr>
        <w:t xml:space="preserve"> від імені якого винесена постанова про накладення адміністративного стягнення, оскільки Управління патрульної поліції в Хмельницькій області є територіальним підрозділом Департаменту патрульної поліції.</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Крім цього, слід зазначити, що відповідно до ч. 3  </w:t>
      </w:r>
      <w:hyperlink r:id="rId97" w:anchor="467" w:tgtFrame="_blank" w:tooltip="Кодекс адміністративного судочинства України (ред. з 15.12.2017); нормативно-правовий акт № 2747-IV від 06.07.2005" w:history="1">
        <w:r w:rsidRPr="00AB7B34">
          <w:rPr>
            <w:rStyle w:val="a4"/>
            <w:rFonts w:ascii="Times New Roman" w:hAnsi="Times New Roman" w:cs="Times New Roman"/>
            <w:bCs/>
            <w:sz w:val="24"/>
            <w:szCs w:val="24"/>
          </w:rPr>
          <w:t>ст. 48 КАС України</w:t>
        </w:r>
      </w:hyperlink>
      <w:r w:rsidRPr="00AB7B34">
        <w:rPr>
          <w:rFonts w:ascii="Times New Roman" w:hAnsi="Times New Roman" w:cs="Times New Roman"/>
          <w:bCs/>
          <w:sz w:val="24"/>
          <w:szCs w:val="24"/>
        </w:rPr>
        <w:t xml:space="preserve">, якщо позов подано не до тієї особи, яка повинна відповідати за позовом, суд до ухвалення рішення у справі за згодою позивача замінює первісного відповідача належним відповідачем, не закриваючи провадження у справі, якщо це не потягне за собою зміни підсудності адміністративної справи. Суд має право за клопотанням позивача до ухвалення рішення у справі залучити до участі у ній співвідповідача. Якщо позивач не згоден на заміну відповідача іншою особою, суд може залучити цю особу як другого відповідача. Після заміни сторони, залучення другого </w:t>
      </w:r>
      <w:r w:rsidRPr="00AB7B34">
        <w:rPr>
          <w:rFonts w:ascii="Times New Roman" w:hAnsi="Times New Roman" w:cs="Times New Roman"/>
          <w:bCs/>
          <w:sz w:val="24"/>
          <w:szCs w:val="24"/>
        </w:rPr>
        <w:lastRenderedPageBreak/>
        <w:t>відповідача розгляд адміністративної справи починається спочатку. Заміна відповідача допускається до ухвалення рішення судом першої інстанції.</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Отже, з наведеної норми слідує, що можливість заміни неналежного відповідача може здійснюватися виключно  під час розгляду справи в суді першої інстанції.</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 xml:space="preserve">Враховуючи вищенаведене, суд апеляційної інстанції дійшов висновку, що у цій справі позов заявлено до неналежного відповідача - інспектора роти № 1 батальйону Управління патрульної поліції в Хмельницькій області Департаменту патрульної поліції лейтенанта поліції </w:t>
      </w:r>
      <w:proofErr w:type="spellStart"/>
      <w:r w:rsidRPr="00AB7B34">
        <w:rPr>
          <w:rFonts w:ascii="Times New Roman" w:hAnsi="Times New Roman" w:cs="Times New Roman"/>
          <w:bCs/>
          <w:sz w:val="24"/>
          <w:szCs w:val="24"/>
        </w:rPr>
        <w:t>Атанова</w:t>
      </w:r>
      <w:proofErr w:type="spellEnd"/>
      <w:r w:rsidRPr="00AB7B34">
        <w:rPr>
          <w:rFonts w:ascii="Times New Roman" w:hAnsi="Times New Roman" w:cs="Times New Roman"/>
          <w:bCs/>
          <w:sz w:val="24"/>
          <w:szCs w:val="24"/>
        </w:rPr>
        <w:t xml:space="preserve"> Сергія Володимировича, який не є суб`єктом владних повноважень, а отже з врахуванням відсутності в суду апеляційної інстанції повноважень замінити відповідача, підстави для задоволення адміністративного позову, який заявлений до неналежного відповідача відсутні.</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З огляду на викладене, суд апеляційної інстанції вважав, що суд першої інстанції при задоволенні позову допустив невідповідність своїх висновків обставинам справи та неправильно застосував норми процесуального права, що відповідно до приписів </w:t>
      </w:r>
      <w:hyperlink r:id="rId98" w:anchor="2576" w:tgtFrame="_blank" w:tooltip="Кодекс адміністративного судочинства України (ред. з 15.12.2017); нормативно-правовий акт № 2747-IV від 06.07.2005" w:history="1">
        <w:r w:rsidRPr="00AB7B34">
          <w:rPr>
            <w:rStyle w:val="a4"/>
            <w:rFonts w:ascii="Times New Roman" w:hAnsi="Times New Roman" w:cs="Times New Roman"/>
            <w:bCs/>
            <w:sz w:val="24"/>
            <w:szCs w:val="24"/>
          </w:rPr>
          <w:t>ст. 317 КАС України</w:t>
        </w:r>
      </w:hyperlink>
      <w:r w:rsidRPr="00AB7B34">
        <w:rPr>
          <w:rFonts w:ascii="Times New Roman" w:hAnsi="Times New Roman" w:cs="Times New Roman"/>
          <w:bCs/>
          <w:sz w:val="24"/>
          <w:szCs w:val="24"/>
        </w:rPr>
        <w:t> є підставою для скасування судового рішення та прийняття постанови про відмову у задоволенні позову.</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w:t>
      </w:r>
      <w:r w:rsidRPr="00AB7B34">
        <w:rPr>
          <w:rFonts w:ascii="Times New Roman" w:hAnsi="Times New Roman" w:cs="Times New Roman"/>
          <w:bCs/>
          <w:sz w:val="24"/>
          <w:szCs w:val="24"/>
        </w:rPr>
        <w:t xml:space="preserve"> Постановою Восьмого апеляційного адміністративного суду від 18 березня 2020 року апеляційну скаргу ОСОБА_1 - задоволено частково, рішення </w:t>
      </w:r>
      <w:proofErr w:type="spellStart"/>
      <w:r w:rsidRPr="00AB7B34">
        <w:rPr>
          <w:rFonts w:ascii="Times New Roman" w:hAnsi="Times New Roman" w:cs="Times New Roman"/>
          <w:bCs/>
          <w:sz w:val="24"/>
          <w:szCs w:val="24"/>
        </w:rPr>
        <w:t>Сарненського</w:t>
      </w:r>
      <w:proofErr w:type="spellEnd"/>
      <w:r w:rsidRPr="00AB7B34">
        <w:rPr>
          <w:rFonts w:ascii="Times New Roman" w:hAnsi="Times New Roman" w:cs="Times New Roman"/>
          <w:bCs/>
          <w:sz w:val="24"/>
          <w:szCs w:val="24"/>
        </w:rPr>
        <w:t xml:space="preserve"> районного суду Рівненської області від 14 січня 2020 року в адміністративній справі </w:t>
      </w:r>
      <w:r w:rsidRPr="00AB7B34">
        <w:rPr>
          <w:rFonts w:ascii="Times New Roman" w:hAnsi="Times New Roman" w:cs="Times New Roman"/>
          <w:b/>
          <w:bCs/>
          <w:sz w:val="24"/>
          <w:szCs w:val="24"/>
        </w:rPr>
        <w:t>№572/3508/19 (</w:t>
      </w:r>
      <w:proofErr w:type="spellStart"/>
      <w:r w:rsidRPr="00AB7B34">
        <w:rPr>
          <w:rFonts w:ascii="Times New Roman" w:hAnsi="Times New Roman" w:cs="Times New Roman"/>
          <w:b/>
          <w:bCs/>
          <w:sz w:val="24"/>
          <w:szCs w:val="24"/>
        </w:rPr>
        <w:t>пров</w:t>
      </w:r>
      <w:proofErr w:type="spellEnd"/>
      <w:r w:rsidRPr="00AB7B34">
        <w:rPr>
          <w:rFonts w:ascii="Times New Roman" w:hAnsi="Times New Roman" w:cs="Times New Roman"/>
          <w:b/>
          <w:bCs/>
          <w:sz w:val="24"/>
          <w:szCs w:val="24"/>
        </w:rPr>
        <w:t>. № А/857/2715/20)</w:t>
      </w:r>
      <w:r w:rsidRPr="00AB7B34">
        <w:rPr>
          <w:rFonts w:ascii="Times New Roman" w:hAnsi="Times New Roman" w:cs="Times New Roman"/>
          <w:bCs/>
          <w:sz w:val="24"/>
          <w:szCs w:val="24"/>
        </w:rPr>
        <w:t xml:space="preserve"> за позовом ОСОБА_1 до Поліцейського роти №5 батальйону №1 Управління патрульної поліції у Рівненській області Шило Юрія Юрійовича про визнання протиправною та скасування постанови, закриття провадження у справі про адміністративне правопорушення - скасовано та прийнято нову постанову.</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У задоволенні адміністративного позову ОСОБА_1 - відмовлено.</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 xml:space="preserve">Рішенням </w:t>
      </w:r>
      <w:proofErr w:type="spellStart"/>
      <w:r w:rsidRPr="00AB7B34">
        <w:rPr>
          <w:rFonts w:ascii="Times New Roman" w:hAnsi="Times New Roman" w:cs="Times New Roman"/>
          <w:bCs/>
          <w:sz w:val="24"/>
          <w:szCs w:val="24"/>
        </w:rPr>
        <w:t>Сарненського</w:t>
      </w:r>
      <w:proofErr w:type="spellEnd"/>
      <w:r w:rsidRPr="00AB7B34">
        <w:rPr>
          <w:rFonts w:ascii="Times New Roman" w:hAnsi="Times New Roman" w:cs="Times New Roman"/>
          <w:bCs/>
          <w:sz w:val="24"/>
          <w:szCs w:val="24"/>
        </w:rPr>
        <w:t xml:space="preserve"> районного суду Рівненської області від 14 січня 2020 року в задоволенні адміністративного позову відмовлено повністю.</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Судом встановлено та підтверджено матеріалами справи, що постановою про накладення адміністративного стягнення по справі про адміністративне правопорушення у сфері забезпечення безпеки дорожнього руху, зафіксоване не в автоматичному режимі, серія ЕАК №1705751 від 04.11.2019 року накладено адміністративне стягнення у виді штрафу в розмірі 425 грн. на позивача ОСОБА_1 за скоєння адміністративного правопорушення передбаченого ч.2 </w:t>
      </w:r>
      <w:hyperlink r:id="rId99" w:anchor="985297"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ст.122 КУпАП</w:t>
        </w:r>
      </w:hyperlink>
      <w:r w:rsidRPr="00AB7B34">
        <w:rPr>
          <w:rFonts w:ascii="Times New Roman" w:hAnsi="Times New Roman" w:cs="Times New Roman"/>
          <w:bCs/>
          <w:sz w:val="24"/>
          <w:szCs w:val="24"/>
        </w:rPr>
        <w:t>, за порушення вимог п.п.9.9.б </w:t>
      </w:r>
      <w:hyperlink r:id="rId100" w:anchor="21" w:tgtFrame="_blank" w:tooltip="Про Правила дорожнього руху; нормативно-правовий акт № 1306 від 10.10.2001" w:history="1">
        <w:r w:rsidRPr="00AB7B34">
          <w:rPr>
            <w:rStyle w:val="a4"/>
            <w:rFonts w:ascii="Times New Roman" w:hAnsi="Times New Roman" w:cs="Times New Roman"/>
            <w:bCs/>
            <w:sz w:val="24"/>
            <w:szCs w:val="24"/>
          </w:rPr>
          <w:t>ПДР</w:t>
        </w:r>
      </w:hyperlink>
      <w:r w:rsidRPr="00AB7B34">
        <w:rPr>
          <w:rFonts w:ascii="Times New Roman" w:hAnsi="Times New Roman" w:cs="Times New Roman"/>
          <w:bCs/>
          <w:sz w:val="24"/>
          <w:szCs w:val="24"/>
        </w:rPr>
        <w:t> України.</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Суд апеляційної інстанції прийшов до висновку про наявність підстав для скасування рішення суду першої інстанції від 14.01.2020 року, з врахуванням наступного.</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Згідно ч.1 </w:t>
      </w:r>
      <w:hyperlink r:id="rId101" w:anchor="212" w:tgtFrame="_blank" w:tooltip="Кодекс адміністративного судочинства України (ред. з 15.12.2017); нормативно-правовий акт № 2747-IV від 06.07.2005" w:history="1">
        <w:r w:rsidRPr="00AB7B34">
          <w:rPr>
            <w:rStyle w:val="a4"/>
            <w:rFonts w:ascii="Times New Roman" w:hAnsi="Times New Roman" w:cs="Times New Roman"/>
            <w:bCs/>
            <w:sz w:val="24"/>
            <w:szCs w:val="24"/>
          </w:rPr>
          <w:t>ст.19 КАС України</w:t>
        </w:r>
      </w:hyperlink>
      <w:r w:rsidRPr="00AB7B34">
        <w:rPr>
          <w:rFonts w:ascii="Times New Roman" w:hAnsi="Times New Roman" w:cs="Times New Roman"/>
          <w:bCs/>
          <w:sz w:val="24"/>
          <w:szCs w:val="24"/>
        </w:rPr>
        <w:t>, юрисдикція адміністративних судів поширюється на справи у публічно-правових спорах, зокрема, спорах фізичних чи юридичних осіб із суб`єктом владних повноважень щодо оскарження його рішень (нормативно-правових актів чи індивідуальних актів), дій чи бездіяльності, крім випадків, коли для розгляду таких спорів законом встановлено інший порядок судового провадження.</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Із змісту наведених вище правових норм видно, що при розгляді адміністративної справи обов`язковою повинна бути наявність публічно-правового спору між конкретним позивачем та конкретним відповідачем, з метою судового захисту прав, свобод чи інтересів такого позивача від порушень з боку такого відповідача як суб`єкта владних повноважень при здійсненні ним владних управлінських функцій.</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lastRenderedPageBreak/>
        <w:t>Суттю адміністративного судочинства є судовий контроль за діяльністю суб`єктів владних повноважень у сфері дотримання прав та свобод громадян та юридичних осіб за допомогою процесуального закону. Однією з визначальних особливостей </w:t>
      </w:r>
      <w:hyperlink r:id="rId102" w:tgtFrame="_blank" w:tooltip="Кодекс адміністративного судочинства України (ред. з 15.12.2017); нормативно-правовий акт № 2747-IV від 06.07.2005" w:history="1">
        <w:r w:rsidRPr="00AB7B34">
          <w:rPr>
            <w:rStyle w:val="a4"/>
            <w:rFonts w:ascii="Times New Roman" w:hAnsi="Times New Roman" w:cs="Times New Roman"/>
            <w:bCs/>
            <w:sz w:val="24"/>
            <w:szCs w:val="24"/>
          </w:rPr>
          <w:t>КАС</w:t>
        </w:r>
      </w:hyperlink>
      <w:r w:rsidRPr="00AB7B34">
        <w:rPr>
          <w:rFonts w:ascii="Times New Roman" w:hAnsi="Times New Roman" w:cs="Times New Roman"/>
          <w:bCs/>
          <w:sz w:val="24"/>
          <w:szCs w:val="24"/>
        </w:rPr>
        <w:t> є те, що позивачем в адміністративній справі може бути фізична чи юридична особа, чиї права, свободи чи інтереси вони вважають порушеними, а відповідачем - суб`єкт владних повноважень, який вчинив оспорювані дії (рішення, бездіяльність) відносно позивача, або який повинен відповідати за такі дії (рішення, бездіяльність).</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При цьому, необхідно виходити з характеру спірних правовідносин, прав та інтересів, за захистом яких звернувся позивач, суб`єктного складу сторін, предмету спірних правовідносин, а також враховувати встановлені законодавством особливості провадження в окремих категоріях адміністративних справ.</w:t>
      </w:r>
    </w:p>
    <w:p w:rsidR="00AB7B34" w:rsidRPr="00AB7B34" w:rsidRDefault="007B0C40" w:rsidP="00AB7B34">
      <w:pPr>
        <w:autoSpaceDE w:val="0"/>
        <w:autoSpaceDN w:val="0"/>
        <w:adjustRightInd w:val="0"/>
        <w:spacing w:after="0"/>
        <w:ind w:firstLine="567"/>
        <w:jc w:val="both"/>
        <w:rPr>
          <w:rFonts w:ascii="Times New Roman" w:hAnsi="Times New Roman" w:cs="Times New Roman"/>
          <w:bCs/>
          <w:sz w:val="24"/>
          <w:szCs w:val="24"/>
        </w:rPr>
      </w:pPr>
      <w:hyperlink r:id="rId103" w:anchor="2299" w:tgtFrame="_blank" w:tooltip="Кодекс адміністративного судочинства України (ред. з 15.12.2017); нормативно-правовий акт № 2747-IV від 06.07.2005" w:history="1">
        <w:r w:rsidR="00AB7B34" w:rsidRPr="00AB7B34">
          <w:rPr>
            <w:rStyle w:val="a4"/>
            <w:rFonts w:ascii="Times New Roman" w:hAnsi="Times New Roman" w:cs="Times New Roman"/>
            <w:bCs/>
            <w:sz w:val="24"/>
            <w:szCs w:val="24"/>
          </w:rPr>
          <w:t>Статтею 286 КАС України</w:t>
        </w:r>
      </w:hyperlink>
      <w:r w:rsidR="00AB7B34" w:rsidRPr="00AB7B34">
        <w:rPr>
          <w:rFonts w:ascii="Times New Roman" w:hAnsi="Times New Roman" w:cs="Times New Roman"/>
          <w:bCs/>
          <w:sz w:val="24"/>
          <w:szCs w:val="24"/>
        </w:rPr>
        <w:t> встановлено особливості провадження у справах з приводу рішень, дій або бездіяльності суб`єктів владних повноважень щодо притягнення до адміністративної відповідальності.</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При цьому, необхідно враховувати, що рішення (дії або бездіяльність) відповідно органу (посадової особи) як суб`єкта владних повноважень щодо притягнення до адміністративної відповідальності може бути оскаржено до адміністративного суду в порядку, визначеному </w:t>
      </w:r>
      <w:hyperlink r:id="rId104" w:tgtFrame="_blank" w:tooltip="Кодекс адміністративного судочинства України (ред. з 15.12.2017); нормативно-правовий акт № 2747-IV від 06.07.2005" w:history="1">
        <w:r w:rsidRPr="00AB7B34">
          <w:rPr>
            <w:rStyle w:val="a4"/>
            <w:rFonts w:ascii="Times New Roman" w:hAnsi="Times New Roman" w:cs="Times New Roman"/>
            <w:bCs/>
            <w:sz w:val="24"/>
            <w:szCs w:val="24"/>
          </w:rPr>
          <w:t>Кодексом адміністративного судочинства України</w:t>
        </w:r>
      </w:hyperlink>
      <w:r w:rsidRPr="00AB7B34">
        <w:rPr>
          <w:rFonts w:ascii="Times New Roman" w:hAnsi="Times New Roman" w:cs="Times New Roman"/>
          <w:bCs/>
          <w:sz w:val="24"/>
          <w:szCs w:val="24"/>
        </w:rPr>
        <w:t>, з особливостями, встановленими </w:t>
      </w:r>
      <w:hyperlink r:id="rId105"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Кодексом України про адміністративні правопорушення</w:t>
        </w:r>
      </w:hyperlink>
      <w:r w:rsidRPr="00AB7B34">
        <w:rPr>
          <w:rFonts w:ascii="Times New Roman" w:hAnsi="Times New Roman" w:cs="Times New Roman"/>
          <w:bCs/>
          <w:sz w:val="24"/>
          <w:szCs w:val="24"/>
        </w:rPr>
        <w:t>.</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У зв`язку із цим, колегія суддів зазначила, що завданнями провадження в справах про адміністративні правопорушення є: своєчасне, всебічне, повне і об`єктивне з`ясування обставин кожної справи, вирішення її в точній відповідності з законом, забезпечення виконання винесеної постанови, а також виявлення причин та умов, що сприяють вчиненню адміністративних правопорушень, запобігання правопорушенням, виховання громадян у дусі додержання законів, зміцнення законності (</w:t>
      </w:r>
      <w:hyperlink r:id="rId106" w:anchor="2797"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ст.245 КУпАП</w:t>
        </w:r>
      </w:hyperlink>
      <w:r w:rsidRPr="00AB7B34">
        <w:rPr>
          <w:rFonts w:ascii="Times New Roman" w:hAnsi="Times New Roman" w:cs="Times New Roman"/>
          <w:bCs/>
          <w:sz w:val="24"/>
          <w:szCs w:val="24"/>
        </w:rPr>
        <w:t>).</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Порядок провадження в справах про адміністративні правопорушення в органах (посадовими особами), уповноважених розглядати справи про адміністративні правопорушення, визначається цим Кодексом та іншими законами України. Порядок провадження в справах про адміністративні правопорушення в районних, районних у місті, міських чи міськрайонних судах визначається цим Кодексом та іншими законами України (</w:t>
      </w:r>
      <w:hyperlink r:id="rId107" w:anchor="2799"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ст.246 КУпАП</w:t>
        </w:r>
      </w:hyperlink>
      <w:r w:rsidRPr="00AB7B34">
        <w:rPr>
          <w:rFonts w:ascii="Times New Roman" w:hAnsi="Times New Roman" w:cs="Times New Roman"/>
          <w:bCs/>
          <w:sz w:val="24"/>
          <w:szCs w:val="24"/>
        </w:rPr>
        <w:t>).</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Згідно </w:t>
      </w:r>
      <w:hyperlink r:id="rId108" w:anchor="2398"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ст.213 КУпАП</w:t>
        </w:r>
      </w:hyperlink>
      <w:r w:rsidRPr="00AB7B34">
        <w:rPr>
          <w:rFonts w:ascii="Times New Roman" w:hAnsi="Times New Roman" w:cs="Times New Roman"/>
          <w:bCs/>
          <w:sz w:val="24"/>
          <w:szCs w:val="24"/>
        </w:rPr>
        <w:t>, справи про адміністративні правопорушення розглядаються, зокрема, органами Національної поліції, органами державних інспекцій та іншими органами (посадовими особами), уповноваженими на те цим Кодексом.</w:t>
      </w:r>
    </w:p>
    <w:p w:rsidR="00AB7B34" w:rsidRPr="00AB7B34" w:rsidRDefault="007B0C40" w:rsidP="00AB7B34">
      <w:pPr>
        <w:autoSpaceDE w:val="0"/>
        <w:autoSpaceDN w:val="0"/>
        <w:adjustRightInd w:val="0"/>
        <w:spacing w:after="0"/>
        <w:ind w:firstLine="567"/>
        <w:jc w:val="both"/>
        <w:rPr>
          <w:rFonts w:ascii="Times New Roman" w:hAnsi="Times New Roman" w:cs="Times New Roman"/>
          <w:bCs/>
          <w:sz w:val="24"/>
          <w:szCs w:val="24"/>
        </w:rPr>
      </w:pPr>
      <w:hyperlink r:id="rId109" w:anchor="2415" w:tgtFrame="_blank" w:tooltip="Кодекс України про адміністративні правопорушення; нормативно-правовий акт № 8073-X від 07.12.1984" w:history="1">
        <w:r w:rsidR="00AB7B34" w:rsidRPr="00AB7B34">
          <w:rPr>
            <w:rStyle w:val="a4"/>
            <w:rFonts w:ascii="Times New Roman" w:hAnsi="Times New Roman" w:cs="Times New Roman"/>
            <w:bCs/>
            <w:sz w:val="24"/>
            <w:szCs w:val="24"/>
          </w:rPr>
          <w:t>Статтею 217 КУпАП</w:t>
        </w:r>
      </w:hyperlink>
      <w:r w:rsidR="00AB7B34" w:rsidRPr="00AB7B34">
        <w:rPr>
          <w:rFonts w:ascii="Times New Roman" w:hAnsi="Times New Roman" w:cs="Times New Roman"/>
          <w:bCs/>
          <w:sz w:val="24"/>
          <w:szCs w:val="24"/>
        </w:rPr>
        <w:t> передбачено, що посадові особи, уповноважені розглядати справи про адміністративні правопорушення, можуть накладати адміністративні стягнення, передбачені цим Кодексом, у межах наданих їм повноважень і лише під час виконання службових обов`язків. Перелік посадових осіб, які від імені органів, згаданих у пунктах 2, 5 </w:t>
      </w:r>
      <w:hyperlink r:id="rId110" w:anchor="2398" w:tgtFrame="_blank" w:tooltip="Кодекс України про адміністративні правопорушення; нормативно-правовий акт № 8073-X від 07.12.1984" w:history="1">
        <w:r w:rsidR="00AB7B34" w:rsidRPr="00AB7B34">
          <w:rPr>
            <w:rStyle w:val="a4"/>
            <w:rFonts w:ascii="Times New Roman" w:hAnsi="Times New Roman" w:cs="Times New Roman"/>
            <w:bCs/>
            <w:sz w:val="24"/>
            <w:szCs w:val="24"/>
          </w:rPr>
          <w:t>статті 213 цього Кодексу</w:t>
        </w:r>
      </w:hyperlink>
      <w:r w:rsidR="00AB7B34" w:rsidRPr="00AB7B34">
        <w:rPr>
          <w:rFonts w:ascii="Times New Roman" w:hAnsi="Times New Roman" w:cs="Times New Roman"/>
          <w:bCs/>
          <w:sz w:val="24"/>
          <w:szCs w:val="24"/>
        </w:rPr>
        <w:t>, розглядають справи про адміністративні правопорушення, встановлюється законами України.</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Відповідно до </w:t>
      </w:r>
      <w:hyperlink r:id="rId111" w:anchor="986226"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ст.222 КУпАП</w:t>
        </w:r>
      </w:hyperlink>
      <w:r w:rsidRPr="00AB7B34">
        <w:rPr>
          <w:rFonts w:ascii="Times New Roman" w:hAnsi="Times New Roman" w:cs="Times New Roman"/>
          <w:bCs/>
          <w:sz w:val="24"/>
          <w:szCs w:val="24"/>
        </w:rPr>
        <w:t>, органи внутрішніх справ (Національна поліція) розглядають, зокрема, справи про такі адміністративні правопорушення: про порушення </w:t>
      </w:r>
      <w:hyperlink r:id="rId112" w:anchor="21" w:tgtFrame="_blank" w:tooltip="Про Правила дорожнього руху; нормативно-правовий акт № 1306 від 10.10.2001" w:history="1">
        <w:r w:rsidRPr="00AB7B34">
          <w:rPr>
            <w:rStyle w:val="a4"/>
            <w:rFonts w:ascii="Times New Roman" w:hAnsi="Times New Roman" w:cs="Times New Roman"/>
            <w:bCs/>
            <w:sz w:val="24"/>
            <w:szCs w:val="24"/>
          </w:rPr>
          <w:t>правил дорожнього руху</w:t>
        </w:r>
      </w:hyperlink>
      <w:r w:rsidRPr="00AB7B34">
        <w:rPr>
          <w:rFonts w:ascii="Times New Roman" w:hAnsi="Times New Roman" w:cs="Times New Roman"/>
          <w:bCs/>
          <w:sz w:val="24"/>
          <w:szCs w:val="24"/>
        </w:rPr>
        <w:t>, правил, що забезпечують безпеку руху транспорту, правил користування засобами транспорту, зокрема, за частиною 2 </w:t>
      </w:r>
      <w:hyperlink r:id="rId113" w:anchor="985297"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ст.122 КУпАП</w:t>
        </w:r>
      </w:hyperlink>
      <w:r w:rsidRPr="00AB7B34">
        <w:rPr>
          <w:rFonts w:ascii="Times New Roman" w:hAnsi="Times New Roman" w:cs="Times New Roman"/>
          <w:bCs/>
          <w:sz w:val="24"/>
          <w:szCs w:val="24"/>
        </w:rPr>
        <w:t>.</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 xml:space="preserve">Від імені органів Національної поліції розглядати справи про адміністративні правопорушення і накладати адміністративні стягнення мають право працівники органів і </w:t>
      </w:r>
      <w:r w:rsidRPr="00AB7B34">
        <w:rPr>
          <w:rFonts w:ascii="Times New Roman" w:hAnsi="Times New Roman" w:cs="Times New Roman"/>
          <w:bCs/>
          <w:sz w:val="24"/>
          <w:szCs w:val="24"/>
        </w:rPr>
        <w:lastRenderedPageBreak/>
        <w:t>підрозділів Національної поліції, які мають спеціальні звання, відповідно до покладених на них повноважень (ч.2 </w:t>
      </w:r>
      <w:hyperlink r:id="rId114" w:anchor="986226"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ст.222 КУпАП</w:t>
        </w:r>
      </w:hyperlink>
      <w:r w:rsidRPr="00AB7B34">
        <w:rPr>
          <w:rFonts w:ascii="Times New Roman" w:hAnsi="Times New Roman" w:cs="Times New Roman"/>
          <w:bCs/>
          <w:sz w:val="24"/>
          <w:szCs w:val="24"/>
        </w:rPr>
        <w:t>).</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Згідно п.3 ч.1 </w:t>
      </w:r>
      <w:hyperlink r:id="rId115" w:anchor="3105"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ст.288 КУпАП</w:t>
        </w:r>
      </w:hyperlink>
      <w:r w:rsidRPr="00AB7B34">
        <w:rPr>
          <w:rFonts w:ascii="Times New Roman" w:hAnsi="Times New Roman" w:cs="Times New Roman"/>
          <w:bCs/>
          <w:sz w:val="24"/>
          <w:szCs w:val="24"/>
        </w:rPr>
        <w:t xml:space="preserve">, постанову іншого органу (посадової особи) про накладення адміністративного стягнення може бути оскаржено у </w:t>
      </w:r>
      <w:proofErr w:type="spellStart"/>
      <w:r w:rsidRPr="00AB7B34">
        <w:rPr>
          <w:rFonts w:ascii="Times New Roman" w:hAnsi="Times New Roman" w:cs="Times New Roman"/>
          <w:bCs/>
          <w:sz w:val="24"/>
          <w:szCs w:val="24"/>
        </w:rPr>
        <w:t>вищестоящий</w:t>
      </w:r>
      <w:proofErr w:type="spellEnd"/>
      <w:r w:rsidRPr="00AB7B34">
        <w:rPr>
          <w:rFonts w:ascii="Times New Roman" w:hAnsi="Times New Roman" w:cs="Times New Roman"/>
          <w:bCs/>
          <w:sz w:val="24"/>
          <w:szCs w:val="24"/>
        </w:rPr>
        <w:t xml:space="preserve"> орган (</w:t>
      </w:r>
      <w:proofErr w:type="spellStart"/>
      <w:r w:rsidRPr="00AB7B34">
        <w:rPr>
          <w:rFonts w:ascii="Times New Roman" w:hAnsi="Times New Roman" w:cs="Times New Roman"/>
          <w:bCs/>
          <w:sz w:val="24"/>
          <w:szCs w:val="24"/>
        </w:rPr>
        <w:t>вищестоящій</w:t>
      </w:r>
      <w:proofErr w:type="spellEnd"/>
      <w:r w:rsidRPr="00AB7B34">
        <w:rPr>
          <w:rFonts w:ascii="Times New Roman" w:hAnsi="Times New Roman" w:cs="Times New Roman"/>
          <w:bCs/>
          <w:sz w:val="24"/>
          <w:szCs w:val="24"/>
        </w:rPr>
        <w:t xml:space="preserve"> посадовій особі) або в районний, районний у місті, міський чи міськрайонний суд, у порядку, визначеному </w:t>
      </w:r>
      <w:hyperlink r:id="rId116" w:tgtFrame="_blank" w:tooltip="Кодекс адміністративного судочинства України (ред. з 15.12.2017); нормативно-правовий акт № 2747-IV від 06.07.2005" w:history="1">
        <w:r w:rsidRPr="00AB7B34">
          <w:rPr>
            <w:rStyle w:val="a4"/>
            <w:rFonts w:ascii="Times New Roman" w:hAnsi="Times New Roman" w:cs="Times New Roman"/>
            <w:bCs/>
            <w:sz w:val="24"/>
            <w:szCs w:val="24"/>
          </w:rPr>
          <w:t>Кодексом адміністративного судочинства України</w:t>
        </w:r>
      </w:hyperlink>
      <w:r w:rsidRPr="00AB7B34">
        <w:rPr>
          <w:rFonts w:ascii="Times New Roman" w:hAnsi="Times New Roman" w:cs="Times New Roman"/>
          <w:bCs/>
          <w:sz w:val="24"/>
          <w:szCs w:val="24"/>
        </w:rPr>
        <w:t>, з особливостями, встановленими цим Кодексом (з особливостями встановленими </w:t>
      </w:r>
      <w:hyperlink r:id="rId117"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КУпАП</w:t>
        </w:r>
      </w:hyperlink>
      <w:r w:rsidRPr="00AB7B34">
        <w:rPr>
          <w:rFonts w:ascii="Times New Roman" w:hAnsi="Times New Roman" w:cs="Times New Roman"/>
          <w:bCs/>
          <w:sz w:val="24"/>
          <w:szCs w:val="24"/>
        </w:rPr>
        <w:t>).</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Таким чином, із змісту наведених вище норм законодавства, зокрема, загальних приписів </w:t>
      </w:r>
      <w:hyperlink r:id="rId118" w:tgtFrame="_blank" w:tooltip="Кодекс адміністративного судочинства України (ред. з 15.12.2017); нормативно-правовий акт № 2747-IV від 06.07.2005" w:history="1">
        <w:r w:rsidRPr="00AB7B34">
          <w:rPr>
            <w:rStyle w:val="a4"/>
            <w:rFonts w:ascii="Times New Roman" w:hAnsi="Times New Roman" w:cs="Times New Roman"/>
            <w:bCs/>
            <w:sz w:val="24"/>
            <w:szCs w:val="24"/>
          </w:rPr>
          <w:t>КАС України</w:t>
        </w:r>
      </w:hyperlink>
      <w:r w:rsidRPr="00AB7B34">
        <w:rPr>
          <w:rFonts w:ascii="Times New Roman" w:hAnsi="Times New Roman" w:cs="Times New Roman"/>
          <w:bCs/>
          <w:sz w:val="24"/>
          <w:szCs w:val="24"/>
        </w:rPr>
        <w:t> на спеціальних приписів </w:t>
      </w:r>
      <w:hyperlink r:id="rId119" w:tgtFrame="_blank" w:tooltip="Кодекс України про адміністративні правопорушення; нормативно-правовий акт № 8073-X від 07.12.1984" w:history="1">
        <w:r w:rsidRPr="00AB7B34">
          <w:rPr>
            <w:rStyle w:val="a4"/>
            <w:rFonts w:ascii="Times New Roman" w:hAnsi="Times New Roman" w:cs="Times New Roman"/>
            <w:bCs/>
            <w:sz w:val="24"/>
            <w:szCs w:val="24"/>
          </w:rPr>
          <w:t>КУпАП</w:t>
        </w:r>
      </w:hyperlink>
      <w:r w:rsidRPr="00AB7B34">
        <w:rPr>
          <w:rFonts w:ascii="Times New Roman" w:hAnsi="Times New Roman" w:cs="Times New Roman"/>
          <w:bCs/>
          <w:sz w:val="24"/>
          <w:szCs w:val="24"/>
        </w:rPr>
        <w:t>, зумовлюється висновок про  те, що працівники органів Національної поліції при розгляді справи про адміністративне правопорушення діють від імені органів Національної поліції.</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Тому, належним відповідачем як суб`єктом владних повноважень у адміністративній справі щодо оскарження рішень (дій чи бездіяльності) у справі про накладення адміністративного стягнення по справі про адміністративне правопорушення щодо правопорушень у сфері забезпечення безпеки дорожнього руху, повинен бути відповідний орган Національної поліції.</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Проте, розглядуваний адміністративний позов заявлено до поліцейського роти №5 Шила Ю.Ю., тобто до неналежного відповідача.</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Суд першої інстанції наведених обставин не врахував і всупереч вимогам </w:t>
      </w:r>
      <w:hyperlink r:id="rId120" w:anchor="467" w:tgtFrame="_blank" w:tooltip="Кодекс адміністративного судочинства України (ред. з 15.12.2017); нормативно-правовий акт № 2747-IV від 06.07.2005" w:history="1">
        <w:r w:rsidRPr="00AB7B34">
          <w:rPr>
            <w:rStyle w:val="a4"/>
            <w:rFonts w:ascii="Times New Roman" w:hAnsi="Times New Roman" w:cs="Times New Roman"/>
            <w:bCs/>
            <w:sz w:val="24"/>
            <w:szCs w:val="24"/>
          </w:rPr>
          <w:t>статті 48 КАС</w:t>
        </w:r>
      </w:hyperlink>
      <w:r w:rsidRPr="00AB7B34">
        <w:rPr>
          <w:rFonts w:ascii="Times New Roman" w:hAnsi="Times New Roman" w:cs="Times New Roman"/>
          <w:bCs/>
          <w:sz w:val="24"/>
          <w:szCs w:val="24"/>
        </w:rPr>
        <w:t> не залучив до розгляду справи належного відповідача - відповідний орган Національної поліції.</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Відповідно до п.4 ч.3 </w:t>
      </w:r>
      <w:hyperlink r:id="rId121" w:anchor="2576" w:tgtFrame="_blank" w:tooltip="Кодекс адміністративного судочинства України (ред. з 15.12.2017); нормативно-правовий акт № 2747-IV від 06.07.2005" w:history="1">
        <w:r w:rsidRPr="00AB7B34">
          <w:rPr>
            <w:rStyle w:val="a4"/>
            <w:rFonts w:ascii="Times New Roman" w:hAnsi="Times New Roman" w:cs="Times New Roman"/>
            <w:bCs/>
            <w:sz w:val="24"/>
            <w:szCs w:val="24"/>
          </w:rPr>
          <w:t>ст.317 КАС України</w:t>
        </w:r>
      </w:hyperlink>
      <w:r w:rsidRPr="00AB7B34">
        <w:rPr>
          <w:rFonts w:ascii="Times New Roman" w:hAnsi="Times New Roman" w:cs="Times New Roman"/>
          <w:bCs/>
          <w:sz w:val="24"/>
          <w:szCs w:val="24"/>
        </w:rPr>
        <w:t>, порушення норм процесуального права є обов`язковою підставою для скасування судового рішення та ухвалення нового рішення суду, якщо суд прийняв рішення про права, свободи, інтереси та (або) обов`язки осіб, які не були залучені до участі у справі.</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Таким чином рішення суду першої інстанції від 14.01.2020 року підлягало скасуванню.</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Колегія суддів також зазначає, що відповідно до </w:t>
      </w:r>
      <w:hyperlink r:id="rId122" w:anchor="467" w:tgtFrame="_blank" w:tooltip="Кодекс адміністративного судочинства України (ред. з 15.12.2017); нормативно-правовий акт № 2747-IV від 06.07.2005" w:history="1">
        <w:r w:rsidRPr="00AB7B34">
          <w:rPr>
            <w:rStyle w:val="a4"/>
            <w:rFonts w:ascii="Times New Roman" w:hAnsi="Times New Roman" w:cs="Times New Roman"/>
            <w:bCs/>
            <w:sz w:val="24"/>
            <w:szCs w:val="24"/>
          </w:rPr>
          <w:t>ст.48 КАС України</w:t>
        </w:r>
      </w:hyperlink>
      <w:r w:rsidRPr="00AB7B34">
        <w:rPr>
          <w:rFonts w:ascii="Times New Roman" w:hAnsi="Times New Roman" w:cs="Times New Roman"/>
          <w:bCs/>
          <w:sz w:val="24"/>
          <w:szCs w:val="24"/>
        </w:rPr>
        <w:t>, якщо позов подано не до тієї особи, яка повинна відповідати за позовом, суд до ухвалення рішення у справі за згодою позивача замінює первісного відповідача належним відповідачем, не закриваючи провадження у справі, якщо це не потягне за собою зміни підсудності адміністративної справи. Суд має право за клопотанням позивача до ухвалення рішення у справі залучити до участі у ній співвідповідача. Якщо позивач не згоден на заміну відповідача іншою особою, суд може залучити цю особу як другого відповідача. Після заміни сторони, залучення другого відповідача розгляд адміністративної справи починається спочатку. Заміна відповідача допускається до ухвалення рішення судом першої інстанції.</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З вищенаведеної статті видно про можливість заміни неналежного відповідача виключно судом першої інстанції.</w:t>
      </w:r>
    </w:p>
    <w:p w:rsidR="00AB7B34" w:rsidRP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Отже, оскільки судом першої інстанції вирішено позовні вимоги, які заявлені до неналежного відповідача, а на даній стадії адміністративного судочинства відсутні правові підстави для проведення заміни неналежного відповідача судом апеляційної інстанції, тому суд апеляційної інстанції прийшов до висновку про відсутність підстав для задоволення позовних вимог, які заявлені до неналежного відповідача.</w:t>
      </w:r>
    </w:p>
    <w:p w:rsidR="00AB7B34" w:rsidRDefault="00AB7B34" w:rsidP="00AB7B34">
      <w:pPr>
        <w:autoSpaceDE w:val="0"/>
        <w:autoSpaceDN w:val="0"/>
        <w:adjustRightInd w:val="0"/>
        <w:spacing w:after="0"/>
        <w:ind w:firstLine="567"/>
        <w:jc w:val="both"/>
        <w:rPr>
          <w:rFonts w:ascii="Times New Roman" w:hAnsi="Times New Roman" w:cs="Times New Roman"/>
          <w:bCs/>
          <w:sz w:val="24"/>
          <w:szCs w:val="24"/>
        </w:rPr>
      </w:pPr>
      <w:r w:rsidRPr="00AB7B34">
        <w:rPr>
          <w:rFonts w:ascii="Times New Roman" w:hAnsi="Times New Roman" w:cs="Times New Roman"/>
          <w:bCs/>
          <w:sz w:val="24"/>
          <w:szCs w:val="24"/>
        </w:rPr>
        <w:t>З врахуванням наведених вище норм законодавства та фактичних обставин справи суд апеляційної інстанції прийшов до висновку, що оскаржене рішення суду першої інстанції від 14.01.2020 року слід скасувати і прийняти нову постанову про відмову в задоволенні позовних вимог.</w:t>
      </w:r>
    </w:p>
    <w:p w:rsidR="00C821B8" w:rsidRPr="00AB7B34" w:rsidRDefault="00C821B8" w:rsidP="00AB7B34">
      <w:pPr>
        <w:autoSpaceDE w:val="0"/>
        <w:autoSpaceDN w:val="0"/>
        <w:adjustRightInd w:val="0"/>
        <w:spacing w:after="0"/>
        <w:ind w:firstLine="567"/>
        <w:jc w:val="both"/>
        <w:rPr>
          <w:rFonts w:ascii="Times New Roman" w:hAnsi="Times New Roman" w:cs="Times New Roman"/>
          <w:bCs/>
          <w:sz w:val="24"/>
          <w:szCs w:val="24"/>
        </w:rPr>
      </w:pP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C821B8">
        <w:rPr>
          <w:rFonts w:ascii="Times New Roman" w:hAnsi="Times New Roman" w:cs="Times New Roman"/>
          <w:bCs/>
          <w:sz w:val="24"/>
          <w:szCs w:val="24"/>
        </w:rPr>
        <w:t xml:space="preserve">Постановою Восьмого апеляційного адміністративного суду від 29 січня 2020 року апеляційну скаргу Головного управління Національної поліції в Івано-Франківській області задоволено частково, рішення </w:t>
      </w:r>
      <w:proofErr w:type="spellStart"/>
      <w:r w:rsidRPr="00C821B8">
        <w:rPr>
          <w:rFonts w:ascii="Times New Roman" w:hAnsi="Times New Roman" w:cs="Times New Roman"/>
          <w:bCs/>
          <w:sz w:val="24"/>
          <w:szCs w:val="24"/>
        </w:rPr>
        <w:t>Богородчанського</w:t>
      </w:r>
      <w:proofErr w:type="spellEnd"/>
      <w:r w:rsidRPr="00C821B8">
        <w:rPr>
          <w:rFonts w:ascii="Times New Roman" w:hAnsi="Times New Roman" w:cs="Times New Roman"/>
          <w:bCs/>
          <w:sz w:val="24"/>
          <w:szCs w:val="24"/>
        </w:rPr>
        <w:t xml:space="preserve"> районного суду Івано-Франківської області від 04 листопада 2019 року у справі </w:t>
      </w:r>
      <w:r w:rsidRPr="00D82DB7">
        <w:rPr>
          <w:rFonts w:ascii="Times New Roman" w:hAnsi="Times New Roman" w:cs="Times New Roman"/>
          <w:b/>
          <w:bCs/>
          <w:sz w:val="24"/>
          <w:szCs w:val="24"/>
        </w:rPr>
        <w:t xml:space="preserve">№338/1308/19 </w:t>
      </w:r>
      <w:proofErr w:type="spellStart"/>
      <w:r w:rsidRPr="00D82DB7">
        <w:rPr>
          <w:rFonts w:ascii="Times New Roman" w:hAnsi="Times New Roman" w:cs="Times New Roman"/>
          <w:b/>
          <w:bCs/>
          <w:sz w:val="24"/>
          <w:szCs w:val="24"/>
        </w:rPr>
        <w:t>пров</w:t>
      </w:r>
      <w:proofErr w:type="spellEnd"/>
      <w:r w:rsidRPr="00D82DB7">
        <w:rPr>
          <w:rFonts w:ascii="Times New Roman" w:hAnsi="Times New Roman" w:cs="Times New Roman"/>
          <w:b/>
          <w:bCs/>
          <w:sz w:val="24"/>
          <w:szCs w:val="24"/>
        </w:rPr>
        <w:t>.№ А/857/575/20</w:t>
      </w:r>
      <w:r w:rsidRPr="00C821B8">
        <w:rPr>
          <w:rFonts w:ascii="Times New Roman" w:hAnsi="Times New Roman" w:cs="Times New Roman"/>
          <w:bCs/>
          <w:sz w:val="24"/>
          <w:szCs w:val="24"/>
        </w:rPr>
        <w:t xml:space="preserve"> скасовано та прийнято нове, яким позовні вимоги ОСОБА_1 задоволено повністю, скасовано постанову в справі про адміністративне правопорушення у сфері забезпечення безпеки дорожнього руху від 30.09.2019 року серії ДПО18 № 326609 і закрито справу про адміністративне правопорушення (</w:t>
      </w:r>
      <w:hyperlink r:id="rId123" w:history="1">
        <w:r w:rsidRPr="00C821B8">
          <w:rPr>
            <w:rStyle w:val="a4"/>
            <w:rFonts w:ascii="Times New Roman" w:hAnsi="Times New Roman" w:cs="Times New Roman"/>
            <w:bCs/>
            <w:sz w:val="24"/>
            <w:szCs w:val="24"/>
          </w:rPr>
          <w:t>http://www.reyestr.court.gov.ua/Review/87418119</w:t>
        </w:r>
      </w:hyperlink>
      <w:r w:rsidRPr="00C821B8">
        <w:rPr>
          <w:rFonts w:ascii="Times New Roman" w:hAnsi="Times New Roman" w:cs="Times New Roman"/>
          <w:bCs/>
          <w:sz w:val="24"/>
          <w:szCs w:val="24"/>
        </w:rPr>
        <w:t>).</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 xml:space="preserve">Рішенням </w:t>
      </w:r>
      <w:proofErr w:type="spellStart"/>
      <w:r w:rsidRPr="00C821B8">
        <w:rPr>
          <w:rFonts w:ascii="Times New Roman" w:hAnsi="Times New Roman" w:cs="Times New Roman"/>
          <w:bCs/>
          <w:sz w:val="24"/>
          <w:szCs w:val="24"/>
        </w:rPr>
        <w:t>Богородчанського</w:t>
      </w:r>
      <w:proofErr w:type="spellEnd"/>
      <w:r w:rsidRPr="00C821B8">
        <w:rPr>
          <w:rFonts w:ascii="Times New Roman" w:hAnsi="Times New Roman" w:cs="Times New Roman"/>
          <w:bCs/>
          <w:sz w:val="24"/>
          <w:szCs w:val="24"/>
        </w:rPr>
        <w:t xml:space="preserve"> районного суду Івано-Франківської області від 04 листопада 2019 року адміністративний позов задоволено частково.</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 xml:space="preserve">Постанову про накладення адміністративного стягнення по справі про адміністративне правопорушення у сфері забезпечення безпеки дорожнього руху, зафіксоване не в автоматичному режимі серії ДПО № 326609, винесену поліцейським СРПП № 1 </w:t>
      </w:r>
      <w:proofErr w:type="spellStart"/>
      <w:r w:rsidRPr="00C821B8">
        <w:rPr>
          <w:rFonts w:ascii="Times New Roman" w:hAnsi="Times New Roman" w:cs="Times New Roman"/>
          <w:bCs/>
          <w:sz w:val="24"/>
          <w:szCs w:val="24"/>
        </w:rPr>
        <w:t>Богородчанського</w:t>
      </w:r>
      <w:proofErr w:type="spellEnd"/>
      <w:r w:rsidRPr="00C821B8">
        <w:rPr>
          <w:rFonts w:ascii="Times New Roman" w:hAnsi="Times New Roman" w:cs="Times New Roman"/>
          <w:bCs/>
          <w:sz w:val="24"/>
          <w:szCs w:val="24"/>
        </w:rPr>
        <w:t xml:space="preserve"> ВП ГУНП старшим лейтенантом поліції </w:t>
      </w:r>
      <w:proofErr w:type="spellStart"/>
      <w:r w:rsidRPr="00C821B8">
        <w:rPr>
          <w:rFonts w:ascii="Times New Roman" w:hAnsi="Times New Roman" w:cs="Times New Roman"/>
          <w:bCs/>
          <w:sz w:val="24"/>
          <w:szCs w:val="24"/>
        </w:rPr>
        <w:t>Глебівим</w:t>
      </w:r>
      <w:proofErr w:type="spellEnd"/>
      <w:r w:rsidRPr="00C821B8">
        <w:rPr>
          <w:rFonts w:ascii="Times New Roman" w:hAnsi="Times New Roman" w:cs="Times New Roman"/>
          <w:bCs/>
          <w:sz w:val="24"/>
          <w:szCs w:val="24"/>
        </w:rPr>
        <w:t xml:space="preserve"> Іваном Івановичем, від 30.09.2019 року про притягнення ОСОБА_1 до адміністративної відповідальності за </w:t>
      </w:r>
      <w:hyperlink r:id="rId124" w:anchor="983920"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ст.126 ч. 1 КУпАП</w:t>
        </w:r>
      </w:hyperlink>
      <w:r w:rsidRPr="00C821B8">
        <w:rPr>
          <w:rFonts w:ascii="Times New Roman" w:hAnsi="Times New Roman" w:cs="Times New Roman"/>
          <w:bCs/>
          <w:sz w:val="24"/>
          <w:szCs w:val="24"/>
        </w:rPr>
        <w:t> з накладення на нього адміністративного стягнення у виді штрафу в розмірі 425 гривень скасовано, а провадження у справі закрито, зі звільненням від адміністративної відповідальності і оголошенням усного зауваження відповідно до </w:t>
      </w:r>
      <w:hyperlink r:id="rId125" w:anchor="77"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ст.22 КУпАП</w:t>
        </w:r>
      </w:hyperlink>
      <w:r w:rsidRPr="00C821B8">
        <w:rPr>
          <w:rFonts w:ascii="Times New Roman" w:hAnsi="Times New Roman" w:cs="Times New Roman"/>
          <w:bCs/>
          <w:sz w:val="24"/>
          <w:szCs w:val="24"/>
        </w:rPr>
        <w:t>.</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 xml:space="preserve">Судом першої інстанції вірно встановлено, що відповідно до постанови інспектора </w:t>
      </w:r>
      <w:proofErr w:type="spellStart"/>
      <w:r w:rsidRPr="00C821B8">
        <w:rPr>
          <w:rFonts w:ascii="Times New Roman" w:hAnsi="Times New Roman" w:cs="Times New Roman"/>
          <w:bCs/>
          <w:sz w:val="24"/>
          <w:szCs w:val="24"/>
        </w:rPr>
        <w:t>Богородчанського</w:t>
      </w:r>
      <w:proofErr w:type="spellEnd"/>
      <w:r w:rsidRPr="00C821B8">
        <w:rPr>
          <w:rFonts w:ascii="Times New Roman" w:hAnsi="Times New Roman" w:cs="Times New Roman"/>
          <w:bCs/>
          <w:sz w:val="24"/>
          <w:szCs w:val="24"/>
        </w:rPr>
        <w:t xml:space="preserve"> ВП ГУНП в Івано-Франківській області </w:t>
      </w:r>
      <w:proofErr w:type="spellStart"/>
      <w:r w:rsidRPr="00C821B8">
        <w:rPr>
          <w:rFonts w:ascii="Times New Roman" w:hAnsi="Times New Roman" w:cs="Times New Roman"/>
          <w:bCs/>
          <w:sz w:val="24"/>
          <w:szCs w:val="24"/>
        </w:rPr>
        <w:t>Глебіва</w:t>
      </w:r>
      <w:proofErr w:type="spellEnd"/>
      <w:r w:rsidRPr="00C821B8">
        <w:rPr>
          <w:rFonts w:ascii="Times New Roman" w:hAnsi="Times New Roman" w:cs="Times New Roman"/>
          <w:bCs/>
          <w:sz w:val="24"/>
          <w:szCs w:val="24"/>
        </w:rPr>
        <w:t xml:space="preserve"> І.І. серії ДПО № 326609 від 30.09.2019 року позивач притягнутий до адміністративної відповідальності за ч. 1 </w:t>
      </w:r>
      <w:hyperlink r:id="rId126" w:anchor="983920"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ст. 126 КУпАП</w:t>
        </w:r>
      </w:hyperlink>
      <w:r w:rsidRPr="00C821B8">
        <w:rPr>
          <w:rFonts w:ascii="Times New Roman" w:hAnsi="Times New Roman" w:cs="Times New Roman"/>
          <w:bCs/>
          <w:sz w:val="24"/>
          <w:szCs w:val="24"/>
        </w:rPr>
        <w:t xml:space="preserve"> за те, що о 20 год. 30 хв. в смт. </w:t>
      </w:r>
      <w:proofErr w:type="spellStart"/>
      <w:r w:rsidRPr="00C821B8">
        <w:rPr>
          <w:rFonts w:ascii="Times New Roman" w:hAnsi="Times New Roman" w:cs="Times New Roman"/>
          <w:bCs/>
          <w:sz w:val="24"/>
          <w:szCs w:val="24"/>
        </w:rPr>
        <w:t>Богородчани</w:t>
      </w:r>
      <w:proofErr w:type="spellEnd"/>
      <w:r w:rsidRPr="00C821B8">
        <w:rPr>
          <w:rFonts w:ascii="Times New Roman" w:hAnsi="Times New Roman" w:cs="Times New Roman"/>
          <w:bCs/>
          <w:sz w:val="24"/>
          <w:szCs w:val="24"/>
        </w:rPr>
        <w:t xml:space="preserve"> по вул. Шевченка керував транспортним засобом Фольксваген Гольф </w:t>
      </w:r>
      <w:proofErr w:type="spellStart"/>
      <w:r w:rsidRPr="00C821B8">
        <w:rPr>
          <w:rFonts w:ascii="Times New Roman" w:hAnsi="Times New Roman" w:cs="Times New Roman"/>
          <w:bCs/>
          <w:sz w:val="24"/>
          <w:szCs w:val="24"/>
        </w:rPr>
        <w:t>р.н.з</w:t>
      </w:r>
      <w:proofErr w:type="spellEnd"/>
      <w:r w:rsidRPr="00C821B8">
        <w:rPr>
          <w:rFonts w:ascii="Times New Roman" w:hAnsi="Times New Roman" w:cs="Times New Roman"/>
          <w:bCs/>
          <w:sz w:val="24"/>
          <w:szCs w:val="24"/>
        </w:rPr>
        <w:t>. НОМЕР_1, не маючи при собі посвідчення водія і реєстраційних документів на транспортний засіб, чим допустив порушення п. 2.1 </w:t>
      </w:r>
      <w:hyperlink r:id="rId127" w:anchor="21" w:tgtFrame="_blank" w:tooltip="Про Правила дорожнього руху, Про Правила дорожнього руху; нормативно-правовий акт № 1306, 1306 від 10.10.2001" w:history="1">
        <w:r w:rsidRPr="00C821B8">
          <w:rPr>
            <w:rStyle w:val="a4"/>
            <w:rFonts w:ascii="Times New Roman" w:hAnsi="Times New Roman" w:cs="Times New Roman"/>
            <w:bCs/>
            <w:sz w:val="24"/>
            <w:szCs w:val="24"/>
          </w:rPr>
          <w:t>ПДР</w:t>
        </w:r>
      </w:hyperlink>
      <w:r w:rsidRPr="00C821B8">
        <w:rPr>
          <w:rFonts w:ascii="Times New Roman" w:hAnsi="Times New Roman" w:cs="Times New Roman"/>
          <w:bCs/>
          <w:sz w:val="24"/>
          <w:szCs w:val="24"/>
        </w:rPr>
        <w:t>.</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Приймаючи оскаржуване рішення, суд першої інстанції виходив з малозначності вчиненого позивачем діяння, враховуючи особу позивача, який є пенсіонером, накладення на нього адміністративного стягнення у виді штрафу у розмірі 425 грн. не відповідає завданням </w:t>
      </w:r>
      <w:hyperlink r:id="rId128"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КУпАП</w:t>
        </w:r>
      </w:hyperlink>
      <w:r w:rsidRPr="00C821B8">
        <w:rPr>
          <w:rFonts w:ascii="Times New Roman" w:hAnsi="Times New Roman" w:cs="Times New Roman"/>
          <w:bCs/>
          <w:sz w:val="24"/>
          <w:szCs w:val="24"/>
        </w:rPr>
        <w:t>, визначеним </w:t>
      </w:r>
      <w:hyperlink r:id="rId129" w:anchor="458301"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ст. 1 КУпАП</w:t>
        </w:r>
      </w:hyperlink>
      <w:r w:rsidRPr="00C821B8">
        <w:rPr>
          <w:rFonts w:ascii="Times New Roman" w:hAnsi="Times New Roman" w:cs="Times New Roman"/>
          <w:bCs/>
          <w:sz w:val="24"/>
          <w:szCs w:val="24"/>
        </w:rPr>
        <w:t> та меті адміністративного стягнення.</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Апеляційний суд не погодився з висновком суду першої інстанції з огляду на наступне.</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Відповідно до </w:t>
      </w:r>
      <w:hyperlink r:id="rId130" w:anchor="3064"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ст. 280 КУпАП</w:t>
        </w:r>
      </w:hyperlink>
      <w:r w:rsidRPr="00C821B8">
        <w:rPr>
          <w:rFonts w:ascii="Times New Roman" w:hAnsi="Times New Roman" w:cs="Times New Roman"/>
          <w:bCs/>
          <w:sz w:val="24"/>
          <w:szCs w:val="24"/>
        </w:rPr>
        <w:t> орган (посадова особа) при розгляді справи про адміністративне правопорушення зобов`язаний з`ясувати: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і обтяжують відповідальність, чи заподіяно майнову шкоду, чи є підстави для передачі матеріалів про адміністративне правопорушення на розгляд громадської організації, трудового колективу, а також з`ясувати інші обставини, що мають значення для правильного вирішення справи.</w:t>
      </w:r>
    </w:p>
    <w:p w:rsidR="00C821B8" w:rsidRPr="00C821B8" w:rsidRDefault="007B0C40" w:rsidP="00C821B8">
      <w:pPr>
        <w:autoSpaceDE w:val="0"/>
        <w:autoSpaceDN w:val="0"/>
        <w:adjustRightInd w:val="0"/>
        <w:spacing w:after="0"/>
        <w:ind w:firstLine="567"/>
        <w:jc w:val="both"/>
        <w:rPr>
          <w:rFonts w:ascii="Times New Roman" w:hAnsi="Times New Roman" w:cs="Times New Roman"/>
          <w:bCs/>
          <w:sz w:val="24"/>
          <w:szCs w:val="24"/>
        </w:rPr>
      </w:pPr>
      <w:hyperlink r:id="rId131" w:anchor="2820" w:tgtFrame="_blank" w:tooltip="Кодекс України про адміністративні правопорушення; нормативно-правовий акт № 8073-X від 07.12.1984" w:history="1">
        <w:r w:rsidR="00C821B8" w:rsidRPr="00C821B8">
          <w:rPr>
            <w:rStyle w:val="a4"/>
            <w:rFonts w:ascii="Times New Roman" w:hAnsi="Times New Roman" w:cs="Times New Roman"/>
            <w:bCs/>
            <w:sz w:val="24"/>
            <w:szCs w:val="24"/>
          </w:rPr>
          <w:t>Статтею 251 КУпАП</w:t>
        </w:r>
      </w:hyperlink>
      <w:r w:rsidR="00C821B8" w:rsidRPr="00C821B8">
        <w:rPr>
          <w:rFonts w:ascii="Times New Roman" w:hAnsi="Times New Roman" w:cs="Times New Roman"/>
          <w:bCs/>
          <w:sz w:val="24"/>
          <w:szCs w:val="24"/>
        </w:rPr>
        <w:t xml:space="preserve"> передбачено, що 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протоколом про адміністративне правопорушення, поясненнями особи, яка притягається до адміністративної відповідальності, потерпілих, свідків, висновком експерта, речовими доказами, показаннями технічних приладів та технічних засобів, що мають функції фото- і кінозйомки, відеозапису, у тому числі тими, що використовуються особою, яка притягається до адміністративної відповідальності, або свідками, а також працюючими в автоматичному режимі, чи засобів фото- і кінозйомки, відеозапису, у тому числі тими, що використовуються особою, яка притягається до </w:t>
      </w:r>
      <w:r w:rsidR="00C821B8" w:rsidRPr="00C821B8">
        <w:rPr>
          <w:rFonts w:ascii="Times New Roman" w:hAnsi="Times New Roman" w:cs="Times New Roman"/>
          <w:bCs/>
          <w:sz w:val="24"/>
          <w:szCs w:val="24"/>
        </w:rPr>
        <w:lastRenderedPageBreak/>
        <w:t>адміністративної відповідальності, або свідками, а також працюючими в автоматичному режимі, які використовуються при нагляді за виконанням правил, норм і стандартів, що стосуються забезпечення безпеки дорожнього руху, протоколом про вилучення речей і документів, а також іншими документами.</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Згідно з </w:t>
      </w:r>
      <w:hyperlink r:id="rId132" w:anchor="2822"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ст. 252 КУпАП</w:t>
        </w:r>
      </w:hyperlink>
      <w:r w:rsidRPr="00C821B8">
        <w:rPr>
          <w:rFonts w:ascii="Times New Roman" w:hAnsi="Times New Roman" w:cs="Times New Roman"/>
          <w:bCs/>
          <w:sz w:val="24"/>
          <w:szCs w:val="24"/>
        </w:rPr>
        <w:t> орган (посадова особа) оцінює докази за своїм внутрішнім переконанням, що ґрунтується на всебічному, повному і об`єктивному дослідженні всіх обставин справи в їх сукупності, керуючись законом і правосвідомістю.</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 xml:space="preserve">Відповідно до </w:t>
      </w:r>
      <w:proofErr w:type="spellStart"/>
      <w:r w:rsidRPr="00C821B8">
        <w:rPr>
          <w:rFonts w:ascii="Times New Roman" w:hAnsi="Times New Roman" w:cs="Times New Roman"/>
          <w:bCs/>
          <w:sz w:val="24"/>
          <w:szCs w:val="24"/>
        </w:rPr>
        <w:t>п.п</w:t>
      </w:r>
      <w:proofErr w:type="spellEnd"/>
      <w:r w:rsidRPr="00C821B8">
        <w:rPr>
          <w:rFonts w:ascii="Times New Roman" w:hAnsi="Times New Roman" w:cs="Times New Roman"/>
          <w:bCs/>
          <w:sz w:val="24"/>
          <w:szCs w:val="24"/>
        </w:rPr>
        <w:t>. «а», «б», «ґ» п. 2.1. </w:t>
      </w:r>
      <w:hyperlink r:id="rId133" w:anchor="21" w:tgtFrame="_blank" w:tooltip="Про Правила дорожнього руху, Про Правила дорожнього руху; нормативно-правовий акт № 1306, 1306 від 10.10.2001" w:history="1">
        <w:r w:rsidRPr="00C821B8">
          <w:rPr>
            <w:rStyle w:val="a4"/>
            <w:rFonts w:ascii="Times New Roman" w:hAnsi="Times New Roman" w:cs="Times New Roman"/>
            <w:bCs/>
            <w:sz w:val="24"/>
            <w:szCs w:val="24"/>
          </w:rPr>
          <w:t>Правил дорожнього руху</w:t>
        </w:r>
      </w:hyperlink>
      <w:r w:rsidRPr="00C821B8">
        <w:rPr>
          <w:rFonts w:ascii="Times New Roman" w:hAnsi="Times New Roman" w:cs="Times New Roman"/>
          <w:bCs/>
          <w:sz w:val="24"/>
          <w:szCs w:val="24"/>
        </w:rPr>
        <w:t>, затверджених </w:t>
      </w:r>
      <w:hyperlink r:id="rId134" w:tgtFrame="_blank" w:tooltip="Про Правила дорожнього руху, Про Правила дорожнього руху; нормативно-правовий акт № 1306, 1306 від 10.10.2001" w:history="1">
        <w:r w:rsidRPr="00C821B8">
          <w:rPr>
            <w:rStyle w:val="a4"/>
            <w:rFonts w:ascii="Times New Roman" w:hAnsi="Times New Roman" w:cs="Times New Roman"/>
            <w:bCs/>
            <w:sz w:val="24"/>
            <w:szCs w:val="24"/>
          </w:rPr>
          <w:t>постановою Кабінету Міністрів України від 10.10.2001 № 1306</w:t>
        </w:r>
      </w:hyperlink>
      <w:r w:rsidRPr="00C821B8">
        <w:rPr>
          <w:rFonts w:ascii="Times New Roman" w:hAnsi="Times New Roman" w:cs="Times New Roman"/>
          <w:bCs/>
          <w:sz w:val="24"/>
          <w:szCs w:val="24"/>
        </w:rPr>
        <w:t> (далі - </w:t>
      </w:r>
      <w:hyperlink r:id="rId135" w:anchor="21" w:tgtFrame="_blank" w:tooltip="Про Правила дорожнього руху, Про Правила дорожнього руху; нормативно-правовий акт № 1306, 1306 від 10.10.2001" w:history="1">
        <w:r w:rsidRPr="00C821B8">
          <w:rPr>
            <w:rStyle w:val="a4"/>
            <w:rFonts w:ascii="Times New Roman" w:hAnsi="Times New Roman" w:cs="Times New Roman"/>
            <w:bCs/>
            <w:sz w:val="24"/>
            <w:szCs w:val="24"/>
          </w:rPr>
          <w:t>ПДР</w:t>
        </w:r>
      </w:hyperlink>
      <w:r w:rsidRPr="00C821B8">
        <w:rPr>
          <w:rFonts w:ascii="Times New Roman" w:hAnsi="Times New Roman" w:cs="Times New Roman"/>
          <w:bCs/>
          <w:sz w:val="24"/>
          <w:szCs w:val="24"/>
        </w:rPr>
        <w:t> України), водій механічного транспортного засобу повинен мати при собі, зокрема, посвідчення водія на право керування транспортним засобом відповідної категорії; б) реєстраційний документ на транспортний засіб; ґ) чинний страховий поліс (страховий сертифікат «Зелена картка») про укладення договору обов`язкового страхування цивільно-правової відповідальності власників наземних транспортних засобів.</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Частиною 1 </w:t>
      </w:r>
      <w:hyperlink r:id="rId136" w:anchor="983920"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ст. 126 КУпАП</w:t>
        </w:r>
      </w:hyperlink>
      <w:r w:rsidRPr="00C821B8">
        <w:rPr>
          <w:rFonts w:ascii="Times New Roman" w:hAnsi="Times New Roman" w:cs="Times New Roman"/>
          <w:bCs/>
          <w:sz w:val="24"/>
          <w:szCs w:val="24"/>
        </w:rPr>
        <w:t>, передбачено відповідальність за керування транспортним засобом особою, яка не має при собі або не пред`явила для перевірки посвідчення водія відповідної категорії, реєстраційного документа на транспортний засіб, а також поліса (договору) обов`язкового страхування цивільно-правової відповідальності власників наземних транспортних засобів (страхового сертифіката «Зелена картка»).</w:t>
      </w:r>
    </w:p>
    <w:p w:rsidR="00C821B8" w:rsidRPr="00C821B8" w:rsidRDefault="007B0C40" w:rsidP="00C821B8">
      <w:pPr>
        <w:autoSpaceDE w:val="0"/>
        <w:autoSpaceDN w:val="0"/>
        <w:adjustRightInd w:val="0"/>
        <w:spacing w:after="0"/>
        <w:ind w:firstLine="567"/>
        <w:jc w:val="both"/>
        <w:rPr>
          <w:rFonts w:ascii="Times New Roman" w:hAnsi="Times New Roman" w:cs="Times New Roman"/>
          <w:bCs/>
          <w:sz w:val="24"/>
          <w:szCs w:val="24"/>
        </w:rPr>
      </w:pPr>
      <w:hyperlink r:id="rId137" w:anchor="172" w:tgtFrame="_blank" w:tooltip="Про дорожній рух; нормативно-правовий акт № 3353-XII від 30.06.1993" w:history="1">
        <w:r w:rsidR="00C821B8" w:rsidRPr="00C821B8">
          <w:rPr>
            <w:rStyle w:val="a4"/>
            <w:rFonts w:ascii="Times New Roman" w:hAnsi="Times New Roman" w:cs="Times New Roman"/>
            <w:bCs/>
            <w:sz w:val="24"/>
            <w:szCs w:val="24"/>
          </w:rPr>
          <w:t>Статтею 16 Закону України «Про дорожній рух» від 30.06.1993 № 3353-ХІІ</w:t>
        </w:r>
      </w:hyperlink>
      <w:r w:rsidR="00C821B8" w:rsidRPr="00C821B8">
        <w:rPr>
          <w:rFonts w:ascii="Times New Roman" w:hAnsi="Times New Roman" w:cs="Times New Roman"/>
          <w:bCs/>
          <w:sz w:val="24"/>
          <w:szCs w:val="24"/>
        </w:rPr>
        <w:t> передбачено, що водій зобов`язаний: мати при собі та на вимогу поліцейського, а водії військових транспортних засобів - на вимогу посадових осіб військової інспекції безпеки дорожнього руху Військової служби правопорядку у Збройних Силах України, пред`являти для перевірки посвідчення водія, реєстраційний документ на транспортний засіб, а у випадках, передбачених законодавством, - страховий поліс (сертифікат) про укладення договору обов`язкового страхування цивільно-правової відповідальності власників наземних транспортних засобів.</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За змістом ст. 31 Закону України «Про Національну поліцію» від 02.07.2015 № 582-VII поліція може застосовувати превентивні заходи, серед яких: перевірка документів особи; опитування особи; зупинення транспортного засобу; застосування технічних приладів і технічних засобів, що мають функції фото - і кінозйомки, відеозапису, засобів фото - і кінозйомки, відеозапису.</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Пунктом 2 ч. 1 </w:t>
      </w:r>
      <w:hyperlink r:id="rId138" w:anchor="258" w:tgtFrame="_blank" w:tooltip="Про Національну поліцію; нормативно-правовий акт № 580-VIII від 02.07.2015" w:history="1">
        <w:r w:rsidRPr="00C821B8">
          <w:rPr>
            <w:rStyle w:val="a4"/>
            <w:rFonts w:ascii="Times New Roman" w:hAnsi="Times New Roman" w:cs="Times New Roman"/>
            <w:bCs/>
            <w:sz w:val="24"/>
            <w:szCs w:val="24"/>
          </w:rPr>
          <w:t>ст. 32 </w:t>
        </w:r>
      </w:hyperlink>
      <w:hyperlink r:id="rId139" w:anchor="258" w:tgtFrame="_blank" w:tooltip="Про Національну поліцію; нормативно-правовий акт № 580-VIII від 02.07.2015" w:history="1">
        <w:r w:rsidRPr="00C821B8">
          <w:rPr>
            <w:rStyle w:val="a4"/>
            <w:rFonts w:ascii="Times New Roman" w:hAnsi="Times New Roman" w:cs="Times New Roman"/>
            <w:bCs/>
            <w:sz w:val="24"/>
            <w:szCs w:val="24"/>
          </w:rPr>
          <w:t>Закону України «Про Національну поліцію»</w:t>
        </w:r>
      </w:hyperlink>
      <w:r w:rsidRPr="00C821B8">
        <w:rPr>
          <w:rFonts w:ascii="Times New Roman" w:hAnsi="Times New Roman" w:cs="Times New Roman"/>
          <w:bCs/>
          <w:sz w:val="24"/>
          <w:szCs w:val="24"/>
        </w:rPr>
        <w:t> встановлено, що поліцейський має право вимагати в особи пред`явлення нею документів, що посвідчують особу, та/або документів, що підтверджують відповідне право особи, якщо існує достатньо підстав вважати, що особа вчинила або має намір вчинити правопорушення.</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З системного аналізу вищенаведених норм права, суд апеляційної інстанції дійшов висновку, що право працівників поліції перевіряти наявність посвідчення водія на право керування транспортним засобом відповідної категорії, реєстраційний документ на транспортний засіб, чинний страховий поліс про укладення договору обов`язкового страхування цивільно-правової відповідальності власників наземних транспортних засобів кореспондується із обов`язком водія мати при собі та на вимогу працівника поліції пред`явити такі документи.</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Відповідно до </w:t>
      </w:r>
      <w:hyperlink r:id="rId140" w:anchor="2820"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ст. 251 КУпАП</w:t>
        </w:r>
      </w:hyperlink>
      <w:r w:rsidRPr="00C821B8">
        <w:rPr>
          <w:rFonts w:ascii="Times New Roman" w:hAnsi="Times New Roman" w:cs="Times New Roman"/>
          <w:bCs/>
          <w:sz w:val="24"/>
          <w:szCs w:val="24"/>
        </w:rPr>
        <w:t xml:space="preserve"> доказами по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протоколом про адміністративне правопорушення, </w:t>
      </w:r>
      <w:r w:rsidRPr="00C821B8">
        <w:rPr>
          <w:rFonts w:ascii="Times New Roman" w:hAnsi="Times New Roman" w:cs="Times New Roman"/>
          <w:bCs/>
          <w:sz w:val="24"/>
          <w:szCs w:val="24"/>
        </w:rPr>
        <w:lastRenderedPageBreak/>
        <w:t>поясненнями особи, що притягується до адміністративної відповідальності, потерпілих, свідків, висновком експерта, речовими доказами та інше.</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В матеріалах справи відсутні докази вчинення позивачем адміністративного правопорушення, передбаченого ч. 1 </w:t>
      </w:r>
      <w:hyperlink r:id="rId141" w:anchor="983920"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ст. 126 КУпАП</w:t>
        </w:r>
      </w:hyperlink>
      <w:r w:rsidRPr="00C821B8">
        <w:rPr>
          <w:rFonts w:ascii="Times New Roman" w:hAnsi="Times New Roman" w:cs="Times New Roman"/>
          <w:bCs/>
          <w:sz w:val="24"/>
          <w:szCs w:val="24"/>
        </w:rPr>
        <w:t>, а тому оскаржувана постанова є протиправною та підлягала скасуванню.</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Покликання відповідача 2 на те, що позивачем визнано вчинення адміністративного правопорушення, передбаченого ч. 1 </w:t>
      </w:r>
      <w:hyperlink r:id="rId142" w:anchor="983920"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ст. 126 КУпАП</w:t>
        </w:r>
      </w:hyperlink>
      <w:r w:rsidRPr="00C821B8">
        <w:rPr>
          <w:rFonts w:ascii="Times New Roman" w:hAnsi="Times New Roman" w:cs="Times New Roman"/>
          <w:bCs/>
          <w:sz w:val="24"/>
          <w:szCs w:val="24"/>
        </w:rPr>
        <w:t>, є помилковим, оскільки сам факт визнання особою вини у порушенні </w:t>
      </w:r>
      <w:hyperlink r:id="rId143" w:anchor="21" w:tgtFrame="_blank" w:tooltip="Про Правила дорожнього руху, Про Правила дорожнього руху; нормативно-правовий акт № 1306, 1306 від 10.10.2001" w:history="1">
        <w:r w:rsidRPr="00C821B8">
          <w:rPr>
            <w:rStyle w:val="a4"/>
            <w:rFonts w:ascii="Times New Roman" w:hAnsi="Times New Roman" w:cs="Times New Roman"/>
            <w:bCs/>
            <w:sz w:val="24"/>
            <w:szCs w:val="24"/>
          </w:rPr>
          <w:t>ПДР</w:t>
        </w:r>
      </w:hyperlink>
      <w:r w:rsidRPr="00C821B8">
        <w:rPr>
          <w:rFonts w:ascii="Times New Roman" w:hAnsi="Times New Roman" w:cs="Times New Roman"/>
          <w:bCs/>
          <w:sz w:val="24"/>
          <w:szCs w:val="24"/>
        </w:rPr>
        <w:t> не може бути достатнім доказом правомірності рішення суб`єкта владних повноважень і не звільняє останнього від доведення його правомірності. З`ясування обставин, за яких вчинено адміністративне правопорушення, яке позивачу поставлено за провину, буде неповним і поверховим, якщо не дослідити його в усіх тих аспектах, про які зазначено вище, зокрема і без встановлення тих обставин, які на думку суду першої інстанції свідчать про малозначність вчиненого правопорушення.</w:t>
      </w:r>
    </w:p>
    <w:p w:rsidR="00C821B8" w:rsidRPr="00C821B8" w:rsidRDefault="00C821B8" w:rsidP="00C821B8">
      <w:pPr>
        <w:autoSpaceDE w:val="0"/>
        <w:autoSpaceDN w:val="0"/>
        <w:adjustRightInd w:val="0"/>
        <w:spacing w:after="0"/>
        <w:ind w:firstLine="567"/>
        <w:jc w:val="both"/>
        <w:rPr>
          <w:rFonts w:ascii="Times New Roman" w:hAnsi="Times New Roman" w:cs="Times New Roman"/>
          <w:bCs/>
          <w:i/>
          <w:sz w:val="24"/>
          <w:szCs w:val="24"/>
          <w:u w:val="single"/>
        </w:rPr>
      </w:pPr>
      <w:r w:rsidRPr="00C821B8">
        <w:rPr>
          <w:rFonts w:ascii="Times New Roman" w:hAnsi="Times New Roman" w:cs="Times New Roman"/>
          <w:bCs/>
          <w:i/>
          <w:sz w:val="24"/>
          <w:szCs w:val="24"/>
          <w:u w:val="single"/>
        </w:rPr>
        <w:t>Аналогічна позиція викладена в постанові Верховного Суду від 15 травня 2019 року у справі № 537/2088/17.</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Щодо необхідності врахування судом першої інстанції при притягненні до адміністративної відповідальності пом`якшуючі обставини (характер вчиненого правопорушення, щире каяття, важке матеріальне становище, особу позивача) та в силу приписів </w:t>
      </w:r>
      <w:hyperlink r:id="rId144" w:anchor="77"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ст. 22 КУпАП</w:t>
        </w:r>
      </w:hyperlink>
      <w:r w:rsidRPr="00C821B8">
        <w:rPr>
          <w:rFonts w:ascii="Times New Roman" w:hAnsi="Times New Roman" w:cs="Times New Roman"/>
          <w:bCs/>
          <w:sz w:val="24"/>
          <w:szCs w:val="24"/>
        </w:rPr>
        <w:t> можливості звільнити позивача від адміністративної відповідальності і обмежитись усним зауваженням, то суд апеляційної інстанції вважає за необхідне вказати наступне.</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Від імені органів Національної поліції розглядати справи про адміністративні правопорушення і накладати адміністративні стягнення мають право працівники органів і підрозділів Національної поліції, які мають спеціальні звання, відповідно до покладених на них повноважень.</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Пунктом 10 Розділу ІІІ Інструкції з оформлення поліцейськими матеріалів про адміністративні правопорушення в сфері забезпечення безпеки дорожнього руху, зафіксовані не в автоматичному режимі, затвердженої </w:t>
      </w:r>
      <w:hyperlink r:id="rId145" w:tgtFrame="_blank" w:tooltip="Про затвердження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нормативно-правовий акт № 1395 від 07.11.2015" w:history="1">
        <w:r w:rsidRPr="00C821B8">
          <w:rPr>
            <w:rStyle w:val="a4"/>
            <w:rFonts w:ascii="Times New Roman" w:hAnsi="Times New Roman" w:cs="Times New Roman"/>
            <w:bCs/>
            <w:sz w:val="24"/>
            <w:szCs w:val="24"/>
          </w:rPr>
          <w:t>наказом Міністерства внутрішніх справ України від 07 листопада 2015 року № 1395</w:t>
        </w:r>
      </w:hyperlink>
      <w:r w:rsidRPr="00C821B8">
        <w:rPr>
          <w:rFonts w:ascii="Times New Roman" w:hAnsi="Times New Roman" w:cs="Times New Roman"/>
          <w:bCs/>
          <w:sz w:val="24"/>
          <w:szCs w:val="24"/>
        </w:rPr>
        <w:t>, під час вирішення питання про притягнення особи до відповідальності, поліцейський оцінює докази за своїм внутрішнім переконанням, що ґрунтується на всебічному, повному і об`єктивному дослідженні всіх обставин справи в їх сукупності, керуючись законом і підвідомчістю.</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Отже, за своєю правовою природою, відповідно до норм чинного законодавства, повноваження відповідача щодо вирішення питання про притягнення особи до адміністративної відповідальності, зокрема на підставі частини другої </w:t>
      </w:r>
      <w:hyperlink r:id="rId146" w:anchor="985297"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статті 122 КУпАП</w:t>
        </w:r>
      </w:hyperlink>
      <w:r w:rsidRPr="00C821B8">
        <w:rPr>
          <w:rFonts w:ascii="Times New Roman" w:hAnsi="Times New Roman" w:cs="Times New Roman"/>
          <w:bCs/>
          <w:sz w:val="24"/>
          <w:szCs w:val="24"/>
        </w:rPr>
        <w:t>, є виключною компетенцією уповноваженого органу, в цьому випадку - працівників органів і підрозділів Національної поліції.</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Адміністративний суд, перевіряючи рішення, дію чи бездіяльність суб`єкта владних повноважень на відповідність закріпленим частиною 3 </w:t>
      </w:r>
      <w:hyperlink r:id="rId147" w:anchor="24" w:tgtFrame="_blank" w:tooltip="Кодекс адміністративного судочинства України (ред. з 15.12.2017); нормативно-правовий акт № 2747-IV від 06.07.2005" w:history="1">
        <w:r w:rsidRPr="00C821B8">
          <w:rPr>
            <w:rStyle w:val="a4"/>
            <w:rFonts w:ascii="Times New Roman" w:hAnsi="Times New Roman" w:cs="Times New Roman"/>
            <w:bCs/>
            <w:sz w:val="24"/>
            <w:szCs w:val="24"/>
          </w:rPr>
          <w:t>статті 2 Кодексу адміністративного судочинства України</w:t>
        </w:r>
      </w:hyperlink>
      <w:r w:rsidRPr="00C821B8">
        <w:rPr>
          <w:rFonts w:ascii="Times New Roman" w:hAnsi="Times New Roman" w:cs="Times New Roman"/>
          <w:bCs/>
          <w:sz w:val="24"/>
          <w:szCs w:val="24"/>
        </w:rPr>
        <w:t xml:space="preserve"> критеріям, не втручається у </w:t>
      </w:r>
      <w:proofErr w:type="spellStart"/>
      <w:r w:rsidRPr="00C821B8">
        <w:rPr>
          <w:rFonts w:ascii="Times New Roman" w:hAnsi="Times New Roman" w:cs="Times New Roman"/>
          <w:bCs/>
          <w:sz w:val="24"/>
          <w:szCs w:val="24"/>
        </w:rPr>
        <w:t>дискрецію</w:t>
      </w:r>
      <w:proofErr w:type="spellEnd"/>
      <w:r w:rsidRPr="00C821B8">
        <w:rPr>
          <w:rFonts w:ascii="Times New Roman" w:hAnsi="Times New Roman" w:cs="Times New Roman"/>
          <w:bCs/>
          <w:sz w:val="24"/>
          <w:szCs w:val="24"/>
        </w:rPr>
        <w:t xml:space="preserve"> (вільний розсуд) суб`єкта владних повноважень поза межами перевірки за названими критеріями. Завдання адміністративного судочинства полягає не у забезпеченні ефективності державного управління, а в гарантуванні дотримання прав та вимог законодавства, інакше було б порушено принцип розподілу влади.</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 xml:space="preserve">Таким чином, приймаючи рішення про звільнення порушника від адміністративної відповідальності, суд першої інстанції вийшов за межі своєї компетенції тим самим </w:t>
      </w:r>
      <w:r w:rsidRPr="00C821B8">
        <w:rPr>
          <w:rFonts w:ascii="Times New Roman" w:hAnsi="Times New Roman" w:cs="Times New Roman"/>
          <w:bCs/>
          <w:sz w:val="24"/>
          <w:szCs w:val="24"/>
        </w:rPr>
        <w:lastRenderedPageBreak/>
        <w:t>втрутившись в дискреційні повноваження відповідача, що не відповідає загальним принципам та засадам адміністративного судочинства.</w:t>
      </w:r>
    </w:p>
    <w:p w:rsidR="00C821B8" w:rsidRP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Отже, сфера застосування </w:t>
      </w:r>
      <w:hyperlink r:id="rId148" w:anchor="77" w:tgtFrame="_blank" w:tooltip="Кодекс України про адміністративні правопорушення; нормативно-правовий акт № 8073-X від 07.12.1984" w:history="1">
        <w:r w:rsidRPr="00C821B8">
          <w:rPr>
            <w:rStyle w:val="a4"/>
            <w:rFonts w:ascii="Times New Roman" w:hAnsi="Times New Roman" w:cs="Times New Roman"/>
            <w:bCs/>
            <w:sz w:val="24"/>
            <w:szCs w:val="24"/>
          </w:rPr>
          <w:t>статті 22 КУпАП</w:t>
        </w:r>
      </w:hyperlink>
      <w:r w:rsidRPr="00C821B8">
        <w:rPr>
          <w:rFonts w:ascii="Times New Roman" w:hAnsi="Times New Roman" w:cs="Times New Roman"/>
          <w:bCs/>
          <w:sz w:val="24"/>
          <w:szCs w:val="24"/>
        </w:rPr>
        <w:t xml:space="preserve"> (звільнення особи від адміністративної відповідальності за малозначності вчиненого правопорушення) поширюється саме на орган, уповноважений вирішувати справу (у цьому випадку - </w:t>
      </w:r>
      <w:r w:rsidRPr="00C821B8">
        <w:rPr>
          <w:rFonts w:ascii="Times New Roman" w:hAnsi="Times New Roman" w:cs="Times New Roman"/>
          <w:bCs/>
          <w:i/>
          <w:sz w:val="24"/>
          <w:szCs w:val="24"/>
        </w:rPr>
        <w:t>Головне</w:t>
      </w:r>
      <w:r w:rsidRPr="00C821B8">
        <w:rPr>
          <w:rFonts w:ascii="Times New Roman" w:hAnsi="Times New Roman" w:cs="Times New Roman"/>
          <w:bCs/>
          <w:sz w:val="24"/>
          <w:szCs w:val="24"/>
        </w:rPr>
        <w:t xml:space="preserve"> управління Національної поліції в Івано-Франківській області).</w:t>
      </w:r>
    </w:p>
    <w:p w:rsidR="00C821B8" w:rsidRPr="00C821B8" w:rsidRDefault="00C821B8" w:rsidP="00C821B8">
      <w:pPr>
        <w:autoSpaceDE w:val="0"/>
        <w:autoSpaceDN w:val="0"/>
        <w:adjustRightInd w:val="0"/>
        <w:spacing w:after="0"/>
        <w:ind w:firstLine="567"/>
        <w:jc w:val="both"/>
        <w:rPr>
          <w:rFonts w:ascii="Times New Roman" w:hAnsi="Times New Roman" w:cs="Times New Roman"/>
          <w:bCs/>
          <w:i/>
          <w:sz w:val="24"/>
          <w:szCs w:val="24"/>
          <w:u w:val="single"/>
        </w:rPr>
      </w:pPr>
      <w:r w:rsidRPr="00C821B8">
        <w:rPr>
          <w:rFonts w:ascii="Times New Roman" w:hAnsi="Times New Roman" w:cs="Times New Roman"/>
          <w:bCs/>
          <w:i/>
          <w:sz w:val="24"/>
          <w:szCs w:val="24"/>
          <w:u w:val="single"/>
        </w:rPr>
        <w:t>Аналогічна правова позиція викладена у постанові Верховного Суду від 31 жовтня 2019 року у справі № 266/3228/16-а.</w:t>
      </w:r>
    </w:p>
    <w:p w:rsidR="00C821B8" w:rsidRDefault="00C821B8" w:rsidP="00C821B8">
      <w:pPr>
        <w:autoSpaceDE w:val="0"/>
        <w:autoSpaceDN w:val="0"/>
        <w:adjustRightInd w:val="0"/>
        <w:spacing w:after="0"/>
        <w:ind w:firstLine="567"/>
        <w:jc w:val="both"/>
        <w:rPr>
          <w:rFonts w:ascii="Times New Roman" w:hAnsi="Times New Roman" w:cs="Times New Roman"/>
          <w:bCs/>
          <w:sz w:val="24"/>
          <w:szCs w:val="24"/>
        </w:rPr>
      </w:pPr>
      <w:r w:rsidRPr="00C821B8">
        <w:rPr>
          <w:rFonts w:ascii="Times New Roman" w:hAnsi="Times New Roman" w:cs="Times New Roman"/>
          <w:bCs/>
          <w:sz w:val="24"/>
          <w:szCs w:val="24"/>
        </w:rPr>
        <w:t>З огляду на вищезазначене, вказаним вимогам оскаржуване рішення суду першої інстанції не відповідає.</w:t>
      </w:r>
    </w:p>
    <w:p w:rsidR="00D33EA2" w:rsidRDefault="00D33EA2" w:rsidP="00C821B8">
      <w:pPr>
        <w:autoSpaceDE w:val="0"/>
        <w:autoSpaceDN w:val="0"/>
        <w:adjustRightInd w:val="0"/>
        <w:spacing w:after="0"/>
        <w:ind w:firstLine="567"/>
        <w:jc w:val="both"/>
        <w:rPr>
          <w:rFonts w:ascii="Times New Roman" w:hAnsi="Times New Roman" w:cs="Times New Roman"/>
          <w:bCs/>
          <w:sz w:val="24"/>
          <w:szCs w:val="24"/>
        </w:rPr>
      </w:pP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33EA2">
        <w:rPr>
          <w:rFonts w:ascii="Times New Roman" w:hAnsi="Times New Roman" w:cs="Times New Roman"/>
          <w:bCs/>
          <w:sz w:val="24"/>
          <w:szCs w:val="24"/>
        </w:rPr>
        <w:t xml:space="preserve">Постановою Восьмого апеляційного адміністративного суду від 05 травня 2020 року апеляційну скаргу інспектора поліції сержанта 1 батальйону  роти № 4 УПП в Закарпатській області </w:t>
      </w:r>
      <w:proofErr w:type="spellStart"/>
      <w:r w:rsidRPr="00D33EA2">
        <w:rPr>
          <w:rFonts w:ascii="Times New Roman" w:hAnsi="Times New Roman" w:cs="Times New Roman"/>
          <w:bCs/>
          <w:sz w:val="24"/>
          <w:szCs w:val="24"/>
        </w:rPr>
        <w:t>Секереша</w:t>
      </w:r>
      <w:proofErr w:type="spellEnd"/>
      <w:r w:rsidRPr="00D33EA2">
        <w:rPr>
          <w:rFonts w:ascii="Times New Roman" w:hAnsi="Times New Roman" w:cs="Times New Roman"/>
          <w:bCs/>
          <w:sz w:val="24"/>
          <w:szCs w:val="24"/>
        </w:rPr>
        <w:t xml:space="preserve"> Миколи Миколайовича задоволено, рішення Хустського районного суду Закарпатської області від 29 січня 2020 року у справі </w:t>
      </w:r>
      <w:r w:rsidRPr="00D82DB7">
        <w:rPr>
          <w:rFonts w:ascii="Times New Roman" w:hAnsi="Times New Roman" w:cs="Times New Roman"/>
          <w:b/>
          <w:bCs/>
          <w:sz w:val="24"/>
          <w:szCs w:val="24"/>
        </w:rPr>
        <w:t>№ 309/3585/19 (</w:t>
      </w:r>
      <w:proofErr w:type="spellStart"/>
      <w:r w:rsidRPr="00D82DB7">
        <w:rPr>
          <w:rFonts w:ascii="Times New Roman" w:hAnsi="Times New Roman" w:cs="Times New Roman"/>
          <w:b/>
          <w:bCs/>
          <w:sz w:val="24"/>
          <w:szCs w:val="24"/>
        </w:rPr>
        <w:t>пров</w:t>
      </w:r>
      <w:proofErr w:type="spellEnd"/>
      <w:r w:rsidRPr="00D82DB7">
        <w:rPr>
          <w:rFonts w:ascii="Times New Roman" w:hAnsi="Times New Roman" w:cs="Times New Roman"/>
          <w:b/>
          <w:bCs/>
          <w:sz w:val="24"/>
          <w:szCs w:val="24"/>
        </w:rPr>
        <w:t>. № А/857/3014/20</w:t>
      </w:r>
      <w:r w:rsidRPr="00D33EA2">
        <w:rPr>
          <w:rFonts w:ascii="Times New Roman" w:hAnsi="Times New Roman" w:cs="Times New Roman"/>
          <w:bCs/>
          <w:sz w:val="24"/>
          <w:szCs w:val="24"/>
        </w:rPr>
        <w:t xml:space="preserve">-апеляційне провадження) скасовано та прийнято нову постанову, якою в задоволенні позову ОСОБА_1 до інспектора поліції сержанта 1 батальйону роти № 4 УПП в Закарпатській області </w:t>
      </w:r>
      <w:proofErr w:type="spellStart"/>
      <w:r w:rsidRPr="00D33EA2">
        <w:rPr>
          <w:rFonts w:ascii="Times New Roman" w:hAnsi="Times New Roman" w:cs="Times New Roman"/>
          <w:bCs/>
          <w:sz w:val="24"/>
          <w:szCs w:val="24"/>
        </w:rPr>
        <w:t>Секереша</w:t>
      </w:r>
      <w:proofErr w:type="spellEnd"/>
      <w:r w:rsidRPr="00D33EA2">
        <w:rPr>
          <w:rFonts w:ascii="Times New Roman" w:hAnsi="Times New Roman" w:cs="Times New Roman"/>
          <w:bCs/>
          <w:sz w:val="24"/>
          <w:szCs w:val="24"/>
        </w:rPr>
        <w:t xml:space="preserve"> Миколи Миколайовича про скасування постанови про адміністративне правопорушення серії ЕАК № 1710857 від 05.11.2019, якою  на позивача накладено адміністративне стягнення за вчинення правопорушення відмовлено (</w:t>
      </w:r>
      <w:hyperlink r:id="rId149" w:history="1">
        <w:r w:rsidRPr="00D33EA2">
          <w:rPr>
            <w:rStyle w:val="a4"/>
            <w:rFonts w:ascii="Times New Roman" w:hAnsi="Times New Roman" w:cs="Times New Roman"/>
            <w:bCs/>
            <w:sz w:val="24"/>
            <w:szCs w:val="24"/>
          </w:rPr>
          <w:t>http://www.reyestr.court.gov.ua/Review/89064560</w:t>
        </w:r>
      </w:hyperlink>
      <w:r w:rsidRPr="00D33EA2">
        <w:rPr>
          <w:rFonts w:ascii="Times New Roman" w:hAnsi="Times New Roman" w:cs="Times New Roman"/>
          <w:bCs/>
          <w:sz w:val="24"/>
          <w:szCs w:val="24"/>
        </w:rPr>
        <w:t>).</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 xml:space="preserve">Рішенням Хустського районного суду Закарпатської області від 29 січня 2020 року, адміністративний позов задоволено. Скасовано постанову інспектора поліції сержанта 1 батальйону роти № 4 УПП в Закарпатській області </w:t>
      </w:r>
      <w:proofErr w:type="spellStart"/>
      <w:r w:rsidRPr="00D33EA2">
        <w:rPr>
          <w:rFonts w:ascii="Times New Roman" w:hAnsi="Times New Roman" w:cs="Times New Roman"/>
          <w:bCs/>
          <w:sz w:val="24"/>
          <w:szCs w:val="24"/>
        </w:rPr>
        <w:t>Секереш</w:t>
      </w:r>
      <w:proofErr w:type="spellEnd"/>
      <w:r w:rsidRPr="00D33EA2">
        <w:rPr>
          <w:rFonts w:ascii="Times New Roman" w:hAnsi="Times New Roman" w:cs="Times New Roman"/>
          <w:bCs/>
          <w:sz w:val="24"/>
          <w:szCs w:val="24"/>
        </w:rPr>
        <w:t xml:space="preserve"> Миколи Миколайовича серія ЕАК №1710857 від 05.11.2019 про накладення адміністративного стягнення по справі про адміністративне правопорушення у сфері забезпечення безпеки дорожнього руху, зафіксоване не в автоматичному режимі, за ч. 1  </w:t>
      </w:r>
      <w:hyperlink r:id="rId150" w:anchor="983920" w:tgtFrame="_blank" w:tooltip="Кодекс України про адміністративні правопорушення; нормативно-правовий акт № 8073-X від 07.12.1984" w:history="1">
        <w:r w:rsidRPr="00D33EA2">
          <w:rPr>
            <w:rStyle w:val="a4"/>
            <w:rFonts w:ascii="Times New Roman" w:hAnsi="Times New Roman" w:cs="Times New Roman"/>
            <w:bCs/>
            <w:sz w:val="24"/>
            <w:szCs w:val="24"/>
          </w:rPr>
          <w:t>ст. 126 КУпАП</w:t>
        </w:r>
      </w:hyperlink>
      <w:r w:rsidRPr="00D33EA2">
        <w:rPr>
          <w:rFonts w:ascii="Times New Roman" w:hAnsi="Times New Roman" w:cs="Times New Roman"/>
          <w:bCs/>
          <w:sz w:val="24"/>
          <w:szCs w:val="24"/>
        </w:rPr>
        <w:t>, відносно ОСОБА_1, а справу про адміністративне правопорушення закрито.</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 xml:space="preserve">Судом першої інстанції встановлено, що постановою інспектора поліції сержанта 1 батальйону роти № 4 УПП в Закарпатській області </w:t>
      </w:r>
      <w:proofErr w:type="spellStart"/>
      <w:r w:rsidRPr="00D33EA2">
        <w:rPr>
          <w:rFonts w:ascii="Times New Roman" w:hAnsi="Times New Roman" w:cs="Times New Roman"/>
          <w:bCs/>
          <w:sz w:val="24"/>
          <w:szCs w:val="24"/>
        </w:rPr>
        <w:t>Секереша</w:t>
      </w:r>
      <w:proofErr w:type="spellEnd"/>
      <w:r w:rsidRPr="00D33EA2">
        <w:rPr>
          <w:rFonts w:ascii="Times New Roman" w:hAnsi="Times New Roman" w:cs="Times New Roman"/>
          <w:bCs/>
          <w:sz w:val="24"/>
          <w:szCs w:val="24"/>
        </w:rPr>
        <w:t xml:space="preserve"> М.М. серії ЕАК №1710857 від 05.11.2019, на ОСОБА_1 було накладено адміністративне стягнення за вчинення правопорушення, передбаченого ч. 1  </w:t>
      </w:r>
      <w:hyperlink r:id="rId151" w:anchor="983920" w:tgtFrame="_blank" w:tooltip="Кодекс України про адміністративні правопорушення; нормативно-правовий акт № 8073-X від 07.12.1984" w:history="1">
        <w:r w:rsidRPr="00D33EA2">
          <w:rPr>
            <w:rStyle w:val="a4"/>
            <w:rFonts w:ascii="Times New Roman" w:hAnsi="Times New Roman" w:cs="Times New Roman"/>
            <w:bCs/>
            <w:sz w:val="24"/>
            <w:szCs w:val="24"/>
          </w:rPr>
          <w:t>ст. 126 КУпАП</w:t>
        </w:r>
      </w:hyperlink>
      <w:r w:rsidRPr="00D33EA2">
        <w:rPr>
          <w:rFonts w:ascii="Times New Roman" w:hAnsi="Times New Roman" w:cs="Times New Roman"/>
          <w:bCs/>
          <w:sz w:val="24"/>
          <w:szCs w:val="24"/>
        </w:rPr>
        <w:t>, у виді штрафу в розмірі 425 грн., а саме за порушенням вимог п. 2.1 (ґ)  </w:t>
      </w:r>
      <w:hyperlink r:id="rId152" w:anchor="21" w:tgtFrame="_blank" w:tooltip="Про Правила дорожнього руху; нормативно-правовий акт № 1306 від 10.10.2001" w:history="1">
        <w:r w:rsidRPr="00D33EA2">
          <w:rPr>
            <w:rStyle w:val="a4"/>
            <w:rFonts w:ascii="Times New Roman" w:hAnsi="Times New Roman" w:cs="Times New Roman"/>
            <w:bCs/>
            <w:sz w:val="24"/>
            <w:szCs w:val="24"/>
          </w:rPr>
          <w:t>ПДР</w:t>
        </w:r>
      </w:hyperlink>
      <w:r w:rsidRPr="00D33EA2">
        <w:rPr>
          <w:rFonts w:ascii="Times New Roman" w:hAnsi="Times New Roman" w:cs="Times New Roman"/>
          <w:bCs/>
          <w:sz w:val="24"/>
          <w:szCs w:val="24"/>
        </w:rPr>
        <w:t>  України, тобто за керування транспортним засобом без поліса обов`язкового страхування цивільно-правової відповідальності власників наземних транспортних засобів.</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Суд першої інстанції дійшов висновку, що оскільки відповідачем належним чином не задокументовано та не доведено допустимими доказами факту порушення позивачем </w:t>
      </w:r>
      <w:hyperlink r:id="rId153" w:anchor="21" w:tgtFrame="_blank" w:tooltip="Про Правила дорожнього руху; нормативно-правовий акт № 1306 від 10.10.2001" w:history="1">
        <w:r w:rsidRPr="00D33EA2">
          <w:rPr>
            <w:rStyle w:val="a4"/>
            <w:rFonts w:ascii="Times New Roman" w:hAnsi="Times New Roman" w:cs="Times New Roman"/>
            <w:bCs/>
            <w:sz w:val="24"/>
            <w:szCs w:val="24"/>
          </w:rPr>
          <w:t>ПДР</w:t>
        </w:r>
      </w:hyperlink>
      <w:r w:rsidRPr="00D33EA2">
        <w:rPr>
          <w:rFonts w:ascii="Times New Roman" w:hAnsi="Times New Roman" w:cs="Times New Roman"/>
          <w:bCs/>
          <w:sz w:val="24"/>
          <w:szCs w:val="24"/>
        </w:rPr>
        <w:t> України, що є підставою для здійснення контролю наявності полісу обов`язкового страхування цивільно-правової відповідальності власників наземних транспортних засобів, а тому позов необхідно задовольнити.</w:t>
      </w:r>
    </w:p>
    <w:p w:rsidR="00D33EA2" w:rsidRPr="00D33EA2" w:rsidRDefault="00493C7A" w:rsidP="00D33EA2">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С</w:t>
      </w:r>
      <w:r w:rsidR="00D33EA2" w:rsidRPr="00D33EA2">
        <w:rPr>
          <w:rFonts w:ascii="Times New Roman" w:hAnsi="Times New Roman" w:cs="Times New Roman"/>
          <w:bCs/>
          <w:sz w:val="24"/>
          <w:szCs w:val="24"/>
        </w:rPr>
        <w:t>уд апеляційної інстанції зазначив, що відповідно до ч. 1 </w:t>
      </w:r>
      <w:hyperlink r:id="rId154" w:anchor="24" w:tgtFrame="_blank" w:tooltip="Кодекс адміністративного судочинства України (ред. з 15.12.2017); нормативно-правовий акт № 2747-IV від 06.07.2005" w:history="1">
        <w:r w:rsidR="00D33EA2" w:rsidRPr="00D33EA2">
          <w:rPr>
            <w:rStyle w:val="a4"/>
            <w:rFonts w:ascii="Times New Roman" w:hAnsi="Times New Roman" w:cs="Times New Roman"/>
            <w:bCs/>
            <w:sz w:val="24"/>
            <w:szCs w:val="24"/>
          </w:rPr>
          <w:t>ст. 2 КАС України</w:t>
        </w:r>
      </w:hyperlink>
      <w:r w:rsidR="00D33EA2" w:rsidRPr="00D33EA2">
        <w:rPr>
          <w:rFonts w:ascii="Times New Roman" w:hAnsi="Times New Roman" w:cs="Times New Roman"/>
          <w:bCs/>
          <w:sz w:val="24"/>
          <w:szCs w:val="24"/>
        </w:rPr>
        <w:t>,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 xml:space="preserve">Суб`єкт владних повноважень - орган державної влади, орган місцевого самоврядування, їх посадова чи службова особа, інший суб`єкт при здійсненні ними публічно-владних </w:t>
      </w:r>
      <w:r w:rsidRPr="00D33EA2">
        <w:rPr>
          <w:rFonts w:ascii="Times New Roman" w:hAnsi="Times New Roman" w:cs="Times New Roman"/>
          <w:bCs/>
          <w:sz w:val="24"/>
          <w:szCs w:val="24"/>
        </w:rPr>
        <w:lastRenderedPageBreak/>
        <w:t>управлінських функцій на підставі законодавства, в тому числі на виконання делегованих повноважень, або наданні адміністративних послуг (п. 7 ч. 1  </w:t>
      </w:r>
      <w:hyperlink r:id="rId155" w:anchor="53" w:tgtFrame="_blank" w:tooltip="Кодекс адміністративного судочинства України (ред. з 15.12.2017); нормативно-правовий акт № 2747-IV від 06.07.2005" w:history="1">
        <w:r w:rsidRPr="00D33EA2">
          <w:rPr>
            <w:rStyle w:val="a4"/>
            <w:rFonts w:ascii="Times New Roman" w:hAnsi="Times New Roman" w:cs="Times New Roman"/>
            <w:bCs/>
            <w:sz w:val="24"/>
            <w:szCs w:val="24"/>
          </w:rPr>
          <w:t>ст. 4 КАС України</w:t>
        </w:r>
      </w:hyperlink>
      <w:r w:rsidRPr="00D33EA2">
        <w:rPr>
          <w:rFonts w:ascii="Times New Roman" w:hAnsi="Times New Roman" w:cs="Times New Roman"/>
          <w:bCs/>
          <w:sz w:val="24"/>
          <w:szCs w:val="24"/>
        </w:rPr>
        <w:t>).</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Частиною 3 </w:t>
      </w:r>
      <w:hyperlink r:id="rId156" w:anchor="983902" w:tgtFrame="_blank" w:tooltip="Кодекс України про адміністративні правопорушення; нормативно-правовий акт № 8073-X від 07.12.1984" w:history="1">
        <w:r w:rsidRPr="00D33EA2">
          <w:rPr>
            <w:rStyle w:val="a4"/>
            <w:rFonts w:ascii="Times New Roman" w:hAnsi="Times New Roman" w:cs="Times New Roman"/>
            <w:bCs/>
            <w:sz w:val="24"/>
            <w:szCs w:val="24"/>
          </w:rPr>
          <w:t>ст. 121 КУпАП</w:t>
        </w:r>
      </w:hyperlink>
      <w:r w:rsidRPr="00D33EA2">
        <w:rPr>
          <w:rFonts w:ascii="Times New Roman" w:hAnsi="Times New Roman" w:cs="Times New Roman"/>
          <w:bCs/>
          <w:sz w:val="24"/>
          <w:szCs w:val="24"/>
        </w:rPr>
        <w:t> передбачена відповідальність за керування водієм транспортним засобом, який використовується для надання послуг з перевезення пасажирів, що має несправності, передбачені  частиною першою  цієї статті, або технічний стан і обладнання якого не відповідають вимогам стандартів, </w:t>
      </w:r>
      <w:hyperlink r:id="rId157" w:anchor="21" w:tgtFrame="_blank" w:tooltip="Про Правила дорожнього руху; нормативно-правовий акт № 1306 від 10.10.2001" w:history="1">
        <w:r w:rsidRPr="00D33EA2">
          <w:rPr>
            <w:rStyle w:val="a4"/>
            <w:rFonts w:ascii="Times New Roman" w:hAnsi="Times New Roman" w:cs="Times New Roman"/>
            <w:bCs/>
            <w:sz w:val="24"/>
            <w:szCs w:val="24"/>
          </w:rPr>
          <w:t>правил дорожнього руху</w:t>
        </w:r>
      </w:hyperlink>
      <w:r w:rsidRPr="00D33EA2">
        <w:rPr>
          <w:rFonts w:ascii="Times New Roman" w:hAnsi="Times New Roman" w:cs="Times New Roman"/>
          <w:bCs/>
          <w:sz w:val="24"/>
          <w:szCs w:val="24"/>
        </w:rPr>
        <w:t> і технічної експлуатації.</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Відповідно до </w:t>
      </w:r>
      <w:hyperlink r:id="rId158" w:anchor="986226" w:tgtFrame="_blank" w:tooltip="Кодекс України про адміністративні правопорушення; нормативно-правовий акт № 8073-X від 07.12.1984" w:history="1">
        <w:r w:rsidRPr="00D33EA2">
          <w:rPr>
            <w:rStyle w:val="a4"/>
            <w:rFonts w:ascii="Times New Roman" w:hAnsi="Times New Roman" w:cs="Times New Roman"/>
            <w:bCs/>
            <w:sz w:val="24"/>
            <w:szCs w:val="24"/>
          </w:rPr>
          <w:t>ст. 222 КУпАП</w:t>
        </w:r>
      </w:hyperlink>
      <w:r w:rsidRPr="00D33EA2">
        <w:rPr>
          <w:rFonts w:ascii="Times New Roman" w:hAnsi="Times New Roman" w:cs="Times New Roman"/>
          <w:bCs/>
          <w:sz w:val="24"/>
          <w:szCs w:val="24"/>
        </w:rPr>
        <w:t>, органи Національної поліції розглядають справи про такі адміністративні правопорушення: про порушення громадського порядку, </w:t>
      </w:r>
      <w:hyperlink r:id="rId159" w:anchor="21" w:tgtFrame="_blank" w:tooltip="Про Правила дорожнього руху; нормативно-правовий акт № 1306 від 10.10.2001" w:history="1">
        <w:r w:rsidRPr="00D33EA2">
          <w:rPr>
            <w:rStyle w:val="a4"/>
            <w:rFonts w:ascii="Times New Roman" w:hAnsi="Times New Roman" w:cs="Times New Roman"/>
            <w:bCs/>
            <w:sz w:val="24"/>
            <w:szCs w:val="24"/>
          </w:rPr>
          <w:t>правил дорожнього руху</w:t>
        </w:r>
      </w:hyperlink>
      <w:r w:rsidRPr="00D33EA2">
        <w:rPr>
          <w:rFonts w:ascii="Times New Roman" w:hAnsi="Times New Roman" w:cs="Times New Roman"/>
          <w:bCs/>
          <w:sz w:val="24"/>
          <w:szCs w:val="24"/>
        </w:rPr>
        <w:t>, правил паркування транспортних засобів, правил, що забезпечують безпеку руху транспорту, правил користування засобами транспорту, правил, спрямованих на забезпечення схоронності вантажів на транспорті, а також про незаконний відпуск і незаконне придбання бензину або інших паливно-мастильних матеріалів (статті 80 і 81 (в частині перевищення нормативів вмісту забруднюючих речовин у відпрацьованих газах транспортних засобів), частина перша статті 44, стаття 89, частина друга статті 106-1, частини перша, друга, третя, четверта і шоста статті 109, стаття 110, частина третя статті 114, частина перша статті 115, стаття 116-2, частина друга статті 117, частини перша і друга статті 119, частини перша, друга, третя, п`ята і шоста статті 121, статті 121-1, 121-2, частини перша, друга, третя і п`ята статті 122, частина перша статті 123, 124-1, 125, частини перша, друга і четверта статті 126, частини перша, друга і третя статті 127, статті 128-129, стаття 132-1, частини перша, друга та п`ята статті 133, частини третя, шоста, восьма, дев`ята, десята і одинадцята статті 133-1, частина друга статті 135, стаття 136 (за винятком порушень на автомобільному транспорті), стаття 137, частини перша, друга і третя статті 140, статті 148, 151, частини шоста і сьома статті 152-1, статті 161, 164-4, статтею 175-1 (за винятком порушень, вчинених у місцях, заборонених рішенням відповідної сільської, селищної, міської ради), статтями 176, 177, частини перша і друга статті 178, статті 180, 181-1, частина перша статті 182, статті 183, 192, 194, 195).</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Від імені органів Національної поліції розглядати справи про адміністративні правопорушення і накладати адміністративні стягнення мають право працівники органів і підрозділів Національної поліції, які мають спеціальні звання, відповідно до покладених на них повноважень.</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Уповноваженими працівниками підрозділів Національної поліції штраф може стягуватися на місці вчинення адміністративного правопорушення незалежно від розміру виключно за допомогою безготівкових платіжних пристроїв.</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З системного аналізу вказаних норм, суд дійшов висновку, що, розгляд справ про адміністративні правопорушення, зокрема, передбачені ч. 1  </w:t>
      </w:r>
      <w:hyperlink r:id="rId160" w:anchor="983920" w:tgtFrame="_blank" w:tooltip="Кодекс України про адміністративні правопорушення; нормативно-правовий акт № 8073-X від 07.12.1984" w:history="1">
        <w:r w:rsidRPr="00D33EA2">
          <w:rPr>
            <w:rStyle w:val="a4"/>
            <w:rFonts w:ascii="Times New Roman" w:hAnsi="Times New Roman" w:cs="Times New Roman"/>
            <w:bCs/>
            <w:sz w:val="24"/>
            <w:szCs w:val="24"/>
          </w:rPr>
          <w:t>ст. 126 КУпАП</w:t>
        </w:r>
      </w:hyperlink>
      <w:r w:rsidRPr="00D33EA2">
        <w:rPr>
          <w:rFonts w:ascii="Times New Roman" w:hAnsi="Times New Roman" w:cs="Times New Roman"/>
          <w:bCs/>
          <w:sz w:val="24"/>
          <w:szCs w:val="24"/>
        </w:rPr>
        <w:t>, відноситься до компетенції органів Національної поліції. Працівники органів поліції, які мають спеціальні звання поліції мають накладати адміністративні стягнення та розглядають справи про адміністративні правопорушення від імені цих органів.</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Отже, відповідні працівники органів поліції не можуть виступати самостійним відповідачем у таких справах, оскільки належним відповідачем є саме відповідний орган, на який, зокрема положеннями </w:t>
      </w:r>
      <w:hyperlink r:id="rId161" w:anchor="986226" w:tgtFrame="_blank" w:tooltip="Кодекс України про адміністративні правопорушення; нормативно-правовий акт № 8073-X від 07.12.1984" w:history="1">
        <w:r w:rsidRPr="00D33EA2">
          <w:rPr>
            <w:rStyle w:val="a4"/>
            <w:rFonts w:ascii="Times New Roman" w:hAnsi="Times New Roman" w:cs="Times New Roman"/>
            <w:bCs/>
            <w:sz w:val="24"/>
            <w:szCs w:val="24"/>
          </w:rPr>
          <w:t>ст.  222 КУпАП</w:t>
        </w:r>
      </w:hyperlink>
      <w:r w:rsidRPr="00D33EA2">
        <w:rPr>
          <w:rFonts w:ascii="Times New Roman" w:hAnsi="Times New Roman" w:cs="Times New Roman"/>
          <w:bCs/>
          <w:sz w:val="24"/>
          <w:szCs w:val="24"/>
        </w:rPr>
        <w:t>  покладено функціональний обов`язок розглядати справи про адміністративні правопорушення, передбачені, зокрема ч. 1  </w:t>
      </w:r>
      <w:hyperlink r:id="rId162" w:anchor="983920" w:tgtFrame="_blank" w:tooltip="Кодекс України про адміністративні правопорушення; нормативно-правовий акт № 8073-X від 07.12.1984" w:history="1">
        <w:r w:rsidRPr="00D33EA2">
          <w:rPr>
            <w:rStyle w:val="a4"/>
            <w:rFonts w:ascii="Times New Roman" w:hAnsi="Times New Roman" w:cs="Times New Roman"/>
            <w:bCs/>
            <w:sz w:val="24"/>
            <w:szCs w:val="24"/>
          </w:rPr>
          <w:t>ст. 126 КУпАП</w:t>
        </w:r>
      </w:hyperlink>
      <w:r w:rsidRPr="00D33EA2">
        <w:rPr>
          <w:rFonts w:ascii="Times New Roman" w:hAnsi="Times New Roman" w:cs="Times New Roman"/>
          <w:bCs/>
          <w:sz w:val="24"/>
          <w:szCs w:val="24"/>
        </w:rPr>
        <w:t>.</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Аналогічна правова позиція у подібних правовідносинах викладена у постановах Верховного Суду від 26.12.2019 у справі № 724/716/16-а, від 09 квітня 2020 року у справі №181/581/17(2-а/181/17/17).</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lastRenderedPageBreak/>
        <w:t xml:space="preserve">Суд апеляційної інстанції звернув увагу, що органом Національної поліції, у розглядуваній справі є Управління патрульної поліції в Закарпатській області Департаменту патрульної поліції, від імені якого, зокрема, інспектор поліції сержант 1 батальйону  роти № 4 УПП в Закарпатській області </w:t>
      </w:r>
      <w:proofErr w:type="spellStart"/>
      <w:r w:rsidRPr="00D33EA2">
        <w:rPr>
          <w:rFonts w:ascii="Times New Roman" w:hAnsi="Times New Roman" w:cs="Times New Roman"/>
          <w:bCs/>
          <w:sz w:val="24"/>
          <w:szCs w:val="24"/>
        </w:rPr>
        <w:t>Секереш</w:t>
      </w:r>
      <w:proofErr w:type="spellEnd"/>
      <w:r w:rsidRPr="00D33EA2">
        <w:rPr>
          <w:rFonts w:ascii="Times New Roman" w:hAnsi="Times New Roman" w:cs="Times New Roman"/>
          <w:bCs/>
          <w:sz w:val="24"/>
          <w:szCs w:val="24"/>
        </w:rPr>
        <w:t xml:space="preserve"> Микола Миколайович, уповноважений накладати адміністративні стягнення та розглядати справи про адміністративні правопорушення.</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Однак, Управління патрульної поліції в Закарпатській області Департаменту патрульної поліції, як суб`єкт владних повноважень, до участі у розгляді цієї адміністративної справи, судом першої інстанції залучений не був.</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 xml:space="preserve">Таким чином, позивачем заявлено позов до неналежного відповідача - інспектора поліції сержанта 1 батальйону  роти № 4 УПП в Закарпатській області </w:t>
      </w:r>
      <w:proofErr w:type="spellStart"/>
      <w:r w:rsidRPr="00D33EA2">
        <w:rPr>
          <w:rFonts w:ascii="Times New Roman" w:hAnsi="Times New Roman" w:cs="Times New Roman"/>
          <w:bCs/>
          <w:sz w:val="24"/>
          <w:szCs w:val="24"/>
        </w:rPr>
        <w:t>Секереша</w:t>
      </w:r>
      <w:proofErr w:type="spellEnd"/>
      <w:r w:rsidRPr="00D33EA2">
        <w:rPr>
          <w:rFonts w:ascii="Times New Roman" w:hAnsi="Times New Roman" w:cs="Times New Roman"/>
          <w:bCs/>
          <w:sz w:val="24"/>
          <w:szCs w:val="24"/>
        </w:rPr>
        <w:t xml:space="preserve"> Миколи Миколайовича. У розглядуваній справі належним відповідачем є Управління патрульної поліції в Закарпатській області Департаменту патрульної поліції, тобто відповідний суб`єкт владних повноважень від імені якого винесена постанова про накладення адміністративного стягнення.</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Крім цього, слід зазначити, що відповідно до ч. 3  </w:t>
      </w:r>
      <w:hyperlink r:id="rId163" w:anchor="467" w:tgtFrame="_blank" w:tooltip="Кодекс адміністративного судочинства України (ред. з 15.12.2017); нормативно-правовий акт № 2747-IV від 06.07.2005" w:history="1">
        <w:r w:rsidRPr="00D33EA2">
          <w:rPr>
            <w:rStyle w:val="a4"/>
            <w:rFonts w:ascii="Times New Roman" w:hAnsi="Times New Roman" w:cs="Times New Roman"/>
            <w:bCs/>
            <w:sz w:val="24"/>
            <w:szCs w:val="24"/>
          </w:rPr>
          <w:t>ст. 48 КАС України</w:t>
        </w:r>
      </w:hyperlink>
      <w:r w:rsidRPr="00D33EA2">
        <w:rPr>
          <w:rFonts w:ascii="Times New Roman" w:hAnsi="Times New Roman" w:cs="Times New Roman"/>
          <w:bCs/>
          <w:sz w:val="24"/>
          <w:szCs w:val="24"/>
        </w:rPr>
        <w:t>, якщо позов подано не до тієї особи, яка повинна відповідати за позовом, суд до ухвалення рішення у справі за згодою позивача замінює первісного відповідача належним відповідачем, не закриваючи провадження у справі, якщо це не потягне за собою зміни підсудності адміністративної справи. Суд має право за клопотанням позивача до ухвалення рішення у справі залучити до участі у ній співвідповідача. Якщо позивач не згоден на заміну відповідача іншою особою, суд може залучити цю особу як другого відповідача. Після заміни сторони, залучення другого відповідача розгляд адміністративної справи починається спочатку. Заміна відповідача допускається до ухвалення рішення судом першої інстанції.</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Отже, з наведеної норми слідує, що можливість заміни неналежного відповідача може здійснюватися виключно  під час розгляду справи в суді першої інстанції.</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 xml:space="preserve">Враховуючи вищенаведене, суд апеляційної інстанції дійшов висновку, що у цій справі позов заявлено до неналежного відповідача - інспектора поліції сержанта 1 батальйону  роти № 4 УПП в Закарпатській області </w:t>
      </w:r>
      <w:proofErr w:type="spellStart"/>
      <w:r w:rsidRPr="00D33EA2">
        <w:rPr>
          <w:rFonts w:ascii="Times New Roman" w:hAnsi="Times New Roman" w:cs="Times New Roman"/>
          <w:bCs/>
          <w:sz w:val="24"/>
          <w:szCs w:val="24"/>
        </w:rPr>
        <w:t>Секереша</w:t>
      </w:r>
      <w:proofErr w:type="spellEnd"/>
      <w:r w:rsidRPr="00D33EA2">
        <w:rPr>
          <w:rFonts w:ascii="Times New Roman" w:hAnsi="Times New Roman" w:cs="Times New Roman"/>
          <w:bCs/>
          <w:sz w:val="24"/>
          <w:szCs w:val="24"/>
        </w:rPr>
        <w:t xml:space="preserve"> Миколи Миколайовича, який не є суб`єктом владних повноважень, а отже з врахуванням відсутності в суду апеляційної інстанції повноважень замінити відповідача, підстави для задоволення адміністративного позову, який заявлений до неналежного відповідача відсутні.</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Однак, вказані обставини, не позбавляють позивача, з метою захисту своїх прав, звернутися з позовом до суду до належного відповідача - Управління патрульної поліції в Закарпатській області Департаменту патрульної поліції.</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r w:rsidRPr="00D33EA2">
        <w:rPr>
          <w:rFonts w:ascii="Times New Roman" w:hAnsi="Times New Roman" w:cs="Times New Roman"/>
          <w:bCs/>
          <w:sz w:val="24"/>
          <w:szCs w:val="24"/>
        </w:rPr>
        <w:t>З огляду на викладене, суд апеляційної інстанції вважає, що суд першої інстанції при задоволенні позову допустив невідповідність своїх висновків обставинам справи та неправильно застосував норми процесуального права, що відповідно до приписів </w:t>
      </w:r>
      <w:hyperlink r:id="rId164" w:anchor="2576" w:tgtFrame="_blank" w:tooltip="Кодекс адміністративного судочинства України (ред. з 15.12.2017); нормативно-правовий акт № 2747-IV від 06.07.2005" w:history="1">
        <w:r w:rsidRPr="00D33EA2">
          <w:rPr>
            <w:rStyle w:val="a4"/>
            <w:rFonts w:ascii="Times New Roman" w:hAnsi="Times New Roman" w:cs="Times New Roman"/>
            <w:bCs/>
            <w:sz w:val="24"/>
            <w:szCs w:val="24"/>
          </w:rPr>
          <w:t>ст. 317 КАС України</w:t>
        </w:r>
      </w:hyperlink>
      <w:r w:rsidRPr="00D33EA2">
        <w:rPr>
          <w:rFonts w:ascii="Times New Roman" w:hAnsi="Times New Roman" w:cs="Times New Roman"/>
          <w:bCs/>
          <w:sz w:val="24"/>
          <w:szCs w:val="24"/>
        </w:rPr>
        <w:t> є підставою для скасування судового рішення та прийняття постанови про відмову у задоволенні позову.</w:t>
      </w:r>
    </w:p>
    <w:p w:rsidR="00D33EA2" w:rsidRPr="00D33EA2" w:rsidRDefault="00D33EA2" w:rsidP="00D33EA2">
      <w:pPr>
        <w:autoSpaceDE w:val="0"/>
        <w:autoSpaceDN w:val="0"/>
        <w:adjustRightInd w:val="0"/>
        <w:spacing w:after="0"/>
        <w:ind w:firstLine="567"/>
        <w:jc w:val="both"/>
        <w:rPr>
          <w:rFonts w:ascii="Times New Roman" w:hAnsi="Times New Roman" w:cs="Times New Roman"/>
          <w:bCs/>
          <w:sz w:val="24"/>
          <w:szCs w:val="24"/>
        </w:rPr>
      </w:pPr>
    </w:p>
    <w:p w:rsidR="00D44369" w:rsidRDefault="00D44369" w:rsidP="00B55C45">
      <w:pPr>
        <w:autoSpaceDE w:val="0"/>
        <w:autoSpaceDN w:val="0"/>
        <w:adjustRightInd w:val="0"/>
        <w:spacing w:after="0" w:line="240" w:lineRule="auto"/>
        <w:ind w:firstLine="567"/>
        <w:jc w:val="both"/>
        <w:rPr>
          <w:rFonts w:ascii="Times New Roman" w:hAnsi="Times New Roman" w:cs="Times New Roman"/>
          <w:b/>
          <w:bCs/>
          <w:sz w:val="24"/>
          <w:szCs w:val="24"/>
        </w:rPr>
      </w:pPr>
    </w:p>
    <w:p w:rsidR="0042163B" w:rsidRDefault="0042163B" w:rsidP="00B55C45">
      <w:pPr>
        <w:autoSpaceDE w:val="0"/>
        <w:autoSpaceDN w:val="0"/>
        <w:adjustRightInd w:val="0"/>
        <w:spacing w:after="0" w:line="240" w:lineRule="auto"/>
        <w:ind w:firstLine="567"/>
        <w:jc w:val="both"/>
        <w:rPr>
          <w:rFonts w:ascii="Times New Roman" w:hAnsi="Times New Roman" w:cs="Times New Roman"/>
          <w:b/>
          <w:bCs/>
          <w:sz w:val="24"/>
          <w:szCs w:val="24"/>
        </w:rPr>
      </w:pPr>
    </w:p>
    <w:p w:rsidR="0042163B" w:rsidRDefault="0042163B" w:rsidP="00B55C45">
      <w:pPr>
        <w:autoSpaceDE w:val="0"/>
        <w:autoSpaceDN w:val="0"/>
        <w:adjustRightInd w:val="0"/>
        <w:spacing w:after="0" w:line="240" w:lineRule="auto"/>
        <w:ind w:firstLine="567"/>
        <w:jc w:val="both"/>
        <w:rPr>
          <w:rFonts w:ascii="Times New Roman" w:hAnsi="Times New Roman" w:cs="Times New Roman"/>
          <w:b/>
          <w:bCs/>
          <w:sz w:val="24"/>
          <w:szCs w:val="24"/>
        </w:rPr>
      </w:pPr>
    </w:p>
    <w:p w:rsidR="0042163B" w:rsidRDefault="0042163B" w:rsidP="00B55C45">
      <w:pPr>
        <w:autoSpaceDE w:val="0"/>
        <w:autoSpaceDN w:val="0"/>
        <w:adjustRightInd w:val="0"/>
        <w:spacing w:after="0" w:line="240" w:lineRule="auto"/>
        <w:ind w:firstLine="567"/>
        <w:jc w:val="both"/>
        <w:rPr>
          <w:rFonts w:ascii="Times New Roman" w:hAnsi="Times New Roman" w:cs="Times New Roman"/>
          <w:b/>
          <w:bCs/>
          <w:sz w:val="24"/>
          <w:szCs w:val="24"/>
        </w:rPr>
      </w:pPr>
    </w:p>
    <w:p w:rsidR="00D44369" w:rsidRDefault="00D44369" w:rsidP="00B55C45">
      <w:pPr>
        <w:autoSpaceDE w:val="0"/>
        <w:autoSpaceDN w:val="0"/>
        <w:adjustRightInd w:val="0"/>
        <w:spacing w:after="0" w:line="240" w:lineRule="auto"/>
        <w:ind w:firstLine="567"/>
        <w:jc w:val="both"/>
        <w:rPr>
          <w:rFonts w:ascii="Times New Roman" w:hAnsi="Times New Roman" w:cs="Times New Roman"/>
          <w:b/>
          <w:bCs/>
          <w:sz w:val="24"/>
          <w:szCs w:val="24"/>
        </w:rPr>
      </w:pPr>
    </w:p>
    <w:p w:rsidR="00D44369" w:rsidRDefault="00D44369" w:rsidP="00B55C45">
      <w:pPr>
        <w:autoSpaceDE w:val="0"/>
        <w:autoSpaceDN w:val="0"/>
        <w:adjustRightInd w:val="0"/>
        <w:spacing w:after="0" w:line="240" w:lineRule="auto"/>
        <w:ind w:firstLine="567"/>
        <w:jc w:val="both"/>
        <w:rPr>
          <w:rFonts w:ascii="Times New Roman" w:hAnsi="Times New Roman" w:cs="Times New Roman"/>
          <w:b/>
          <w:bCs/>
          <w:sz w:val="24"/>
          <w:szCs w:val="24"/>
        </w:rPr>
      </w:pPr>
    </w:p>
    <w:p w:rsidR="00B55C45" w:rsidRPr="00223135" w:rsidRDefault="00D44369" w:rsidP="00B55C45">
      <w:pPr>
        <w:autoSpaceDE w:val="0"/>
        <w:autoSpaceDN w:val="0"/>
        <w:adjustRightInd w:val="0"/>
        <w:spacing w:after="0" w:line="240" w:lineRule="auto"/>
        <w:ind w:firstLine="567"/>
        <w:jc w:val="both"/>
        <w:rPr>
          <w:rFonts w:ascii="Times New Roman" w:hAnsi="Times New Roman" w:cs="Times New Roman"/>
          <w:b/>
          <w:bCs/>
          <w:sz w:val="24"/>
          <w:szCs w:val="24"/>
          <w:lang w:val="ru-RU"/>
        </w:rPr>
      </w:pPr>
      <w:r>
        <w:rPr>
          <w:rFonts w:ascii="Times New Roman" w:hAnsi="Times New Roman" w:cs="Times New Roman"/>
          <w:b/>
          <w:bCs/>
          <w:sz w:val="24"/>
          <w:szCs w:val="24"/>
        </w:rPr>
        <w:lastRenderedPageBreak/>
        <w:t>2</w:t>
      </w:r>
      <w:r w:rsidR="00C83207">
        <w:rPr>
          <w:rFonts w:ascii="Times New Roman" w:hAnsi="Times New Roman" w:cs="Times New Roman"/>
          <w:b/>
          <w:bCs/>
          <w:sz w:val="24"/>
          <w:szCs w:val="24"/>
        </w:rPr>
        <w:t>.4</w:t>
      </w:r>
      <w:r w:rsidR="00B55C45" w:rsidRPr="00B55C45">
        <w:rPr>
          <w:rFonts w:ascii="Times New Roman" w:hAnsi="Times New Roman" w:cs="Times New Roman"/>
          <w:b/>
          <w:bCs/>
          <w:sz w:val="24"/>
          <w:szCs w:val="24"/>
        </w:rPr>
        <w:t>. Законність притягнення до адміністративної відповідальності у справах вказаної категорії</w:t>
      </w:r>
      <w:r w:rsidR="00223135">
        <w:rPr>
          <w:rFonts w:ascii="Times New Roman" w:hAnsi="Times New Roman" w:cs="Times New Roman"/>
          <w:b/>
          <w:bCs/>
          <w:sz w:val="24"/>
          <w:szCs w:val="24"/>
          <w:lang w:val="ru-RU"/>
        </w:rPr>
        <w:t>.</w:t>
      </w:r>
    </w:p>
    <w:p w:rsidR="00B55C45" w:rsidRPr="00B55C45" w:rsidRDefault="00B55C45" w:rsidP="00B55C45">
      <w:pPr>
        <w:autoSpaceDE w:val="0"/>
        <w:autoSpaceDN w:val="0"/>
        <w:adjustRightInd w:val="0"/>
        <w:spacing w:after="0" w:line="240" w:lineRule="auto"/>
        <w:ind w:firstLine="567"/>
        <w:jc w:val="both"/>
        <w:rPr>
          <w:rFonts w:ascii="Times New Roman" w:hAnsi="Times New Roman" w:cs="Times New Roman"/>
          <w:bCs/>
          <w:sz w:val="24"/>
          <w:szCs w:val="24"/>
        </w:rPr>
      </w:pPr>
    </w:p>
    <w:p w:rsidR="00B55C45" w:rsidRPr="00B55C45" w:rsidRDefault="00B55C45" w:rsidP="00B55C45">
      <w:pPr>
        <w:autoSpaceDE w:val="0"/>
        <w:autoSpaceDN w:val="0"/>
        <w:adjustRightInd w:val="0"/>
        <w:spacing w:after="0" w:line="240" w:lineRule="auto"/>
        <w:ind w:firstLine="567"/>
        <w:jc w:val="both"/>
        <w:rPr>
          <w:rFonts w:ascii="Times New Roman" w:hAnsi="Times New Roman" w:cs="Times New Roman"/>
          <w:bCs/>
          <w:sz w:val="24"/>
          <w:szCs w:val="24"/>
        </w:rPr>
      </w:pPr>
      <w:r w:rsidRPr="00B55C45">
        <w:rPr>
          <w:rFonts w:ascii="Times New Roman" w:hAnsi="Times New Roman" w:cs="Times New Roman"/>
          <w:bCs/>
          <w:sz w:val="24"/>
          <w:szCs w:val="24"/>
        </w:rPr>
        <w:t>Розглядаючи справи цієї категорії суди, крім зазначеного вище повинні досліджувати такі обставини: чи є в діях даної особи ознаки проступку, за який законом передбачена адміністративна відповідальність, і вина у його вчиненні; чи правильні висновки органу (посадової особи), який прийняв постанову, про тяжкість вчиненого проступку і обтяжуючі обставини; чи вра</w:t>
      </w:r>
      <w:r w:rsidR="007D20F0">
        <w:rPr>
          <w:rFonts w:ascii="Times New Roman" w:hAnsi="Times New Roman" w:cs="Times New Roman"/>
          <w:bCs/>
          <w:sz w:val="24"/>
          <w:szCs w:val="24"/>
        </w:rPr>
        <w:t>ховані пом’якшувальні обставини</w:t>
      </w:r>
      <w:r w:rsidRPr="00B55C45">
        <w:rPr>
          <w:rFonts w:ascii="Times New Roman" w:hAnsi="Times New Roman" w:cs="Times New Roman"/>
          <w:bCs/>
          <w:sz w:val="24"/>
          <w:szCs w:val="24"/>
        </w:rPr>
        <w:t>.</w:t>
      </w:r>
    </w:p>
    <w:p w:rsidR="00021DA4" w:rsidRDefault="00021DA4" w:rsidP="00B55C45">
      <w:pPr>
        <w:autoSpaceDE w:val="0"/>
        <w:autoSpaceDN w:val="0"/>
        <w:adjustRightInd w:val="0"/>
        <w:spacing w:after="0" w:line="240" w:lineRule="auto"/>
        <w:ind w:firstLine="567"/>
        <w:jc w:val="both"/>
        <w:rPr>
          <w:rFonts w:ascii="Times New Roman" w:hAnsi="Times New Roman" w:cs="Times New Roman"/>
          <w:bCs/>
          <w:sz w:val="24"/>
          <w:szCs w:val="24"/>
        </w:rPr>
      </w:pPr>
    </w:p>
    <w:p w:rsidR="00C83A56" w:rsidRPr="00C83A56" w:rsidRDefault="00021DA4" w:rsidP="00C83A56">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6722E">
        <w:rPr>
          <w:rFonts w:ascii="Times New Roman" w:hAnsi="Times New Roman" w:cs="Times New Roman"/>
          <w:bCs/>
          <w:sz w:val="24"/>
          <w:szCs w:val="24"/>
        </w:rPr>
        <w:t>До прикладу, п</w:t>
      </w:r>
      <w:r w:rsidR="00C83A56" w:rsidRPr="00C83A56">
        <w:rPr>
          <w:rFonts w:ascii="Times New Roman" w:hAnsi="Times New Roman" w:cs="Times New Roman"/>
          <w:bCs/>
          <w:sz w:val="24"/>
          <w:szCs w:val="24"/>
        </w:rPr>
        <w:t xml:space="preserve">остановою Восьмого апеляційного адміністративного суду від 06 травня 2020 року апеляційну скаргу ОСОБА_1 задоволено, скасовано рішення Ковельського міськрайонного суду Волинської області від 13 березня 2020 року у справі </w:t>
      </w:r>
      <w:r w:rsidR="00C83A56" w:rsidRPr="00C83A56">
        <w:rPr>
          <w:rFonts w:ascii="Times New Roman" w:hAnsi="Times New Roman" w:cs="Times New Roman"/>
          <w:b/>
          <w:bCs/>
          <w:sz w:val="24"/>
          <w:szCs w:val="24"/>
        </w:rPr>
        <w:t>№159/537/20 ( </w:t>
      </w:r>
      <w:proofErr w:type="spellStart"/>
      <w:r w:rsidR="00C83A56" w:rsidRPr="00C83A56">
        <w:rPr>
          <w:rFonts w:ascii="Times New Roman" w:hAnsi="Times New Roman" w:cs="Times New Roman"/>
          <w:b/>
          <w:bCs/>
          <w:sz w:val="24"/>
          <w:szCs w:val="24"/>
        </w:rPr>
        <w:t>пров</w:t>
      </w:r>
      <w:proofErr w:type="spellEnd"/>
      <w:r w:rsidR="00C83A56" w:rsidRPr="00C83A56">
        <w:rPr>
          <w:rFonts w:ascii="Times New Roman" w:hAnsi="Times New Roman" w:cs="Times New Roman"/>
          <w:b/>
          <w:bCs/>
          <w:sz w:val="24"/>
          <w:szCs w:val="24"/>
        </w:rPr>
        <w:t>. № А/857/4352/20)</w:t>
      </w:r>
      <w:r w:rsidR="00C83A56" w:rsidRPr="00C83A56">
        <w:rPr>
          <w:rFonts w:ascii="Times New Roman" w:hAnsi="Times New Roman" w:cs="Times New Roman"/>
          <w:bCs/>
          <w:sz w:val="24"/>
          <w:szCs w:val="24"/>
        </w:rPr>
        <w:t xml:space="preserve"> та прийнято постанову, якою позов ОСОБА_1 задоволено. Скасовано постанову про накладення адміністративного стягнення по справі про адміністративне правопорушення у сфері забезпечення безпеки дорожнього руху, зафіксоване не в автоматичному режимі серії ЕАК №1869045 від 16 грудня 2019 року і закрито справу про адміністративне правопорушення (</w:t>
      </w:r>
      <w:hyperlink r:id="rId165" w:history="1">
        <w:r w:rsidR="00C83A56" w:rsidRPr="00C83A56">
          <w:rPr>
            <w:rStyle w:val="a4"/>
            <w:rFonts w:ascii="Times New Roman" w:hAnsi="Times New Roman" w:cs="Times New Roman"/>
            <w:bCs/>
            <w:sz w:val="24"/>
            <w:szCs w:val="24"/>
          </w:rPr>
          <w:t>http://www.reyestr.court.gov.ua/Review/89191597</w:t>
        </w:r>
      </w:hyperlink>
      <w:r w:rsidR="00C83A56" w:rsidRPr="00C83A56">
        <w:rPr>
          <w:rFonts w:ascii="Times New Roman" w:hAnsi="Times New Roman" w:cs="Times New Roman"/>
          <w:bCs/>
          <w:sz w:val="24"/>
          <w:szCs w:val="24"/>
        </w:rPr>
        <w:t>).</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Рішенням Ковельського міськрайонного суду Волинської області від 13 березня 2020 року відмовлено в задоволенні позову.</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 xml:space="preserve">Відмовляючи в задоволенні позову, суд виходив з того, що із долучених до справи та досліджених в судовому засіданні відеозапису встановлено, що позивачем порушено </w:t>
      </w:r>
      <w:hyperlink r:id="rId166" w:anchor="21" w:tgtFrame="_blank" w:tooltip="Про Правила дорожнього руху; нормативно-правовий акт № 1306 від 10.10.2001" w:history="1">
        <w:r w:rsidRPr="00C83A56">
          <w:rPr>
            <w:rStyle w:val="a4"/>
            <w:rFonts w:ascii="Times New Roman" w:hAnsi="Times New Roman" w:cs="Times New Roman"/>
            <w:bCs/>
            <w:sz w:val="24"/>
            <w:szCs w:val="24"/>
          </w:rPr>
          <w:t>Правила дорожнього руху</w:t>
        </w:r>
      </w:hyperlink>
      <w:r w:rsidRPr="00C83A56">
        <w:rPr>
          <w:rFonts w:ascii="Times New Roman" w:hAnsi="Times New Roman" w:cs="Times New Roman"/>
          <w:bCs/>
          <w:sz w:val="24"/>
          <w:szCs w:val="24"/>
        </w:rPr>
        <w:t>, а саме зупинка його транспортного засобу є набагато ближче ніж 10 метрів від виїзду з прилеглої дороги. Крім того, в ході розгляду справи на місці скоєння правопорушення позивач визнав свою винуватість, будь-яких зауважень чи заяв від нього не надходило та просив його попередити.</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Розглядаючи спір, судова колегія вважала, що суд першої інстанції не в повній мірі дослідив і оцінив обставини по справі, надані сторонами докази.</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 xml:space="preserve">Судом встановлено, що поліцейським відділу організації несення служби в м. Ковель Управління патрульної поліції у Волинській області Департаменту патрульної поліції Національної поліції України </w:t>
      </w:r>
      <w:proofErr w:type="spellStart"/>
      <w:r w:rsidRPr="00C83A56">
        <w:rPr>
          <w:rFonts w:ascii="Times New Roman" w:hAnsi="Times New Roman" w:cs="Times New Roman"/>
          <w:bCs/>
          <w:sz w:val="24"/>
          <w:szCs w:val="24"/>
        </w:rPr>
        <w:t>Черкашиною</w:t>
      </w:r>
      <w:proofErr w:type="spellEnd"/>
      <w:r w:rsidRPr="00C83A56">
        <w:rPr>
          <w:rFonts w:ascii="Times New Roman" w:hAnsi="Times New Roman" w:cs="Times New Roman"/>
          <w:bCs/>
          <w:sz w:val="24"/>
          <w:szCs w:val="24"/>
        </w:rPr>
        <w:t xml:space="preserve"> Д.С. 16.12.2019 року винесено постанову серії ЕАК №1869045, за якою позивача притягнуто до адміністративної відповідальності, передбаченої ч.1</w:t>
      </w:r>
      <w:hyperlink r:id="rId167" w:anchor="985297" w:tgtFrame="_blank" w:tooltip="Кодекс України про адміністративні правопорушення; нормативно-правовий акт № 8073-X від 07.12.1984" w:history="1">
        <w:r w:rsidRPr="00C83A56">
          <w:rPr>
            <w:rStyle w:val="a4"/>
            <w:rFonts w:ascii="Times New Roman" w:hAnsi="Times New Roman" w:cs="Times New Roman"/>
            <w:bCs/>
            <w:sz w:val="24"/>
            <w:szCs w:val="24"/>
          </w:rPr>
          <w:t>ст.122 КУпАП</w:t>
        </w:r>
      </w:hyperlink>
      <w:r w:rsidRPr="00C83A56">
        <w:rPr>
          <w:rFonts w:ascii="Times New Roman" w:hAnsi="Times New Roman" w:cs="Times New Roman"/>
          <w:bCs/>
          <w:sz w:val="24"/>
          <w:szCs w:val="24"/>
        </w:rPr>
        <w:t xml:space="preserve"> та накладено на нього адміністративне стягнення у виді штрафу в розмірі 255 грн. У фабулі постанови зазначено, що 16.12.2019 року 14:32:56 годині в </w:t>
      </w:r>
      <w:proofErr w:type="spellStart"/>
      <w:r w:rsidRPr="00C83A56">
        <w:rPr>
          <w:rFonts w:ascii="Times New Roman" w:hAnsi="Times New Roman" w:cs="Times New Roman"/>
          <w:bCs/>
          <w:sz w:val="24"/>
          <w:szCs w:val="24"/>
        </w:rPr>
        <w:t>м.Ковель</w:t>
      </w:r>
      <w:proofErr w:type="spellEnd"/>
      <w:r w:rsidRPr="00C83A56">
        <w:rPr>
          <w:rFonts w:ascii="Times New Roman" w:hAnsi="Times New Roman" w:cs="Times New Roman"/>
          <w:bCs/>
          <w:sz w:val="24"/>
          <w:szCs w:val="24"/>
        </w:rPr>
        <w:t xml:space="preserve"> по вул. Володимира </w:t>
      </w:r>
      <w:proofErr w:type="spellStart"/>
      <w:r w:rsidRPr="00C83A56">
        <w:rPr>
          <w:rFonts w:ascii="Times New Roman" w:hAnsi="Times New Roman" w:cs="Times New Roman"/>
          <w:bCs/>
          <w:sz w:val="24"/>
          <w:szCs w:val="24"/>
        </w:rPr>
        <w:t>Кияна</w:t>
      </w:r>
      <w:proofErr w:type="spellEnd"/>
      <w:r w:rsidRPr="00C83A56">
        <w:rPr>
          <w:rFonts w:ascii="Times New Roman" w:hAnsi="Times New Roman" w:cs="Times New Roman"/>
          <w:bCs/>
          <w:sz w:val="24"/>
          <w:szCs w:val="24"/>
        </w:rPr>
        <w:t xml:space="preserve"> (Ватутіна) 70Б водій здійснив зупинку транспортного засобу ближче 1 0м від виїзду з прилеглої території, чим порушив п.15.9 </w:t>
      </w:r>
      <w:hyperlink r:id="rId168" w:anchor="21" w:tgtFrame="_blank" w:tooltip="Про Правила дорожнього руху; нормативно-правовий акт № 1306 від 10.10.2001" w:history="1">
        <w:r w:rsidRPr="00C83A56">
          <w:rPr>
            <w:rStyle w:val="a4"/>
            <w:rFonts w:ascii="Times New Roman" w:hAnsi="Times New Roman" w:cs="Times New Roman"/>
            <w:bCs/>
            <w:sz w:val="24"/>
            <w:szCs w:val="24"/>
          </w:rPr>
          <w:t>ПДР</w:t>
        </w:r>
      </w:hyperlink>
      <w:r w:rsidRPr="00C83A56">
        <w:rPr>
          <w:rFonts w:ascii="Times New Roman" w:hAnsi="Times New Roman" w:cs="Times New Roman"/>
          <w:bCs/>
          <w:sz w:val="24"/>
          <w:szCs w:val="24"/>
        </w:rPr>
        <w:t> «Порушення зупинок, ближче 10м від виїздів з прилеглих територій і безпосередньо в місці виїзду». Відповідальність передбачена ч.1 </w:t>
      </w:r>
      <w:hyperlink r:id="rId169" w:anchor="985297" w:tgtFrame="_blank" w:tooltip="Кодекс України про адміністративні правопорушення; нормативно-правовий акт № 8073-X від 07.12.1984" w:history="1">
        <w:r w:rsidRPr="00C83A56">
          <w:rPr>
            <w:rStyle w:val="a4"/>
            <w:rFonts w:ascii="Times New Roman" w:hAnsi="Times New Roman" w:cs="Times New Roman"/>
            <w:bCs/>
            <w:sz w:val="24"/>
            <w:szCs w:val="24"/>
          </w:rPr>
          <w:t>ст. 122 КУпАП</w:t>
        </w:r>
      </w:hyperlink>
      <w:r w:rsidRPr="00C83A56">
        <w:rPr>
          <w:rFonts w:ascii="Times New Roman" w:hAnsi="Times New Roman" w:cs="Times New Roman"/>
          <w:bCs/>
          <w:sz w:val="24"/>
          <w:szCs w:val="24"/>
        </w:rPr>
        <w:t>.</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Відповідно до </w:t>
      </w:r>
      <w:hyperlink r:id="rId170" w:anchor="2820" w:tgtFrame="_blank" w:tooltip="Кодекс України про адміністративні правопорушення; нормативно-правовий акт № 8073-X від 07.12.1984" w:history="1">
        <w:r w:rsidRPr="00C83A56">
          <w:rPr>
            <w:rStyle w:val="a4"/>
            <w:rFonts w:ascii="Times New Roman" w:hAnsi="Times New Roman" w:cs="Times New Roman"/>
            <w:bCs/>
            <w:sz w:val="24"/>
            <w:szCs w:val="24"/>
          </w:rPr>
          <w:t>статті 251 КУпАП</w:t>
        </w:r>
      </w:hyperlink>
      <w:r w:rsidRPr="00C83A56">
        <w:rPr>
          <w:rFonts w:ascii="Times New Roman" w:hAnsi="Times New Roman" w:cs="Times New Roman"/>
          <w:bCs/>
          <w:sz w:val="24"/>
          <w:szCs w:val="24"/>
        </w:rPr>
        <w:t xml:space="preserve"> 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протоколом про адміністративне правопорушення, поясненнями особи, яка притягається до адміністративної відповідальності, потерпілих, свідків, висновком експерта, речовими доказами, показаннями технічних приладів та </w:t>
      </w:r>
      <w:proofErr w:type="spellStart"/>
      <w:r w:rsidRPr="00C83A56">
        <w:rPr>
          <w:rFonts w:ascii="Times New Roman" w:hAnsi="Times New Roman" w:cs="Times New Roman"/>
          <w:bCs/>
          <w:sz w:val="24"/>
          <w:szCs w:val="24"/>
        </w:rPr>
        <w:t>техніч,них</w:t>
      </w:r>
      <w:proofErr w:type="spellEnd"/>
      <w:r w:rsidRPr="00C83A56">
        <w:rPr>
          <w:rFonts w:ascii="Times New Roman" w:hAnsi="Times New Roman" w:cs="Times New Roman"/>
          <w:bCs/>
          <w:sz w:val="24"/>
          <w:szCs w:val="24"/>
        </w:rPr>
        <w:t xml:space="preserve"> засобів, що мають функції фото- і кінозйомки, відеозапису чи засобів фото- і кінозйомки, відеозапису, які використовуються при нагляді за виконанням правил, норм і стандартів, що стосуються забезпечення безпеки дорожнього руху, протоколом про вилучення речей і документів, а також іншими документами.</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Отже, притягнення особи до адміністративної відповідальності, можливе лише за наявності події адміністративного правопорушення та вини особи у його вчиненні, яка підтверджена належними доказами.</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Відповідно до ч.3 </w:t>
      </w:r>
      <w:hyperlink r:id="rId171" w:anchor="3079" w:tgtFrame="_blank" w:tooltip="Кодекс України про адміністративні правопорушення; нормативно-правовий акт № 8073-X від 07.12.1984" w:history="1">
        <w:r w:rsidRPr="00C83A56">
          <w:rPr>
            <w:rStyle w:val="a4"/>
            <w:rFonts w:ascii="Times New Roman" w:hAnsi="Times New Roman" w:cs="Times New Roman"/>
            <w:bCs/>
            <w:sz w:val="24"/>
            <w:szCs w:val="24"/>
          </w:rPr>
          <w:t>ст.283 КУпАП</w:t>
        </w:r>
      </w:hyperlink>
      <w:r w:rsidRPr="00C83A56">
        <w:rPr>
          <w:rFonts w:ascii="Times New Roman" w:hAnsi="Times New Roman" w:cs="Times New Roman"/>
          <w:bCs/>
          <w:sz w:val="24"/>
          <w:szCs w:val="24"/>
        </w:rPr>
        <w:t xml:space="preserve"> постанова по справі про адміністративне правопорушення у сферах забезпечення безпеки дорожнього руху та паркування </w:t>
      </w:r>
      <w:r w:rsidRPr="00C83A56">
        <w:rPr>
          <w:rFonts w:ascii="Times New Roman" w:hAnsi="Times New Roman" w:cs="Times New Roman"/>
          <w:bCs/>
          <w:sz w:val="24"/>
          <w:szCs w:val="24"/>
        </w:rPr>
        <w:lastRenderedPageBreak/>
        <w:t>транспортних засобів, крім даних, визначених частиною другою цієї статті, повинна містити відомості про:</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дату, час і місце вчинення адміністративного правопорушення;</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транспортний засіб, який зафіксовано в момент вчинення правопорушення (марка, модель, номерний знак);</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технічний засіб, яким здійснено фото або відеозапис (якщо такий запис здійснювався);</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розмір штрафу та порядок його сплати;</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правові наслідки невиконання адміністративного стягнення та порядок його оскарження;</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відривну квитанцію із зазначенням реквізитів та можливих способів оплати адміністративного стягнення у вигляді штрафу.</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 xml:space="preserve">Апеляційний суд зазначив, що оскаржувана постанова не відповідає вимогам </w:t>
      </w:r>
      <w:hyperlink r:id="rId172" w:anchor="3079" w:tgtFrame="_blank" w:tooltip="Кодекс України про адміністративні правопорушення; нормативно-правовий акт № 8073-X від 07.12.1984" w:history="1">
        <w:r w:rsidRPr="00C83A56">
          <w:rPr>
            <w:rStyle w:val="a4"/>
            <w:rFonts w:ascii="Times New Roman" w:hAnsi="Times New Roman" w:cs="Times New Roman"/>
            <w:bCs/>
            <w:sz w:val="24"/>
            <w:szCs w:val="24"/>
          </w:rPr>
          <w:t>ст. 283 КУпАП</w:t>
        </w:r>
      </w:hyperlink>
      <w:r w:rsidRPr="00C83A56">
        <w:rPr>
          <w:rFonts w:ascii="Times New Roman" w:hAnsi="Times New Roman" w:cs="Times New Roman"/>
          <w:bCs/>
          <w:sz w:val="24"/>
          <w:szCs w:val="24"/>
        </w:rPr>
        <w:t>, оскільки обставини вчинення адміністративного правопорушення, які викладені у постанові, мають встановлюватись на підставі оцінених органом (посадовою особою) доказів, що є допустимими, тобто зібраними у встановленому цим Кодексом порядку.</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Застосування адміністративного стягнення до особи за відсутності будь-яких доказів її протиправної дії чи бездіяльності не відповідатиме принципу верховенства права і міститиме ознаки свавільного застосування адміністративних повноважень.</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Така позиція суду ґрунтується також на правовому висновку, які зробив Конституційний Суд України у своєму рішенні у справі №23-рп/2010 від 22.12.2010 року.</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Колегія суддів апеляційної інстанції критично поставилась до наявного у матеріалах справи відеозапису, як до доказу, з огляду на те, що такий не зазначений в додатку до постанови (п. 9 постанови не містить, зазначення які матеріали додаються до постанови), отже в постанові серії ЕАК №1869045 від 16 грудня 2019 року не зазначено, які докази підтверджують безпосередньо факт вчинення правопорушення.</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Натомість, в силу ч. 2</w:t>
      </w:r>
      <w:hyperlink r:id="rId173" w:anchor="56" w:tgtFrame="_blank" w:tooltip="КОНСТИТУЦІЯ УКРАЇНИ; нормативно-правовий акт № 254к/96-ВР від 28.06.1996" w:history="1">
        <w:r w:rsidRPr="00C83A56">
          <w:rPr>
            <w:rStyle w:val="a4"/>
            <w:rFonts w:ascii="Times New Roman" w:hAnsi="Times New Roman" w:cs="Times New Roman"/>
            <w:bCs/>
            <w:sz w:val="24"/>
            <w:szCs w:val="24"/>
          </w:rPr>
          <w:t>ст. 19 Конституції України</w:t>
        </w:r>
      </w:hyperlink>
      <w:r w:rsidRPr="00C83A56">
        <w:rPr>
          <w:rFonts w:ascii="Times New Roman" w:hAnsi="Times New Roman" w:cs="Times New Roman"/>
          <w:bCs/>
          <w:sz w:val="24"/>
          <w:szCs w:val="24"/>
        </w:rPr>
        <w:t xml:space="preserve">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174" w:tgtFrame="_blank" w:tooltip="КОНСТИТУЦІЯ УКРАЇНИ; нормативно-правовий акт № 254к/96-ВР від 28.06.1996" w:history="1">
        <w:r w:rsidRPr="00C83A56">
          <w:rPr>
            <w:rStyle w:val="a4"/>
            <w:rFonts w:ascii="Times New Roman" w:hAnsi="Times New Roman" w:cs="Times New Roman"/>
            <w:bCs/>
            <w:sz w:val="24"/>
            <w:szCs w:val="24"/>
          </w:rPr>
          <w:t>Конституцією</w:t>
        </w:r>
      </w:hyperlink>
      <w:r w:rsidRPr="00C83A56">
        <w:rPr>
          <w:rFonts w:ascii="Times New Roman" w:hAnsi="Times New Roman" w:cs="Times New Roman"/>
          <w:bCs/>
          <w:sz w:val="24"/>
          <w:szCs w:val="24"/>
        </w:rPr>
        <w:t xml:space="preserve"> та законами України.</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Бездоганне виконання суб`єктом владних повноважень процесуальних/процедурних норм є запорукою притягнення винної особи до відповідальності.</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Однак порушення таких приписів може бути покладено в основу скасування постанови про притягнення особи до адміністративної відповідальності.</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З матеріалів справи не встановлено, що поліцейські здійснювали заміри місця події, а відтак неможливо встановити факт зупинки транспортного засобу позивача ближче ніж 10 метрів від виїзду з прилеглої дороги. Зазначеного не містить і відеозапис, тому такий і з вказаної обставини не може бути належним доказом вини позивача у вчиненні адміністративного правопорушення.</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 xml:space="preserve">Єдиним доказом вчинення позивачем адміністративного правопорушення є сама оскаржувана постанова по справі про адміністративне правопорушення, в якій зафіксовано порушення водієм </w:t>
      </w:r>
      <w:hyperlink r:id="rId175" w:anchor="21" w:tgtFrame="_blank" w:tooltip="Про Правила дорожнього руху; нормативно-правовий акт № 1306 від 10.10.2001" w:history="1">
        <w:r w:rsidRPr="00C83A56">
          <w:rPr>
            <w:rStyle w:val="a4"/>
            <w:rFonts w:ascii="Times New Roman" w:hAnsi="Times New Roman" w:cs="Times New Roman"/>
            <w:bCs/>
            <w:sz w:val="24"/>
            <w:szCs w:val="24"/>
          </w:rPr>
          <w:t>правил дорожнього руху</w:t>
        </w:r>
      </w:hyperlink>
      <w:r w:rsidRPr="00C83A56">
        <w:rPr>
          <w:rFonts w:ascii="Times New Roman" w:hAnsi="Times New Roman" w:cs="Times New Roman"/>
          <w:bCs/>
          <w:sz w:val="24"/>
          <w:szCs w:val="24"/>
        </w:rPr>
        <w:t>.</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Проте, зазначена постанова є предметом оскарження, тому остання не може розглядатися як доказ за відсутності інших доказів на підтвердження обставин вказаних в оскаржуваній постанові.</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i/>
          <w:sz w:val="24"/>
          <w:szCs w:val="24"/>
          <w:u w:val="single"/>
        </w:rPr>
      </w:pPr>
      <w:r w:rsidRPr="00C83A56">
        <w:rPr>
          <w:rFonts w:ascii="Times New Roman" w:hAnsi="Times New Roman" w:cs="Times New Roman"/>
          <w:bCs/>
          <w:sz w:val="24"/>
          <w:szCs w:val="24"/>
        </w:rPr>
        <w:t xml:space="preserve">Також, колегія суддів звертає увагу на те, що </w:t>
      </w:r>
      <w:r w:rsidRPr="00C83A56">
        <w:rPr>
          <w:rFonts w:ascii="Times New Roman" w:hAnsi="Times New Roman" w:cs="Times New Roman"/>
          <w:bCs/>
          <w:i/>
          <w:sz w:val="24"/>
          <w:szCs w:val="24"/>
          <w:u w:val="single"/>
        </w:rPr>
        <w:t xml:space="preserve">Верховний Суд у постанові від 26.04.2018 року у справі №338/1/17 вказав, що візуальне спостереження за дотриманням </w:t>
      </w:r>
      <w:hyperlink r:id="rId176" w:anchor="21" w:tgtFrame="_blank" w:tooltip="Про Правила дорожнього руху; нормативно-правовий акт № 1306 від 10.10.2001" w:history="1">
        <w:r w:rsidRPr="00C83A56">
          <w:rPr>
            <w:rStyle w:val="a4"/>
            <w:rFonts w:ascii="Times New Roman" w:hAnsi="Times New Roman" w:cs="Times New Roman"/>
            <w:bCs/>
            <w:i/>
            <w:sz w:val="24"/>
            <w:szCs w:val="24"/>
          </w:rPr>
          <w:t>правил дорожнього руху</w:t>
        </w:r>
      </w:hyperlink>
      <w:r w:rsidRPr="00C83A56">
        <w:rPr>
          <w:rFonts w:ascii="Times New Roman" w:hAnsi="Times New Roman" w:cs="Times New Roman"/>
          <w:bCs/>
          <w:i/>
          <w:sz w:val="24"/>
          <w:szCs w:val="24"/>
          <w:u w:val="single"/>
        </w:rPr>
        <w:t xml:space="preserve"> працівниками органу Національної поліції може бути доказом у справі лише у тому випадку, коли воно зафіксоване у встановленому законом порядку та підтверджує факт скоєння правопорушення.</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 xml:space="preserve">Також, на думку колегії суддів, доводи відповідача про визнання своєї вини позивачем у порушенні </w:t>
      </w:r>
      <w:hyperlink r:id="rId177" w:anchor="21" w:tgtFrame="_blank" w:tooltip="Про Правила дорожнього руху; нормативно-правовий акт № 1306 від 10.10.2001" w:history="1">
        <w:r w:rsidRPr="00C83A56">
          <w:rPr>
            <w:rStyle w:val="a4"/>
            <w:rFonts w:ascii="Times New Roman" w:hAnsi="Times New Roman" w:cs="Times New Roman"/>
            <w:bCs/>
            <w:sz w:val="24"/>
            <w:szCs w:val="24"/>
          </w:rPr>
          <w:t>ПДР</w:t>
        </w:r>
      </w:hyperlink>
      <w:r w:rsidRPr="00C83A56">
        <w:rPr>
          <w:rFonts w:ascii="Times New Roman" w:hAnsi="Times New Roman" w:cs="Times New Roman"/>
          <w:bCs/>
          <w:sz w:val="24"/>
          <w:szCs w:val="24"/>
        </w:rPr>
        <w:t xml:space="preserve"> не може бути достатнім доказом правомірності рішення суб`єкта владних повноважень і не звільняє останнього від доведення його правомірності. З`ясування обставин, за яких вчинено адміністративне правопорушення, яке позивачу поставлено за провину, буде неповним і поверховим, якщо не дослідити його в усіх тих аспектах, про які зазначено вище.</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lastRenderedPageBreak/>
        <w:t xml:space="preserve">Зазначене відповідає </w:t>
      </w:r>
      <w:r w:rsidRPr="00C83A56">
        <w:rPr>
          <w:rFonts w:ascii="Times New Roman" w:hAnsi="Times New Roman" w:cs="Times New Roman"/>
          <w:bCs/>
          <w:i/>
          <w:sz w:val="24"/>
          <w:szCs w:val="24"/>
          <w:u w:val="single"/>
        </w:rPr>
        <w:t>висновку Верховного Суду, викладеному у постанові від 15 травня 2019 року у справі № 537/2088/17</w:t>
      </w:r>
      <w:r w:rsidRPr="00C83A56">
        <w:rPr>
          <w:rFonts w:ascii="Times New Roman" w:hAnsi="Times New Roman" w:cs="Times New Roman"/>
          <w:bCs/>
          <w:sz w:val="24"/>
          <w:szCs w:val="24"/>
        </w:rPr>
        <w:t>.</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 xml:space="preserve">Зважаючи на відсутність належних доказів, які б підтверджували наявність вини позивача у вчиненому адміністративному правопорушенні, за викладених в оскаржуваній постанові у справі про адміністративне правопорушення обставин, враховуючи те, що обвинувачення не може ґрунтуватися на припущеннях та всі сумніви щодо доведеності вини особи </w:t>
      </w:r>
      <w:proofErr w:type="spellStart"/>
      <w:r w:rsidRPr="00C83A56">
        <w:rPr>
          <w:rFonts w:ascii="Times New Roman" w:hAnsi="Times New Roman" w:cs="Times New Roman"/>
          <w:bCs/>
          <w:sz w:val="24"/>
          <w:szCs w:val="24"/>
        </w:rPr>
        <w:t>тлумачаться</w:t>
      </w:r>
      <w:proofErr w:type="spellEnd"/>
      <w:r w:rsidRPr="00C83A56">
        <w:rPr>
          <w:rFonts w:ascii="Times New Roman" w:hAnsi="Times New Roman" w:cs="Times New Roman"/>
          <w:bCs/>
          <w:sz w:val="24"/>
          <w:szCs w:val="24"/>
        </w:rPr>
        <w:t xml:space="preserve"> на її користь, апеляційний суд не погодився з висновком суду першої інстанції про те, що винесена постанова про притягнення ОСОБА_1 до адміністративної відповідальності є правомірною та не підлягає скасуванню.</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r w:rsidRPr="00C83A56">
        <w:rPr>
          <w:rFonts w:ascii="Times New Roman" w:hAnsi="Times New Roman" w:cs="Times New Roman"/>
          <w:bCs/>
          <w:sz w:val="24"/>
          <w:szCs w:val="24"/>
        </w:rPr>
        <w:t xml:space="preserve">Таким чином, апеляційний суд прийшов до висновку, що постанова про накладення адміністративного стягнення у справі про адміністративне правопорушення у сфері забезпечення безпеки дорожнього руху, зафіксоване не в автоматичному режимі серії ЕАК №1869045 від 16 грудня 2019 року підлягала скасуванню, а позов задоволенню, а саме скасувати </w:t>
      </w:r>
      <w:proofErr w:type="spellStart"/>
      <w:r w:rsidRPr="00C83A56">
        <w:rPr>
          <w:rFonts w:ascii="Times New Roman" w:hAnsi="Times New Roman" w:cs="Times New Roman"/>
          <w:bCs/>
          <w:sz w:val="24"/>
          <w:szCs w:val="24"/>
        </w:rPr>
        <w:t>оспорену</w:t>
      </w:r>
      <w:proofErr w:type="spellEnd"/>
      <w:r w:rsidRPr="00C83A56">
        <w:rPr>
          <w:rFonts w:ascii="Times New Roman" w:hAnsi="Times New Roman" w:cs="Times New Roman"/>
          <w:bCs/>
          <w:sz w:val="24"/>
          <w:szCs w:val="24"/>
        </w:rPr>
        <w:t xml:space="preserve"> постанову відповідача та закрити провадження.</w:t>
      </w:r>
    </w:p>
    <w:p w:rsidR="00C83A56" w:rsidRPr="00C83A56" w:rsidRDefault="00C83A56" w:rsidP="00C83A56">
      <w:pPr>
        <w:autoSpaceDE w:val="0"/>
        <w:autoSpaceDN w:val="0"/>
        <w:adjustRightInd w:val="0"/>
        <w:spacing w:after="0" w:line="240" w:lineRule="auto"/>
        <w:ind w:firstLine="567"/>
        <w:jc w:val="both"/>
        <w:rPr>
          <w:rFonts w:ascii="Times New Roman" w:hAnsi="Times New Roman" w:cs="Times New Roman"/>
          <w:bCs/>
          <w:sz w:val="24"/>
          <w:szCs w:val="24"/>
        </w:rPr>
      </w:pPr>
    </w:p>
    <w:p w:rsidR="00C83A56" w:rsidRDefault="00C83A56" w:rsidP="00B55C45">
      <w:pPr>
        <w:autoSpaceDE w:val="0"/>
        <w:autoSpaceDN w:val="0"/>
        <w:adjustRightInd w:val="0"/>
        <w:spacing w:after="0" w:line="240" w:lineRule="auto"/>
        <w:ind w:firstLine="567"/>
        <w:jc w:val="both"/>
        <w:rPr>
          <w:rFonts w:ascii="Times New Roman" w:hAnsi="Times New Roman" w:cs="Times New Roman"/>
          <w:bCs/>
          <w:sz w:val="24"/>
          <w:szCs w:val="24"/>
        </w:rPr>
      </w:pP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F40C96">
        <w:rPr>
          <w:rFonts w:ascii="Times New Roman" w:hAnsi="Times New Roman" w:cs="Times New Roman"/>
          <w:bCs/>
          <w:sz w:val="24"/>
          <w:szCs w:val="24"/>
        </w:rPr>
        <w:t xml:space="preserve">Постановою Восьмого апеляційного адміністративного суду від 06 лютого 2020 року апеляційну скаргу ОСОБА_1 задоволено, скасовано рішення Червоноградського міського суду Львівської області від 02 грудня 2019 року у справі </w:t>
      </w:r>
      <w:r w:rsidRPr="00F40C96">
        <w:rPr>
          <w:rFonts w:ascii="Times New Roman" w:hAnsi="Times New Roman" w:cs="Times New Roman"/>
          <w:b/>
          <w:bCs/>
          <w:sz w:val="24"/>
          <w:szCs w:val="24"/>
        </w:rPr>
        <w:t>№ 459/2864/19 </w:t>
      </w:r>
      <w:proofErr w:type="spellStart"/>
      <w:r w:rsidRPr="00F40C96">
        <w:rPr>
          <w:rFonts w:ascii="Times New Roman" w:hAnsi="Times New Roman" w:cs="Times New Roman"/>
          <w:b/>
          <w:bCs/>
          <w:sz w:val="24"/>
          <w:szCs w:val="24"/>
        </w:rPr>
        <w:t>пров</w:t>
      </w:r>
      <w:proofErr w:type="spellEnd"/>
      <w:r w:rsidRPr="00F40C96">
        <w:rPr>
          <w:rFonts w:ascii="Times New Roman" w:hAnsi="Times New Roman" w:cs="Times New Roman"/>
          <w:b/>
          <w:bCs/>
          <w:sz w:val="24"/>
          <w:szCs w:val="24"/>
        </w:rPr>
        <w:t>. № А/857/243/20</w:t>
      </w:r>
      <w:r w:rsidRPr="00F40C96">
        <w:rPr>
          <w:rFonts w:ascii="Times New Roman" w:hAnsi="Times New Roman" w:cs="Times New Roman"/>
          <w:bCs/>
          <w:sz w:val="24"/>
          <w:szCs w:val="24"/>
        </w:rPr>
        <w:t xml:space="preserve"> та прийнято нову постанову, якою задоволено позовні вимоги ОСОБА_1. Скасовано постанову про накладення адміністративного стягнення по справі про адміністративне правопорушення у сфері забезпечення безпеки дорожнього руху, зафіксоване не в автоматичному режимі серії ЕАК №1556936 від 25 вересня 2019 року щодо ОСОБА_1 за вчинення адміністративного правопорушення, передбаченого ч. 2 </w:t>
      </w:r>
      <w:hyperlink r:id="rId178" w:anchor="985297" w:tgtFrame="_blank" w:tooltip="Кодекс України про адміністративні правопорушення; нормативно-правовий акт № 8073-X від 07.12.1984" w:history="1">
        <w:r w:rsidRPr="00F40C96">
          <w:rPr>
            <w:rStyle w:val="a4"/>
            <w:rFonts w:ascii="Times New Roman" w:hAnsi="Times New Roman" w:cs="Times New Roman"/>
            <w:bCs/>
            <w:sz w:val="24"/>
            <w:szCs w:val="24"/>
          </w:rPr>
          <w:t>ст. 122 КУпАП</w:t>
        </w:r>
      </w:hyperlink>
      <w:r w:rsidRPr="00F40C96">
        <w:rPr>
          <w:rFonts w:ascii="Times New Roman" w:hAnsi="Times New Roman" w:cs="Times New Roman"/>
          <w:bCs/>
          <w:sz w:val="24"/>
          <w:szCs w:val="24"/>
        </w:rPr>
        <w:t>, провадження у справі про адміністративне правопорушення закрито.</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Рішенням Червоноградського міського суду Львівської області від 02 грудня 2019 року позовну заяву залишено без задоволення.</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 xml:space="preserve">Судом встановлено та підтверджено матеріалами справи, що згідно постанови серії ЕАК № 1556936 від 25 вересня 2019 року ОСОБА_1 о 15 год. 08 хв. в с. </w:t>
      </w:r>
      <w:proofErr w:type="spellStart"/>
      <w:r w:rsidRPr="00F40C96">
        <w:rPr>
          <w:rFonts w:ascii="Times New Roman" w:hAnsi="Times New Roman" w:cs="Times New Roman"/>
          <w:bCs/>
          <w:sz w:val="24"/>
          <w:szCs w:val="24"/>
        </w:rPr>
        <w:t>Ленківці</w:t>
      </w:r>
      <w:proofErr w:type="spellEnd"/>
      <w:r w:rsidRPr="00F40C96">
        <w:rPr>
          <w:rFonts w:ascii="Times New Roman" w:hAnsi="Times New Roman" w:cs="Times New Roman"/>
          <w:bCs/>
          <w:sz w:val="24"/>
          <w:szCs w:val="24"/>
        </w:rPr>
        <w:t xml:space="preserve"> на 274 км. керуючи автомобілем марки «</w:t>
      </w:r>
      <w:proofErr w:type="spellStart"/>
      <w:r w:rsidRPr="00F40C96">
        <w:rPr>
          <w:rFonts w:ascii="Times New Roman" w:hAnsi="Times New Roman" w:cs="Times New Roman"/>
          <w:bCs/>
          <w:sz w:val="24"/>
          <w:szCs w:val="24"/>
        </w:rPr>
        <w:t>Toyota</w:t>
      </w:r>
      <w:proofErr w:type="spellEnd"/>
      <w:r w:rsidRPr="00F40C96">
        <w:rPr>
          <w:rFonts w:ascii="Times New Roman" w:hAnsi="Times New Roman" w:cs="Times New Roman"/>
          <w:bCs/>
          <w:sz w:val="24"/>
          <w:szCs w:val="24"/>
        </w:rPr>
        <w:t xml:space="preserve"> </w:t>
      </w:r>
      <w:proofErr w:type="spellStart"/>
      <w:r w:rsidRPr="00F40C96">
        <w:rPr>
          <w:rFonts w:ascii="Times New Roman" w:hAnsi="Times New Roman" w:cs="Times New Roman"/>
          <w:bCs/>
          <w:sz w:val="24"/>
          <w:szCs w:val="24"/>
        </w:rPr>
        <w:t>Camry</w:t>
      </w:r>
      <w:proofErr w:type="spellEnd"/>
      <w:r w:rsidRPr="00F40C96">
        <w:rPr>
          <w:rFonts w:ascii="Times New Roman" w:hAnsi="Times New Roman" w:cs="Times New Roman"/>
          <w:bCs/>
          <w:sz w:val="24"/>
          <w:szCs w:val="24"/>
        </w:rPr>
        <w:t xml:space="preserve">» </w:t>
      </w:r>
      <w:proofErr w:type="spellStart"/>
      <w:r w:rsidRPr="00F40C96">
        <w:rPr>
          <w:rFonts w:ascii="Times New Roman" w:hAnsi="Times New Roman" w:cs="Times New Roman"/>
          <w:bCs/>
          <w:sz w:val="24"/>
          <w:szCs w:val="24"/>
        </w:rPr>
        <w:t>д.н.з</w:t>
      </w:r>
      <w:proofErr w:type="spellEnd"/>
      <w:r w:rsidRPr="00F40C96">
        <w:rPr>
          <w:rFonts w:ascii="Times New Roman" w:hAnsi="Times New Roman" w:cs="Times New Roman"/>
          <w:bCs/>
          <w:sz w:val="24"/>
          <w:szCs w:val="24"/>
        </w:rPr>
        <w:t>. НОМЕР_2 , порушив вимоги п. 9.2 «б», при зміні напрямку руху не увімкнув попереджувальний сигнал.</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Вказаною постановою ОСОБА_1 притягнуто до адміністративної відповідальності за ч. 2 </w:t>
      </w:r>
      <w:hyperlink r:id="rId179" w:anchor="985297" w:tgtFrame="_blank" w:tooltip="Кодекс України про адміністративні правопорушення; нормативно-правовий акт № 8073-X від 07.12.1984" w:history="1">
        <w:r w:rsidRPr="00F40C96">
          <w:rPr>
            <w:rStyle w:val="a4"/>
            <w:rFonts w:ascii="Times New Roman" w:hAnsi="Times New Roman" w:cs="Times New Roman"/>
            <w:bCs/>
            <w:sz w:val="24"/>
            <w:szCs w:val="24"/>
          </w:rPr>
          <w:t>ст. 122 КУпАП</w:t>
        </w:r>
      </w:hyperlink>
      <w:r w:rsidRPr="00F40C96">
        <w:rPr>
          <w:rFonts w:ascii="Times New Roman" w:hAnsi="Times New Roman" w:cs="Times New Roman"/>
          <w:bCs/>
          <w:sz w:val="24"/>
          <w:szCs w:val="24"/>
        </w:rPr>
        <w:t> та накладено адміністративне стягнення у вигляді штрафу в сумі 425 гривень.</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Не погодившись з цією постановою, позивач оскаржив її до суду.</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 xml:space="preserve">Відмовляючи в задоволенні позовних вимог, суд першої інстанції виходив з того, що вина позивача доведена, а постанова відповідача є законною та </w:t>
      </w:r>
      <w:proofErr w:type="spellStart"/>
      <w:r w:rsidRPr="00F40C96">
        <w:rPr>
          <w:rFonts w:ascii="Times New Roman" w:hAnsi="Times New Roman" w:cs="Times New Roman"/>
          <w:bCs/>
          <w:sz w:val="24"/>
          <w:szCs w:val="24"/>
        </w:rPr>
        <w:t>обгрунтованою</w:t>
      </w:r>
      <w:proofErr w:type="spellEnd"/>
      <w:r w:rsidRPr="00F40C96">
        <w:rPr>
          <w:rFonts w:ascii="Times New Roman" w:hAnsi="Times New Roman" w:cs="Times New Roman"/>
          <w:bCs/>
          <w:sz w:val="24"/>
          <w:szCs w:val="24"/>
        </w:rPr>
        <w:t>.</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Колегія суддів не погодилась з таким висновком суду першої інстанції, виходячи з наступного.</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Частиною 2 </w:t>
      </w:r>
      <w:hyperlink r:id="rId180" w:anchor="985297" w:tgtFrame="_blank" w:tooltip="Кодекс України про адміністративні правопорушення; нормативно-правовий акт № 8073-X від 07.12.1984" w:history="1">
        <w:r w:rsidRPr="00F40C96">
          <w:rPr>
            <w:rStyle w:val="a4"/>
            <w:rFonts w:ascii="Times New Roman" w:hAnsi="Times New Roman" w:cs="Times New Roman"/>
            <w:bCs/>
            <w:sz w:val="24"/>
            <w:szCs w:val="24"/>
          </w:rPr>
          <w:t>статті 122 Кодексу України про адміністративні правопорушення</w:t>
        </w:r>
      </w:hyperlink>
      <w:r w:rsidRPr="00F40C96">
        <w:rPr>
          <w:rFonts w:ascii="Times New Roman" w:hAnsi="Times New Roman" w:cs="Times New Roman"/>
          <w:bCs/>
          <w:sz w:val="24"/>
          <w:szCs w:val="24"/>
        </w:rPr>
        <w:t> (далі - </w:t>
      </w:r>
      <w:hyperlink r:id="rId181" w:tgtFrame="_blank" w:tooltip="Кодекс України про адміністративні правопорушення; нормативно-правовий акт № 8073-X від 07.12.1984" w:history="1">
        <w:r w:rsidRPr="00F40C96">
          <w:rPr>
            <w:rStyle w:val="a4"/>
            <w:rFonts w:ascii="Times New Roman" w:hAnsi="Times New Roman" w:cs="Times New Roman"/>
            <w:bCs/>
            <w:sz w:val="24"/>
            <w:szCs w:val="24"/>
          </w:rPr>
          <w:t>КУпАП</w:t>
        </w:r>
      </w:hyperlink>
      <w:r w:rsidRPr="00F40C96">
        <w:rPr>
          <w:rFonts w:ascii="Times New Roman" w:hAnsi="Times New Roman" w:cs="Times New Roman"/>
          <w:bCs/>
          <w:sz w:val="24"/>
          <w:szCs w:val="24"/>
        </w:rPr>
        <w:t>) передбачено, що порушення правил проїзду перехресть, зупинок транспортних засобів загального користування, проїзд на заборонний сигнал світлофора або жест регулювальника, порушення правил обгону і зустрічного роз`їзду, безпечної дистанції або інтервалу, розташування транспортних засобів на проїзній частині, порушення правил руху автомагістралями, користування зовнішніми освітлювальними приладами або попереджувальними сигналами при початку руху чи зміні його напрямку, використання цих приладів та їх переобладнання з порушенням вимог відповідних стандартів, користування під час руху транспортного засобу засобами зв`язку, не обладнаними технічними пристроями, що дозволяють вести перемови без допомоги рук (за винятком водіїв оперативних транспортних засобів під час виконання ними невідкладного службового завдання), а так само порушення правил навчальної їзди, - тягнуть за собою накладення штрафу в розмірі двадцяти п`яти неоподатковуваних мінімумів доходів громадян або 50 штрафних балів.</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lastRenderedPageBreak/>
        <w:t>Вимогами ч. 5 </w:t>
      </w:r>
      <w:hyperlink r:id="rId182" w:anchor="141" w:tgtFrame="_blank" w:tooltip="Про дорожній рух; нормативно-правовий акт № 3353-XII від 30.06.1993" w:history="1">
        <w:r w:rsidRPr="00F40C96">
          <w:rPr>
            <w:rStyle w:val="a4"/>
            <w:rFonts w:ascii="Times New Roman" w:hAnsi="Times New Roman" w:cs="Times New Roman"/>
            <w:bCs/>
            <w:sz w:val="24"/>
            <w:szCs w:val="24"/>
          </w:rPr>
          <w:t>ст. 14 Закону України «Про дорожній рух»</w:t>
        </w:r>
      </w:hyperlink>
      <w:r w:rsidRPr="00F40C96">
        <w:rPr>
          <w:rFonts w:ascii="Times New Roman" w:hAnsi="Times New Roman" w:cs="Times New Roman"/>
          <w:bCs/>
          <w:sz w:val="24"/>
          <w:szCs w:val="24"/>
        </w:rPr>
        <w:t> зокрема передбачено, що учасники дорожнього руху зобов`язані: знати і неухильно дотримувати вимог цього </w:t>
      </w:r>
      <w:hyperlink r:id="rId183" w:tgtFrame="_blank" w:tooltip="Про дорожній рух; нормативно-правовий акт № 3353-XII від 30.06.1993" w:history="1">
        <w:r w:rsidRPr="00F40C96">
          <w:rPr>
            <w:rStyle w:val="a4"/>
            <w:rFonts w:ascii="Times New Roman" w:hAnsi="Times New Roman" w:cs="Times New Roman"/>
            <w:bCs/>
            <w:sz w:val="24"/>
            <w:szCs w:val="24"/>
          </w:rPr>
          <w:t>Закону</w:t>
        </w:r>
      </w:hyperlink>
      <w:r w:rsidRPr="00F40C96">
        <w:rPr>
          <w:rFonts w:ascii="Times New Roman" w:hAnsi="Times New Roman" w:cs="Times New Roman"/>
          <w:bCs/>
          <w:sz w:val="24"/>
          <w:szCs w:val="24"/>
        </w:rPr>
        <w:t>, Правил дорожнього руху та інших нормативних актів з питань безпеки дорожнього руху.</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Вимогами пункту 9.2 «б» </w:t>
      </w:r>
      <w:hyperlink r:id="rId184" w:anchor="21" w:tgtFrame="_blank" w:tooltip="Про Правила дорожнього руху, Про Правила дорожнього руху; нормативно-правовий акт № 1306, 1306 від 10.10.2001" w:history="1">
        <w:r w:rsidRPr="00F40C96">
          <w:rPr>
            <w:rStyle w:val="a4"/>
            <w:rFonts w:ascii="Times New Roman" w:hAnsi="Times New Roman" w:cs="Times New Roman"/>
            <w:bCs/>
            <w:sz w:val="24"/>
            <w:szCs w:val="24"/>
          </w:rPr>
          <w:t>Правил дорожнього руху</w:t>
        </w:r>
      </w:hyperlink>
      <w:r w:rsidR="00A75BCB">
        <w:rPr>
          <w:rStyle w:val="a4"/>
          <w:rFonts w:ascii="Times New Roman" w:hAnsi="Times New Roman" w:cs="Times New Roman"/>
          <w:bCs/>
          <w:sz w:val="24"/>
          <w:szCs w:val="24"/>
        </w:rPr>
        <w:t>,</w:t>
      </w:r>
      <w:r w:rsidRPr="00F40C96">
        <w:rPr>
          <w:rFonts w:ascii="Times New Roman" w:hAnsi="Times New Roman" w:cs="Times New Roman"/>
          <w:bCs/>
          <w:sz w:val="24"/>
          <w:szCs w:val="24"/>
        </w:rPr>
        <w:t> затверджених </w:t>
      </w:r>
      <w:hyperlink r:id="rId185" w:tgtFrame="_blank" w:tooltip="Про Правила дорожнього руху, Про Правила дорожнього руху; нормативно-правовий акт № 1306, 1306 від 10.10.2001" w:history="1">
        <w:r w:rsidRPr="00F40C96">
          <w:rPr>
            <w:rStyle w:val="a4"/>
            <w:rFonts w:ascii="Times New Roman" w:hAnsi="Times New Roman" w:cs="Times New Roman"/>
            <w:bCs/>
            <w:sz w:val="24"/>
            <w:szCs w:val="24"/>
          </w:rPr>
          <w:t>Постановою Кабінету Міністрів України № 1306 від 10 жовтня 2001 року</w:t>
        </w:r>
      </w:hyperlink>
      <w:r w:rsidRPr="00F40C96">
        <w:rPr>
          <w:rFonts w:ascii="Times New Roman" w:hAnsi="Times New Roman" w:cs="Times New Roman"/>
          <w:bCs/>
          <w:sz w:val="24"/>
          <w:szCs w:val="24"/>
        </w:rPr>
        <w:t> (далі - Правила)</w:t>
      </w:r>
      <w:r w:rsidR="00A75BCB">
        <w:rPr>
          <w:rFonts w:ascii="Times New Roman" w:hAnsi="Times New Roman" w:cs="Times New Roman"/>
          <w:bCs/>
          <w:sz w:val="24"/>
          <w:szCs w:val="24"/>
        </w:rPr>
        <w:t>,</w:t>
      </w:r>
      <w:r w:rsidRPr="00F40C96">
        <w:rPr>
          <w:rFonts w:ascii="Times New Roman" w:hAnsi="Times New Roman" w:cs="Times New Roman"/>
          <w:bCs/>
          <w:sz w:val="24"/>
          <w:szCs w:val="24"/>
        </w:rPr>
        <w:t xml:space="preserve"> передбачено, що водій повинен подавати сигнали світловими покажчиками повороту відповідного напрямку перед перестроюванням, поворотом або розворотом.</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В свою чергу, згідно з п. 1 </w:t>
      </w:r>
      <w:hyperlink r:id="rId186" w:anchor="2802" w:tgtFrame="_blank" w:tooltip="Кодекс України про адміністративні правопорушення; нормативно-правовий акт № 8073-X від 07.12.1984" w:history="1">
        <w:r w:rsidRPr="00F40C96">
          <w:rPr>
            <w:rStyle w:val="a4"/>
            <w:rFonts w:ascii="Times New Roman" w:hAnsi="Times New Roman" w:cs="Times New Roman"/>
            <w:bCs/>
            <w:sz w:val="24"/>
            <w:szCs w:val="24"/>
          </w:rPr>
          <w:t>ст. 247 КУпАП</w:t>
        </w:r>
      </w:hyperlink>
      <w:r w:rsidRPr="00F40C96">
        <w:rPr>
          <w:rFonts w:ascii="Times New Roman" w:hAnsi="Times New Roman" w:cs="Times New Roman"/>
          <w:bCs/>
          <w:sz w:val="24"/>
          <w:szCs w:val="24"/>
        </w:rPr>
        <w:t> обов`язковою умовою притягнення особи до адміністративної відповідальності є наявність події адміністративного правопорушення. Наявність події правопорушення доводиться шляхом надання доказів.</w:t>
      </w:r>
    </w:p>
    <w:p w:rsidR="00F40C96" w:rsidRPr="00F40C96" w:rsidRDefault="007B0C40" w:rsidP="00F40C96">
      <w:pPr>
        <w:autoSpaceDE w:val="0"/>
        <w:autoSpaceDN w:val="0"/>
        <w:adjustRightInd w:val="0"/>
        <w:spacing w:after="0" w:line="240" w:lineRule="auto"/>
        <w:ind w:firstLine="567"/>
        <w:jc w:val="both"/>
        <w:rPr>
          <w:rFonts w:ascii="Times New Roman" w:hAnsi="Times New Roman" w:cs="Times New Roman"/>
          <w:bCs/>
          <w:sz w:val="24"/>
          <w:szCs w:val="24"/>
        </w:rPr>
      </w:pPr>
      <w:hyperlink r:id="rId187" w:anchor="2820" w:tgtFrame="_blank" w:tooltip="Кодекс України про адміністративні правопорушення; нормативно-правовий акт № 8073-X від 07.12.1984" w:history="1">
        <w:r w:rsidR="00F40C96" w:rsidRPr="00F40C96">
          <w:rPr>
            <w:rStyle w:val="a4"/>
            <w:rFonts w:ascii="Times New Roman" w:hAnsi="Times New Roman" w:cs="Times New Roman"/>
            <w:bCs/>
            <w:sz w:val="24"/>
            <w:szCs w:val="24"/>
          </w:rPr>
          <w:t>Статтею 251 Кодексу України про адміністративні правопорушення</w:t>
        </w:r>
      </w:hyperlink>
      <w:r w:rsidR="00F40C96" w:rsidRPr="00F40C96">
        <w:rPr>
          <w:rFonts w:ascii="Times New Roman" w:hAnsi="Times New Roman" w:cs="Times New Roman"/>
          <w:bCs/>
          <w:sz w:val="24"/>
          <w:szCs w:val="24"/>
        </w:rPr>
        <w:t> передбачено, що 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протоколом про адміністративне правопорушення, поясненнями особи, яка притягається до адміністративної відповідальності, потерпілих, свідків, висновком експерта, речовими доказами, показаннями технічних приладів та технічних засобів, що мають функції фото- і кінозйомки, відеозапису тощо.</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До суду першої інстанції відповідачем було надано диск з відеозаписом, який на думку суб`єкта владних повноважень підтверджує скоєння позивачем адміністративного правопорушення.</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Колегія суддів зазначила, що зміст постанови про адміністративну відповідальність має відповідати вимогам, передбаченим статтями </w:t>
      </w:r>
      <w:hyperlink r:id="rId188" w:anchor="3064" w:tgtFrame="_blank" w:tooltip="Кодекс України про адміністративні правопорушення; нормативно-правовий акт № 8073-X від 07.12.1984" w:history="1">
        <w:r w:rsidRPr="00F40C96">
          <w:rPr>
            <w:rStyle w:val="a4"/>
            <w:rFonts w:ascii="Times New Roman" w:hAnsi="Times New Roman" w:cs="Times New Roman"/>
            <w:bCs/>
            <w:sz w:val="24"/>
            <w:szCs w:val="24"/>
          </w:rPr>
          <w:t>280</w:t>
        </w:r>
      </w:hyperlink>
      <w:r w:rsidRPr="00F40C96">
        <w:rPr>
          <w:rFonts w:ascii="Times New Roman" w:hAnsi="Times New Roman" w:cs="Times New Roman"/>
          <w:bCs/>
          <w:sz w:val="24"/>
          <w:szCs w:val="24"/>
        </w:rPr>
        <w:t>, </w:t>
      </w:r>
      <w:hyperlink r:id="rId189" w:anchor="3079" w:tgtFrame="_blank" w:tooltip="Кодекс України про адміністративні правопорушення; нормативно-правовий акт № 8073-X від 07.12.1984" w:history="1">
        <w:r w:rsidRPr="00F40C96">
          <w:rPr>
            <w:rStyle w:val="a4"/>
            <w:rFonts w:ascii="Times New Roman" w:hAnsi="Times New Roman" w:cs="Times New Roman"/>
            <w:bCs/>
            <w:sz w:val="24"/>
            <w:szCs w:val="24"/>
          </w:rPr>
          <w:t>283 КУпАП</w:t>
        </w:r>
      </w:hyperlink>
      <w:r w:rsidRPr="00F40C96">
        <w:rPr>
          <w:rFonts w:ascii="Times New Roman" w:hAnsi="Times New Roman" w:cs="Times New Roman"/>
          <w:bCs/>
          <w:sz w:val="24"/>
          <w:szCs w:val="24"/>
        </w:rPr>
        <w:t>.</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У ній зокрема необхідно зазначити технічний засіб, яким здійснено фото або відеозапис.</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Колегія суддів зазначила про відсутність належних доказів вчинення позивачем правопорушення, встановленого </w:t>
      </w:r>
      <w:hyperlink r:id="rId190" w:anchor="985297" w:tgtFrame="_blank" w:tooltip="Кодекс України про адміністративні правопорушення; нормативно-правовий акт № 8073-X від 07.12.1984" w:history="1">
        <w:r w:rsidRPr="00F40C96">
          <w:rPr>
            <w:rStyle w:val="a4"/>
            <w:rFonts w:ascii="Times New Roman" w:hAnsi="Times New Roman" w:cs="Times New Roman"/>
            <w:bCs/>
            <w:sz w:val="24"/>
            <w:szCs w:val="24"/>
          </w:rPr>
          <w:t>статтею 122 КУпАП</w:t>
        </w:r>
      </w:hyperlink>
      <w:r w:rsidRPr="00F40C96">
        <w:rPr>
          <w:rFonts w:ascii="Times New Roman" w:hAnsi="Times New Roman" w:cs="Times New Roman"/>
          <w:bCs/>
          <w:sz w:val="24"/>
          <w:szCs w:val="24"/>
        </w:rPr>
        <w:t>, оскільки диск, поданий відповідачем на підтвердження факту порушення позивачем </w:t>
      </w:r>
      <w:hyperlink r:id="rId191" w:anchor="21" w:tgtFrame="_blank" w:tooltip="Про Правила дорожнього руху, Про Правила дорожнього руху; нормативно-правовий акт № 1306, 1306 від 10.10.2001" w:history="1">
        <w:r w:rsidRPr="00F40C96">
          <w:rPr>
            <w:rStyle w:val="a4"/>
            <w:rFonts w:ascii="Times New Roman" w:hAnsi="Times New Roman" w:cs="Times New Roman"/>
            <w:bCs/>
            <w:sz w:val="24"/>
            <w:szCs w:val="24"/>
          </w:rPr>
          <w:t>правил дорожнього руху</w:t>
        </w:r>
      </w:hyperlink>
      <w:r w:rsidRPr="00F40C96">
        <w:rPr>
          <w:rFonts w:ascii="Times New Roman" w:hAnsi="Times New Roman" w:cs="Times New Roman"/>
          <w:bCs/>
          <w:sz w:val="24"/>
          <w:szCs w:val="24"/>
        </w:rPr>
        <w:t>, не може вважатися належним доказом у зв`язку з тим, що оскаржувана постанова серії №1556936 від 25 вересня 2019 року про притягнення позивача до адміністративної відповідальності не містить посилань на технічний засіб, за допомогою якого здійснено даний відеозапис.</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Така правова позиція щодо застосування зазначених норм матеріального права була висловлена Верховним Судом в постановах від 11 грудня 2019 року (справа № 761/41786/16-а) від 26 квітня 2018 року (справа № 200/5590/17(2а/200/669/17), від 26 квітня 2018 року (справа №202/2862/17 (2-а/202/143/2017).</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Крім того, з наданого відповідачем відео неможливо впевнено стверджувати та відповідно чітко встановити, що саме автомобіль «</w:t>
      </w:r>
      <w:proofErr w:type="spellStart"/>
      <w:r w:rsidRPr="00F40C96">
        <w:rPr>
          <w:rFonts w:ascii="Times New Roman" w:hAnsi="Times New Roman" w:cs="Times New Roman"/>
          <w:bCs/>
          <w:sz w:val="24"/>
          <w:szCs w:val="24"/>
        </w:rPr>
        <w:t>Toyota</w:t>
      </w:r>
      <w:proofErr w:type="spellEnd"/>
      <w:r w:rsidRPr="00F40C96">
        <w:rPr>
          <w:rFonts w:ascii="Times New Roman" w:hAnsi="Times New Roman" w:cs="Times New Roman"/>
          <w:bCs/>
          <w:sz w:val="24"/>
          <w:szCs w:val="24"/>
        </w:rPr>
        <w:t xml:space="preserve"> </w:t>
      </w:r>
      <w:proofErr w:type="spellStart"/>
      <w:r w:rsidRPr="00F40C96">
        <w:rPr>
          <w:rFonts w:ascii="Times New Roman" w:hAnsi="Times New Roman" w:cs="Times New Roman"/>
          <w:bCs/>
          <w:sz w:val="24"/>
          <w:szCs w:val="24"/>
        </w:rPr>
        <w:t>Camry</w:t>
      </w:r>
      <w:proofErr w:type="spellEnd"/>
      <w:r w:rsidRPr="00F40C96">
        <w:rPr>
          <w:rFonts w:ascii="Times New Roman" w:hAnsi="Times New Roman" w:cs="Times New Roman"/>
          <w:bCs/>
          <w:sz w:val="24"/>
          <w:szCs w:val="24"/>
        </w:rPr>
        <w:t xml:space="preserve">» </w:t>
      </w:r>
      <w:proofErr w:type="spellStart"/>
      <w:r w:rsidRPr="00F40C96">
        <w:rPr>
          <w:rFonts w:ascii="Times New Roman" w:hAnsi="Times New Roman" w:cs="Times New Roman"/>
          <w:bCs/>
          <w:sz w:val="24"/>
          <w:szCs w:val="24"/>
        </w:rPr>
        <w:t>д.н.з</w:t>
      </w:r>
      <w:proofErr w:type="spellEnd"/>
      <w:r w:rsidRPr="00F40C96">
        <w:rPr>
          <w:rFonts w:ascii="Times New Roman" w:hAnsi="Times New Roman" w:cs="Times New Roman"/>
          <w:bCs/>
          <w:sz w:val="24"/>
          <w:szCs w:val="24"/>
        </w:rPr>
        <w:t>. НОМЕР_2, яким керував позивач, є автомобілем, поворот якого зафіксовано на відео.</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Відтак відсутні підстави для висновку стверджувати про наявність у діях позивача складу адміністративного правопорушення, відповідальність за яке передбачена частиною другою </w:t>
      </w:r>
      <w:hyperlink r:id="rId192" w:anchor="985297" w:tgtFrame="_blank" w:tooltip="Кодекс України про адміністративні правопорушення; нормативно-правовий акт № 8073-X від 07.12.1984" w:history="1">
        <w:r w:rsidRPr="00F40C96">
          <w:rPr>
            <w:rStyle w:val="a4"/>
            <w:rFonts w:ascii="Times New Roman" w:hAnsi="Times New Roman" w:cs="Times New Roman"/>
            <w:bCs/>
            <w:sz w:val="24"/>
            <w:szCs w:val="24"/>
          </w:rPr>
          <w:t>статті 122 Кодексу України про адміністративні правопорушення</w:t>
        </w:r>
      </w:hyperlink>
      <w:r w:rsidRPr="00F40C96">
        <w:rPr>
          <w:rFonts w:ascii="Times New Roman" w:hAnsi="Times New Roman" w:cs="Times New Roman"/>
          <w:bCs/>
          <w:sz w:val="24"/>
          <w:szCs w:val="24"/>
        </w:rPr>
        <w:t>.</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Аналогічного висновку дійшов Верховний Суд в постановах від 23 грудня 2019 року (справа № 524/253/17), від 07 листопада 2018 року (справа №200/16048/16-а (2а/200/627/16) .</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Враховуючи наведене колегія суддів вважала, що відповідачем не доведено неподання сигналу світловим покажчиком повороту ОСОБА_1, а тому у його діях відсутній склад адміністративного правопорушення, передбаченого ч. 2 </w:t>
      </w:r>
      <w:hyperlink r:id="rId193" w:anchor="985297" w:tgtFrame="_blank" w:tooltip="Кодекс України про адміністративні правопорушення; нормативно-правовий акт № 8073-X від 07.12.1984" w:history="1">
        <w:r w:rsidRPr="00F40C96">
          <w:rPr>
            <w:rStyle w:val="a4"/>
            <w:rFonts w:ascii="Times New Roman" w:hAnsi="Times New Roman" w:cs="Times New Roman"/>
            <w:bCs/>
            <w:sz w:val="24"/>
            <w:szCs w:val="24"/>
          </w:rPr>
          <w:t>ст. 122 Кодексу України про адміністративні правопорушення</w:t>
        </w:r>
      </w:hyperlink>
      <w:r w:rsidRPr="00F40C96">
        <w:rPr>
          <w:rFonts w:ascii="Times New Roman" w:hAnsi="Times New Roman" w:cs="Times New Roman"/>
          <w:bCs/>
          <w:sz w:val="24"/>
          <w:szCs w:val="24"/>
        </w:rPr>
        <w:t>.</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Згідно пункту 1 </w:t>
      </w:r>
      <w:hyperlink r:id="rId194" w:anchor="2802" w:tgtFrame="_blank" w:tooltip="Кодекс України про адміністративні правопорушення; нормативно-правовий акт № 8073-X від 07.12.1984" w:history="1">
        <w:r w:rsidRPr="00F40C96">
          <w:rPr>
            <w:rStyle w:val="a4"/>
            <w:rFonts w:ascii="Times New Roman" w:hAnsi="Times New Roman" w:cs="Times New Roman"/>
            <w:bCs/>
            <w:sz w:val="24"/>
            <w:szCs w:val="24"/>
          </w:rPr>
          <w:t>статті 247 КУпАП</w:t>
        </w:r>
      </w:hyperlink>
      <w:r w:rsidRPr="00F40C96">
        <w:rPr>
          <w:rFonts w:ascii="Times New Roman" w:hAnsi="Times New Roman" w:cs="Times New Roman"/>
          <w:bCs/>
          <w:sz w:val="24"/>
          <w:szCs w:val="24"/>
        </w:rPr>
        <w:t> провадження в справі про адміністративне правопорушення не може бути розпочато, а розпочате підлягає закриттю за відсутності події і складу адміністративного правопорушення.</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Пунктом 3 частини 3 </w:t>
      </w:r>
      <w:hyperlink r:id="rId195" w:anchor="2299" w:tgtFrame="_blank" w:tooltip="Кодекс адміністративного судочинства України (ред. з 15.12.2017); нормативно-правовий акт № 2747-IV від 06.07.2005" w:history="1">
        <w:r w:rsidRPr="00F40C96">
          <w:rPr>
            <w:rStyle w:val="a4"/>
            <w:rFonts w:ascii="Times New Roman" w:hAnsi="Times New Roman" w:cs="Times New Roman"/>
            <w:bCs/>
            <w:sz w:val="24"/>
            <w:szCs w:val="24"/>
          </w:rPr>
          <w:t>статті 286 КАС України</w:t>
        </w:r>
      </w:hyperlink>
      <w:r w:rsidRPr="00F40C96">
        <w:rPr>
          <w:rFonts w:ascii="Times New Roman" w:hAnsi="Times New Roman" w:cs="Times New Roman"/>
          <w:bCs/>
          <w:sz w:val="24"/>
          <w:szCs w:val="24"/>
        </w:rPr>
        <w:t xml:space="preserve"> передбачено, що за наслідками розгляду справи з приводу рішень, дій чи бездіяльності суб`єктів владних повноважень у справах про притягнення до адміністративної відповідальності місцевий загальний суд як </w:t>
      </w:r>
      <w:r w:rsidRPr="00F40C96">
        <w:rPr>
          <w:rFonts w:ascii="Times New Roman" w:hAnsi="Times New Roman" w:cs="Times New Roman"/>
          <w:bCs/>
          <w:sz w:val="24"/>
          <w:szCs w:val="24"/>
        </w:rPr>
        <w:lastRenderedPageBreak/>
        <w:t>адміністративний має право скасувати рішення суб`єкта владних повноважень і закрити справу про адміністративне правопорушення.</w:t>
      </w:r>
    </w:p>
    <w:p w:rsidR="00F40C96" w:rsidRPr="00F40C96" w:rsidRDefault="00F40C96" w:rsidP="00F40C96">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 xml:space="preserve">Європейський суд з прав людини вказав, що пункт перший статті 6 Конвенції зобов`язує суди давати обґрунтування своїх рішень, але це не може сприйматись як вимога надавати детальну відповідь на кожен </w:t>
      </w:r>
      <w:r w:rsidRPr="00F40C96">
        <w:rPr>
          <w:rFonts w:ascii="Times New Roman" w:hAnsi="Times New Roman" w:cs="Times New Roman"/>
          <w:bCs/>
          <w:sz w:val="24"/>
          <w:szCs w:val="24"/>
          <w:lang w:val="ru-RU"/>
        </w:rPr>
        <w:t xml:space="preserve"> </w:t>
      </w:r>
      <w:r w:rsidRPr="00F40C96">
        <w:rPr>
          <w:rFonts w:ascii="Times New Roman" w:hAnsi="Times New Roman" w:cs="Times New Roman"/>
          <w:bCs/>
          <w:sz w:val="24"/>
          <w:szCs w:val="24"/>
        </w:rPr>
        <w:t>аргумент. Межі цього  обов`язку можуть бути різними, залежно від характеру рішення. Крім того, необхідно брати до уваги, між іншим, різноманітність аргументів, які сторона може представити в суд, та відмінності, які існують у державах-учасницях, з огляду на положення законодавства, традиції, юридичні висновки, викладення та формулювання рішень. Таким чином, питання, чи виконав суд свій обов`язок щодо подання обґрунтування, що випливає зі статті 6 Конвенції, може бути визначено тільки у світлі конкретних обставин справи (PRONINA v. UKRAINE, № 63566/00, § 23, ЄСПЛ, від 18 липня 2006 року).</w:t>
      </w:r>
    </w:p>
    <w:p w:rsidR="00793DAF" w:rsidRPr="00986B50" w:rsidRDefault="00F40C96" w:rsidP="00986B50">
      <w:pPr>
        <w:autoSpaceDE w:val="0"/>
        <w:autoSpaceDN w:val="0"/>
        <w:adjustRightInd w:val="0"/>
        <w:spacing w:after="0" w:line="240" w:lineRule="auto"/>
        <w:ind w:firstLine="567"/>
        <w:jc w:val="both"/>
        <w:rPr>
          <w:rFonts w:ascii="Times New Roman" w:hAnsi="Times New Roman" w:cs="Times New Roman"/>
          <w:bCs/>
          <w:sz w:val="24"/>
          <w:szCs w:val="24"/>
        </w:rPr>
      </w:pPr>
      <w:r w:rsidRPr="00F40C96">
        <w:rPr>
          <w:rFonts w:ascii="Times New Roman" w:hAnsi="Times New Roman" w:cs="Times New Roman"/>
          <w:bCs/>
          <w:sz w:val="24"/>
          <w:szCs w:val="24"/>
        </w:rPr>
        <w:t>Приймаючи до уваги те, що судом першої інстанції ухвалено судове рішення з порушенням норм матеріального права, що призвело до неправильного вирішення справи, апеляційну скаргу задоволено та скасовано оскаржувану постанову, прийнявши нову про задоволення позову.</w:t>
      </w:r>
    </w:p>
    <w:p w:rsidR="00B951E8" w:rsidRPr="00DF4615" w:rsidRDefault="00B951E8" w:rsidP="00B951E8">
      <w:pPr>
        <w:autoSpaceDE w:val="0"/>
        <w:autoSpaceDN w:val="0"/>
        <w:adjustRightInd w:val="0"/>
        <w:spacing w:after="0" w:line="240" w:lineRule="auto"/>
        <w:ind w:firstLine="567"/>
        <w:jc w:val="both"/>
        <w:rPr>
          <w:rFonts w:ascii="Times New Roman" w:hAnsi="Times New Roman" w:cs="Times New Roman"/>
          <w:bCs/>
          <w:sz w:val="24"/>
          <w:szCs w:val="24"/>
        </w:rPr>
      </w:pPr>
    </w:p>
    <w:p w:rsidR="00470623" w:rsidRPr="00856B59" w:rsidRDefault="00856B59" w:rsidP="00470623">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 xml:space="preserve">√ </w:t>
      </w:r>
      <w:r w:rsidR="00470623" w:rsidRPr="00856B59">
        <w:rPr>
          <w:rFonts w:ascii="Times New Roman" w:hAnsi="Times New Roman" w:cs="Times New Roman"/>
          <w:bCs/>
          <w:sz w:val="24"/>
          <w:szCs w:val="24"/>
        </w:rPr>
        <w:t xml:space="preserve">До прикладу, постановою Восьмого апеляційного адміністративного суду від 24 червня 2020 року </w:t>
      </w:r>
      <w:r w:rsidR="00470623" w:rsidRPr="00856B59">
        <w:rPr>
          <w:rFonts w:ascii="Times New Roman" w:hAnsi="Times New Roman" w:cs="Times New Roman"/>
          <w:bCs/>
        </w:rPr>
        <w:t xml:space="preserve">апеляційну скаргу поліцейського роти з обслуговування міста Ковель Управління патрульної поліції у Волинській області Департаменту патрульної поліції </w:t>
      </w:r>
      <w:proofErr w:type="spellStart"/>
      <w:r w:rsidR="00470623" w:rsidRPr="00856B59">
        <w:rPr>
          <w:rFonts w:ascii="Times New Roman" w:hAnsi="Times New Roman" w:cs="Times New Roman"/>
          <w:bCs/>
        </w:rPr>
        <w:t>Левщука</w:t>
      </w:r>
      <w:proofErr w:type="spellEnd"/>
      <w:r w:rsidR="00470623" w:rsidRPr="00856B59">
        <w:rPr>
          <w:rFonts w:ascii="Times New Roman" w:hAnsi="Times New Roman" w:cs="Times New Roman"/>
          <w:bCs/>
        </w:rPr>
        <w:t xml:space="preserve"> Сергія Геннадійовича задоволено, р</w:t>
      </w:r>
      <w:r w:rsidR="00470623" w:rsidRPr="00856B59">
        <w:rPr>
          <w:rFonts w:ascii="Times New Roman" w:hAnsi="Times New Roman" w:cs="Times New Roman"/>
          <w:bCs/>
          <w:sz w:val="24"/>
          <w:szCs w:val="24"/>
        </w:rPr>
        <w:t>ішення Ковельського міськрайонного суду Волинської області від 10 квітня 2020 року</w:t>
      </w:r>
      <w:r w:rsidR="00D2316E" w:rsidRPr="00856B59">
        <w:rPr>
          <w:rFonts w:ascii="Times New Roman" w:hAnsi="Times New Roman" w:cs="Times New Roman"/>
          <w:bCs/>
          <w:sz w:val="24"/>
          <w:szCs w:val="24"/>
        </w:rPr>
        <w:t xml:space="preserve"> у справі </w:t>
      </w:r>
      <w:r w:rsidR="00D2316E" w:rsidRPr="00856B59">
        <w:rPr>
          <w:rFonts w:ascii="Times New Roman" w:hAnsi="Times New Roman" w:cs="Times New Roman"/>
          <w:b/>
          <w:bCs/>
          <w:sz w:val="24"/>
          <w:szCs w:val="24"/>
        </w:rPr>
        <w:t>№159/923/20 </w:t>
      </w:r>
      <w:proofErr w:type="spellStart"/>
      <w:r w:rsidR="00D2316E" w:rsidRPr="00856B59">
        <w:rPr>
          <w:rFonts w:ascii="Times New Roman" w:hAnsi="Times New Roman" w:cs="Times New Roman"/>
          <w:b/>
          <w:bCs/>
          <w:sz w:val="24"/>
          <w:szCs w:val="24"/>
        </w:rPr>
        <w:t>пров</w:t>
      </w:r>
      <w:proofErr w:type="spellEnd"/>
      <w:r w:rsidR="00D2316E" w:rsidRPr="00856B59">
        <w:rPr>
          <w:rFonts w:ascii="Times New Roman" w:hAnsi="Times New Roman" w:cs="Times New Roman"/>
          <w:b/>
          <w:bCs/>
          <w:sz w:val="24"/>
          <w:szCs w:val="24"/>
        </w:rPr>
        <w:t xml:space="preserve">. № А/857/5049/20 </w:t>
      </w:r>
      <w:r w:rsidR="00D2316E" w:rsidRPr="00856B59">
        <w:rPr>
          <w:rFonts w:ascii="Times New Roman" w:hAnsi="Times New Roman" w:cs="Times New Roman"/>
          <w:bCs/>
          <w:sz w:val="24"/>
          <w:szCs w:val="24"/>
        </w:rPr>
        <w:t xml:space="preserve">(апеляційне провадження) </w:t>
      </w:r>
      <w:r w:rsidR="00470623" w:rsidRPr="00856B59">
        <w:rPr>
          <w:rFonts w:ascii="Times New Roman" w:hAnsi="Times New Roman" w:cs="Times New Roman"/>
          <w:bCs/>
          <w:sz w:val="24"/>
          <w:szCs w:val="24"/>
        </w:rPr>
        <w:t xml:space="preserve">скасовано та прийнято постанову, якою позов ОСОБА_1 </w:t>
      </w:r>
      <w:r w:rsidR="00D2316E" w:rsidRPr="00856B59">
        <w:rPr>
          <w:rFonts w:ascii="Times New Roman" w:hAnsi="Times New Roman" w:cs="Times New Roman"/>
          <w:bCs/>
          <w:sz w:val="24"/>
          <w:szCs w:val="24"/>
        </w:rPr>
        <w:t xml:space="preserve">до поліцейського роти з обслуговування міста Ковель Управління патрульної поліції у Волинській області Департаменту патрульної поліції </w:t>
      </w:r>
      <w:proofErr w:type="spellStart"/>
      <w:r w:rsidR="00D2316E" w:rsidRPr="00856B59">
        <w:rPr>
          <w:rFonts w:ascii="Times New Roman" w:hAnsi="Times New Roman" w:cs="Times New Roman"/>
          <w:bCs/>
          <w:sz w:val="24"/>
          <w:szCs w:val="24"/>
        </w:rPr>
        <w:t>Левщука</w:t>
      </w:r>
      <w:proofErr w:type="spellEnd"/>
      <w:r w:rsidR="00D2316E" w:rsidRPr="00856B59">
        <w:rPr>
          <w:rFonts w:ascii="Times New Roman" w:hAnsi="Times New Roman" w:cs="Times New Roman"/>
          <w:bCs/>
          <w:sz w:val="24"/>
          <w:szCs w:val="24"/>
        </w:rPr>
        <w:t xml:space="preserve"> Сергія Геннадійовича, Департаменту патрульної поліції про скасування постанови </w:t>
      </w:r>
      <w:r w:rsidR="00470623" w:rsidRPr="00856B59">
        <w:rPr>
          <w:rFonts w:ascii="Times New Roman" w:hAnsi="Times New Roman" w:cs="Times New Roman"/>
          <w:bCs/>
          <w:sz w:val="24"/>
          <w:szCs w:val="24"/>
        </w:rPr>
        <w:t>залишено без зад</w:t>
      </w:r>
      <w:r w:rsidR="00967977" w:rsidRPr="00856B59">
        <w:rPr>
          <w:rFonts w:ascii="Times New Roman" w:hAnsi="Times New Roman" w:cs="Times New Roman"/>
          <w:bCs/>
          <w:sz w:val="24"/>
          <w:szCs w:val="24"/>
        </w:rPr>
        <w:t>оволення (</w:t>
      </w:r>
      <w:hyperlink r:id="rId196" w:history="1">
        <w:r w:rsidR="00967977" w:rsidRPr="00856B59">
          <w:rPr>
            <w:rStyle w:val="a4"/>
            <w:rFonts w:ascii="Times New Roman" w:hAnsi="Times New Roman" w:cs="Times New Roman"/>
            <w:bCs/>
            <w:color w:val="auto"/>
            <w:sz w:val="24"/>
            <w:szCs w:val="24"/>
          </w:rPr>
          <w:t>http://reyestr.court.gov.ua/Review/90000328</w:t>
        </w:r>
      </w:hyperlink>
      <w:r w:rsidR="00967977" w:rsidRPr="00856B59">
        <w:rPr>
          <w:rFonts w:ascii="Times New Roman" w:hAnsi="Times New Roman" w:cs="Times New Roman"/>
          <w:bCs/>
          <w:sz w:val="24"/>
          <w:szCs w:val="24"/>
        </w:rPr>
        <w:t>).</w:t>
      </w:r>
    </w:p>
    <w:p w:rsidR="00967977" w:rsidRPr="00856B59" w:rsidRDefault="004600BA" w:rsidP="00470623">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Рішенням Ковельського міськрайонного районного суду Волинської області від 10 квітня 2019 року позов задоволено.</w:t>
      </w:r>
    </w:p>
    <w:p w:rsidR="0038751F" w:rsidRPr="00856B59" w:rsidRDefault="0038751F" w:rsidP="00470623">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 xml:space="preserve">Постановляючи оскаржуване рішення, суд першої інстанції виходив з того, що засіб вимірювальної техніки «Вимірювач швидкості автотранспортних засобів лазерний LTI 20/20 </w:t>
      </w:r>
      <w:proofErr w:type="spellStart"/>
      <w:r w:rsidRPr="00856B59">
        <w:rPr>
          <w:rFonts w:ascii="Times New Roman" w:hAnsi="Times New Roman" w:cs="Times New Roman"/>
          <w:bCs/>
          <w:sz w:val="24"/>
          <w:szCs w:val="24"/>
        </w:rPr>
        <w:t>TruCAM</w:t>
      </w:r>
      <w:proofErr w:type="spellEnd"/>
      <w:r w:rsidRPr="00856B59">
        <w:rPr>
          <w:rFonts w:ascii="Times New Roman" w:hAnsi="Times New Roman" w:cs="Times New Roman"/>
          <w:bCs/>
          <w:sz w:val="24"/>
          <w:szCs w:val="24"/>
        </w:rPr>
        <w:t>», який був зареєстрованим в Державному реєстрі засобів вимірювальної техніки за номером У3197-12, є виключеним з Державного реєстру на підставі наказу Міністерства економічного розвитку і торгівлі України від 02.11.2015 року № 1362 та сертифікат затвердження типу засобів вимірювальної техніки № UA-MI/1-2903-2012 від 29.08.2012 року є нечинним з 02.11.2015. Отже, вимірювання швидкості руху автомобіля позивача було проведено за допомогою не сертифікованого технічного засобу, який не зареєстрований в Державному реєстрі засобів вимірювальної техніки, а відтак в матеріалах справи відсутні будь-які об`єктивні і беззаперечні докази наявності в діях позивача складу адміністративного правопорушення, передбаченого ч.1 </w:t>
      </w:r>
      <w:hyperlink r:id="rId197" w:anchor="985297" w:tgtFrame="_blank" w:tooltip="Кодекс України про адміністративні правопорушення; нормативно-правовий акт № 8073-X від 07.12.1984" w:history="1">
        <w:r w:rsidRPr="00856B59">
          <w:rPr>
            <w:rStyle w:val="a4"/>
            <w:rFonts w:ascii="Times New Roman" w:hAnsi="Times New Roman" w:cs="Times New Roman"/>
            <w:bCs/>
            <w:color w:val="auto"/>
            <w:sz w:val="24"/>
            <w:szCs w:val="24"/>
          </w:rPr>
          <w:t>ст.122 КУпАП</w:t>
        </w:r>
      </w:hyperlink>
      <w:r w:rsidRPr="00856B59">
        <w:rPr>
          <w:rFonts w:ascii="Times New Roman" w:hAnsi="Times New Roman" w:cs="Times New Roman"/>
          <w:bCs/>
          <w:sz w:val="24"/>
          <w:szCs w:val="24"/>
        </w:rPr>
        <w:t>.</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 xml:space="preserve">Проте, колегія суддів не </w:t>
      </w:r>
      <w:r w:rsidR="00A52F36" w:rsidRPr="00856B59">
        <w:rPr>
          <w:rFonts w:ascii="Times New Roman" w:hAnsi="Times New Roman" w:cs="Times New Roman"/>
          <w:bCs/>
          <w:sz w:val="24"/>
          <w:szCs w:val="24"/>
        </w:rPr>
        <w:t>погодилася</w:t>
      </w:r>
      <w:r w:rsidRPr="00856B59">
        <w:rPr>
          <w:rFonts w:ascii="Times New Roman" w:hAnsi="Times New Roman" w:cs="Times New Roman"/>
          <w:bCs/>
          <w:sz w:val="24"/>
          <w:szCs w:val="24"/>
        </w:rPr>
        <w:t xml:space="preserve"> з такими висновкам</w:t>
      </w:r>
      <w:r w:rsidR="00A52F36" w:rsidRPr="00856B59">
        <w:rPr>
          <w:rFonts w:ascii="Times New Roman" w:hAnsi="Times New Roman" w:cs="Times New Roman"/>
          <w:bCs/>
          <w:sz w:val="24"/>
          <w:szCs w:val="24"/>
        </w:rPr>
        <w:t>и суду першої інстанції, вважала</w:t>
      </w:r>
      <w:r w:rsidRPr="00856B59">
        <w:rPr>
          <w:rFonts w:ascii="Times New Roman" w:hAnsi="Times New Roman" w:cs="Times New Roman"/>
          <w:bCs/>
          <w:sz w:val="24"/>
          <w:szCs w:val="24"/>
        </w:rPr>
        <w:t xml:space="preserve"> їх помилковими з огляду на наступне.</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Як вбачається із постанови про накладення адміністративного стягнення по справі про адміністративне правопорушення у сфері забезпечення безпеки дорожнього руху, зафіксоване не в автоматичному режимі</w:t>
      </w:r>
      <w:r w:rsidR="00C94821" w:rsidRPr="00856B59">
        <w:rPr>
          <w:rFonts w:ascii="Times New Roman" w:hAnsi="Times New Roman" w:cs="Times New Roman"/>
          <w:bCs/>
          <w:sz w:val="24"/>
          <w:szCs w:val="24"/>
        </w:rPr>
        <w:t xml:space="preserve"> </w:t>
      </w:r>
      <w:r w:rsidRPr="00856B59">
        <w:rPr>
          <w:rFonts w:ascii="Times New Roman" w:hAnsi="Times New Roman" w:cs="Times New Roman"/>
          <w:bCs/>
          <w:sz w:val="24"/>
          <w:szCs w:val="24"/>
        </w:rPr>
        <w:t>серії ЕАК № 1763057, громадянин ОСОБА_1 18 листопада 2019 року о 15 год. 20 хв. керуючи автомобілем марки «Фольксваген Т4», номерний знак НОМЕР_1 на 438 км. Автодороги Київ</w:t>
      </w:r>
      <w:r w:rsidR="004A7537" w:rsidRPr="004A7537">
        <w:rPr>
          <w:rFonts w:ascii="Times New Roman" w:hAnsi="Times New Roman" w:cs="Times New Roman"/>
          <w:bCs/>
          <w:sz w:val="24"/>
          <w:szCs w:val="24"/>
          <w:lang w:val="ru-RU"/>
        </w:rPr>
        <w:t>-</w:t>
      </w:r>
      <w:r w:rsidRPr="00856B59">
        <w:rPr>
          <w:rFonts w:ascii="Times New Roman" w:hAnsi="Times New Roman" w:cs="Times New Roman"/>
          <w:bCs/>
          <w:sz w:val="24"/>
          <w:szCs w:val="24"/>
        </w:rPr>
        <w:t xml:space="preserve"> Ковель - Ягодин, водій рухався зі швидкістю 73 км/год. при цьому перевищивши встановлене обмеження швидкості руху в населеному пункті на 23 км/год. Швидкість вимірювалася лазерним вимірювачем швидкості </w:t>
      </w:r>
      <w:proofErr w:type="spellStart"/>
      <w:r w:rsidRPr="00856B59">
        <w:rPr>
          <w:rFonts w:ascii="Times New Roman" w:hAnsi="Times New Roman" w:cs="Times New Roman"/>
          <w:bCs/>
          <w:sz w:val="24"/>
          <w:szCs w:val="24"/>
        </w:rPr>
        <w:t>TruCam</w:t>
      </w:r>
      <w:proofErr w:type="spellEnd"/>
      <w:r w:rsidRPr="00856B59">
        <w:rPr>
          <w:rFonts w:ascii="Times New Roman" w:hAnsi="Times New Roman" w:cs="Times New Roman"/>
          <w:bCs/>
          <w:sz w:val="24"/>
          <w:szCs w:val="24"/>
        </w:rPr>
        <w:t xml:space="preserve"> LTI20/20 серійний номер </w:t>
      </w:r>
      <w:r w:rsidRPr="00856B59">
        <w:rPr>
          <w:rFonts w:ascii="Times New Roman" w:hAnsi="Times New Roman" w:cs="Times New Roman"/>
          <w:bCs/>
          <w:sz w:val="24"/>
          <w:szCs w:val="24"/>
        </w:rPr>
        <w:lastRenderedPageBreak/>
        <w:t>НОМЕР_2 , чим порушив п. 12.4 </w:t>
      </w:r>
      <w:hyperlink r:id="rId198" w:anchor="21" w:tgtFrame="_blank" w:tooltip="Про Правила дорожнього руху; нормативно-правовий акт № 1306 від 10.10.2001" w:history="1">
        <w:r w:rsidRPr="00856B59">
          <w:rPr>
            <w:rStyle w:val="a4"/>
            <w:rFonts w:ascii="Times New Roman" w:hAnsi="Times New Roman" w:cs="Times New Roman"/>
            <w:bCs/>
            <w:color w:val="auto"/>
            <w:sz w:val="24"/>
            <w:szCs w:val="24"/>
          </w:rPr>
          <w:t>ПДР</w:t>
        </w:r>
      </w:hyperlink>
      <w:r w:rsidRPr="00856B59">
        <w:rPr>
          <w:rFonts w:ascii="Times New Roman" w:hAnsi="Times New Roman" w:cs="Times New Roman"/>
          <w:bCs/>
          <w:sz w:val="24"/>
          <w:szCs w:val="24"/>
        </w:rPr>
        <w:t> України та</w:t>
      </w:r>
      <w:r w:rsidR="00BF0064" w:rsidRPr="00856B59">
        <w:rPr>
          <w:rFonts w:ascii="Times New Roman" w:hAnsi="Times New Roman" w:cs="Times New Roman"/>
          <w:bCs/>
          <w:sz w:val="24"/>
          <w:szCs w:val="24"/>
        </w:rPr>
        <w:t xml:space="preserve"> </w:t>
      </w:r>
      <w:r w:rsidRPr="00856B59">
        <w:rPr>
          <w:rFonts w:ascii="Times New Roman" w:hAnsi="Times New Roman" w:cs="Times New Roman"/>
          <w:bCs/>
          <w:sz w:val="24"/>
          <w:szCs w:val="24"/>
        </w:rPr>
        <w:t>накладено адміністративне стягнення у виді штрафу в сумі 255 грн.</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Положеннями</w:t>
      </w:r>
      <w:r w:rsidR="00EA5298" w:rsidRPr="00856B59">
        <w:rPr>
          <w:rFonts w:ascii="Times New Roman" w:hAnsi="Times New Roman" w:cs="Times New Roman"/>
          <w:bCs/>
          <w:sz w:val="24"/>
          <w:szCs w:val="24"/>
        </w:rPr>
        <w:t xml:space="preserve"> </w:t>
      </w:r>
      <w:r w:rsidR="004A7537" w:rsidRPr="004A7537">
        <w:rPr>
          <w:rFonts w:ascii="Times New Roman" w:hAnsi="Times New Roman" w:cs="Times New Roman"/>
          <w:bCs/>
          <w:sz w:val="24"/>
          <w:szCs w:val="24"/>
        </w:rPr>
        <w:t>статті 14 Закону України «</w:t>
      </w:r>
      <w:r w:rsidR="004A7537">
        <w:rPr>
          <w:rFonts w:ascii="Times New Roman" w:hAnsi="Times New Roman" w:cs="Times New Roman"/>
          <w:bCs/>
          <w:sz w:val="24"/>
          <w:szCs w:val="24"/>
        </w:rPr>
        <w:t>Про дорожній рух»</w:t>
      </w:r>
      <w:r w:rsidR="00EA5298" w:rsidRPr="00856B59">
        <w:rPr>
          <w:rFonts w:ascii="Times New Roman" w:hAnsi="Times New Roman" w:cs="Times New Roman"/>
          <w:bCs/>
          <w:sz w:val="24"/>
          <w:szCs w:val="24"/>
        </w:rPr>
        <w:t xml:space="preserve"> </w:t>
      </w:r>
      <w:r w:rsidRPr="00856B59">
        <w:rPr>
          <w:rFonts w:ascii="Times New Roman" w:hAnsi="Times New Roman" w:cs="Times New Roman"/>
          <w:bCs/>
          <w:sz w:val="24"/>
          <w:szCs w:val="24"/>
        </w:rPr>
        <w:t>визначено, що учасники дорожнього руху зобов`язані знати і неухильно дотримуватися вимог цього</w:t>
      </w:r>
      <w:r w:rsidR="00EA5298" w:rsidRPr="00856B59">
        <w:rPr>
          <w:rFonts w:ascii="Times New Roman" w:hAnsi="Times New Roman" w:cs="Times New Roman"/>
          <w:bCs/>
          <w:sz w:val="24"/>
          <w:szCs w:val="24"/>
        </w:rPr>
        <w:t xml:space="preserve"> </w:t>
      </w:r>
      <w:hyperlink r:id="rId199" w:tgtFrame="_blank" w:tooltip="Про дорожній рух; нормативно-правовий акт № 3353-XII від 30.06.1993" w:history="1">
        <w:r w:rsidRPr="00856B59">
          <w:rPr>
            <w:rStyle w:val="a4"/>
            <w:rFonts w:ascii="Times New Roman" w:hAnsi="Times New Roman" w:cs="Times New Roman"/>
            <w:bCs/>
            <w:color w:val="auto"/>
            <w:sz w:val="24"/>
            <w:szCs w:val="24"/>
          </w:rPr>
          <w:t>Закону</w:t>
        </w:r>
      </w:hyperlink>
      <w:r w:rsidRPr="00856B59">
        <w:rPr>
          <w:rFonts w:ascii="Times New Roman" w:hAnsi="Times New Roman" w:cs="Times New Roman"/>
          <w:bCs/>
          <w:sz w:val="24"/>
          <w:szCs w:val="24"/>
        </w:rPr>
        <w:t>, Правил дорожнього руху та інших нормативних актів з питань безпеки дорожнього руху.</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Пунктом 1.3</w:t>
      </w:r>
      <w:r w:rsidR="0017328D" w:rsidRPr="00856B59">
        <w:rPr>
          <w:rFonts w:ascii="Times New Roman" w:hAnsi="Times New Roman" w:cs="Times New Roman"/>
          <w:bCs/>
          <w:sz w:val="24"/>
          <w:szCs w:val="24"/>
        </w:rPr>
        <w:t xml:space="preserve"> </w:t>
      </w:r>
      <w:hyperlink r:id="rId200" w:anchor="21" w:tgtFrame="_blank" w:tooltip="Про Правила дорожнього руху; нормативно-правовий акт № 1306 від 10.10.2001" w:history="1">
        <w:r w:rsidRPr="00856B59">
          <w:rPr>
            <w:rStyle w:val="a4"/>
            <w:rFonts w:ascii="Times New Roman" w:hAnsi="Times New Roman" w:cs="Times New Roman"/>
            <w:bCs/>
            <w:color w:val="auto"/>
            <w:sz w:val="24"/>
            <w:szCs w:val="24"/>
          </w:rPr>
          <w:t>Правил дорожнього руху</w:t>
        </w:r>
      </w:hyperlink>
      <w:r w:rsidRPr="00856B59">
        <w:rPr>
          <w:rFonts w:ascii="Times New Roman" w:hAnsi="Times New Roman" w:cs="Times New Roman"/>
          <w:bCs/>
          <w:sz w:val="24"/>
          <w:szCs w:val="24"/>
        </w:rPr>
        <w:t>, затверджених</w:t>
      </w:r>
      <w:r w:rsidR="0017328D" w:rsidRPr="00856B59">
        <w:rPr>
          <w:rFonts w:ascii="Times New Roman" w:hAnsi="Times New Roman" w:cs="Times New Roman"/>
          <w:bCs/>
          <w:sz w:val="24"/>
          <w:szCs w:val="24"/>
        </w:rPr>
        <w:t xml:space="preserve"> </w:t>
      </w:r>
      <w:hyperlink r:id="rId201" w:tgtFrame="_blank" w:tooltip="Про Правила дорожнього руху; нормативно-правовий акт № 1306 від 10.10.2001" w:history="1">
        <w:r w:rsidRPr="00856B59">
          <w:rPr>
            <w:rStyle w:val="a4"/>
            <w:rFonts w:ascii="Times New Roman" w:hAnsi="Times New Roman" w:cs="Times New Roman"/>
            <w:bCs/>
            <w:color w:val="auto"/>
            <w:sz w:val="24"/>
            <w:szCs w:val="24"/>
          </w:rPr>
          <w:t>постановою Кабінету Міністрів України від 10 жовтня 2001 року № 1306</w:t>
        </w:r>
      </w:hyperlink>
      <w:r w:rsidR="00976CC6" w:rsidRPr="00856B59">
        <w:rPr>
          <w:rFonts w:ascii="Times New Roman" w:hAnsi="Times New Roman" w:cs="Times New Roman"/>
          <w:bCs/>
          <w:sz w:val="24"/>
          <w:szCs w:val="24"/>
        </w:rPr>
        <w:t xml:space="preserve"> </w:t>
      </w:r>
      <w:r w:rsidRPr="00856B59">
        <w:rPr>
          <w:rFonts w:ascii="Times New Roman" w:hAnsi="Times New Roman" w:cs="Times New Roman"/>
          <w:bCs/>
          <w:sz w:val="24"/>
          <w:szCs w:val="24"/>
        </w:rPr>
        <w:t>(далі -</w:t>
      </w:r>
      <w:hyperlink r:id="rId202" w:anchor="21" w:tgtFrame="_blank" w:tooltip="Про Правила дорожнього руху; нормативно-правовий акт № 1306 від 10.10.2001" w:history="1">
        <w:r w:rsidRPr="00856B59">
          <w:rPr>
            <w:rStyle w:val="a4"/>
            <w:rFonts w:ascii="Times New Roman" w:hAnsi="Times New Roman" w:cs="Times New Roman"/>
            <w:bCs/>
            <w:color w:val="auto"/>
            <w:sz w:val="24"/>
            <w:szCs w:val="24"/>
          </w:rPr>
          <w:t>ПДР</w:t>
        </w:r>
      </w:hyperlink>
      <w:r w:rsidR="00976CC6" w:rsidRPr="00856B59">
        <w:rPr>
          <w:rFonts w:ascii="Times New Roman" w:hAnsi="Times New Roman" w:cs="Times New Roman"/>
          <w:bCs/>
          <w:sz w:val="24"/>
          <w:szCs w:val="24"/>
        </w:rPr>
        <w:t xml:space="preserve"> </w:t>
      </w:r>
      <w:r w:rsidRPr="00856B59">
        <w:rPr>
          <w:rFonts w:ascii="Times New Roman" w:hAnsi="Times New Roman" w:cs="Times New Roman"/>
          <w:bCs/>
          <w:sz w:val="24"/>
          <w:szCs w:val="24"/>
        </w:rPr>
        <w:t>України)</w:t>
      </w:r>
      <w:r w:rsidR="004A7537">
        <w:rPr>
          <w:rFonts w:ascii="Times New Roman" w:hAnsi="Times New Roman" w:cs="Times New Roman"/>
          <w:bCs/>
          <w:sz w:val="24"/>
          <w:szCs w:val="24"/>
        </w:rPr>
        <w:t>,</w:t>
      </w:r>
      <w:r w:rsidRPr="00856B59">
        <w:rPr>
          <w:rFonts w:ascii="Times New Roman" w:hAnsi="Times New Roman" w:cs="Times New Roman"/>
          <w:bCs/>
          <w:sz w:val="24"/>
          <w:szCs w:val="24"/>
        </w:rPr>
        <w:t xml:space="preserve"> встановлено, що учасники дорожнього руху зобов`язані знати й неухильно виконувати вимоги цих Правил.</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Згідно ч. 2</w:t>
      </w:r>
      <w:hyperlink r:id="rId203" w:anchor="330" w:tgtFrame="_blank" w:tooltip="Про дорожній рух; нормативно-правовий акт № 3353-XII від 30.06.1993" w:history="1">
        <w:r w:rsidRPr="00856B59">
          <w:rPr>
            <w:rStyle w:val="a4"/>
            <w:rFonts w:ascii="Times New Roman" w:hAnsi="Times New Roman" w:cs="Times New Roman"/>
            <w:bCs/>
            <w:color w:val="auto"/>
            <w:sz w:val="24"/>
            <w:szCs w:val="24"/>
          </w:rPr>
          <w:t>ст. 41 ЗУ «Про дорожній рух»</w:t>
        </w:r>
      </w:hyperlink>
      <w:r w:rsidR="00976CC6" w:rsidRPr="00856B59">
        <w:rPr>
          <w:rFonts w:ascii="Times New Roman" w:hAnsi="Times New Roman" w:cs="Times New Roman"/>
          <w:bCs/>
          <w:sz w:val="24"/>
          <w:szCs w:val="24"/>
        </w:rPr>
        <w:t xml:space="preserve"> </w:t>
      </w:r>
      <w:r w:rsidRPr="00856B59">
        <w:rPr>
          <w:rFonts w:ascii="Times New Roman" w:hAnsi="Times New Roman" w:cs="Times New Roman"/>
          <w:bCs/>
          <w:sz w:val="24"/>
          <w:szCs w:val="24"/>
        </w:rPr>
        <w:t>порядок початку руху, зміни руху за напрямком, розташування транспортних засобів і пішоходів, вибору швидкості руху та дистанції, обгону та стоянки, проїзду перехресть, пішохідних переходів і залізничних переїздів, зупинок транспортних засобів загального користування, користування зовнішніми світловими приладами, правила пересування пішоходів, проїзд велосипедистів, а також питання організації руху та його безпеки регулюються</w:t>
      </w:r>
      <w:r w:rsidR="00976CC6" w:rsidRPr="00856B59">
        <w:rPr>
          <w:rFonts w:ascii="Times New Roman" w:hAnsi="Times New Roman" w:cs="Times New Roman"/>
          <w:bCs/>
          <w:sz w:val="24"/>
          <w:szCs w:val="24"/>
        </w:rPr>
        <w:t xml:space="preserve"> </w:t>
      </w:r>
      <w:hyperlink r:id="rId204" w:anchor="21" w:tgtFrame="_blank" w:tooltip="Про Правила дорожнього руху; нормативно-правовий акт № 1306 від 10.10.2001" w:history="1">
        <w:r w:rsidRPr="00856B59">
          <w:rPr>
            <w:rStyle w:val="a4"/>
            <w:rFonts w:ascii="Times New Roman" w:hAnsi="Times New Roman" w:cs="Times New Roman"/>
            <w:bCs/>
            <w:color w:val="auto"/>
            <w:sz w:val="24"/>
            <w:szCs w:val="24"/>
          </w:rPr>
          <w:t>Правилами дорожнього руху</w:t>
        </w:r>
      </w:hyperlink>
      <w:r w:rsidRPr="00856B59">
        <w:rPr>
          <w:rFonts w:ascii="Times New Roman" w:hAnsi="Times New Roman" w:cs="Times New Roman"/>
          <w:bCs/>
          <w:sz w:val="24"/>
          <w:szCs w:val="24"/>
        </w:rPr>
        <w:t>.</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Відповідно до п. 12.4 </w:t>
      </w:r>
      <w:hyperlink r:id="rId205" w:anchor="21" w:tgtFrame="_blank" w:tooltip="Про Правила дорожнього руху; нормативно-правовий акт № 1306 від 10.10.2001" w:history="1">
        <w:r w:rsidRPr="00856B59">
          <w:rPr>
            <w:rStyle w:val="a4"/>
            <w:rFonts w:ascii="Times New Roman" w:hAnsi="Times New Roman" w:cs="Times New Roman"/>
            <w:bCs/>
            <w:color w:val="auto"/>
            <w:sz w:val="24"/>
            <w:szCs w:val="24"/>
          </w:rPr>
          <w:t>Правил дорожнього руху</w:t>
        </w:r>
      </w:hyperlink>
      <w:r w:rsidRPr="00856B59">
        <w:rPr>
          <w:rFonts w:ascii="Times New Roman" w:hAnsi="Times New Roman" w:cs="Times New Roman"/>
          <w:bCs/>
          <w:sz w:val="24"/>
          <w:szCs w:val="24"/>
        </w:rPr>
        <w:t> України, у населених пунктах рух транспортних засобів дозволяється із швидкістю не більше 50 км/год.</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Згідно із ч.1</w:t>
      </w:r>
      <w:hyperlink r:id="rId206" w:anchor="985297" w:tgtFrame="_blank" w:tooltip="Кодекс України про адміністративні правопорушення; нормативно-правовий акт № 8073-X від 07.12.1984" w:history="1">
        <w:r w:rsidRPr="00856B59">
          <w:rPr>
            <w:rStyle w:val="a4"/>
            <w:rFonts w:ascii="Times New Roman" w:hAnsi="Times New Roman" w:cs="Times New Roman"/>
            <w:bCs/>
            <w:color w:val="auto"/>
            <w:sz w:val="24"/>
            <w:szCs w:val="24"/>
          </w:rPr>
          <w:t>ст.122 КУпАП</w:t>
        </w:r>
      </w:hyperlink>
      <w:r w:rsidRPr="00856B59">
        <w:rPr>
          <w:rFonts w:ascii="Times New Roman" w:hAnsi="Times New Roman" w:cs="Times New Roman"/>
          <w:bCs/>
          <w:sz w:val="24"/>
          <w:szCs w:val="24"/>
        </w:rPr>
        <w:t>, перевищення встановлених обмежень швидкості руху транспортних засобів більш як на двадцять кілометрів на годину, порушення вимог дорожніх знаків та розмітки проїзної частини доріг, правил перевезення вантажів, буксирування транспортних засобів, зупинки, стоянки, проїзду пішохідних переходів, ненадання переваги у русі пішоходам на нерегульованих пішохідних переходах, а так само порушення встановленої для транспортних засобів заборони рухатися тротуарами чи пішохідними доріжками, - тягнуть за собою накладення штрафу в розмірі п`ятнадцяти неоподатковуваних мінімумів доходів громадян.</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Відповідно до</w:t>
      </w:r>
      <w:r w:rsidR="002222D6">
        <w:rPr>
          <w:rFonts w:ascii="Times New Roman" w:hAnsi="Times New Roman" w:cs="Times New Roman"/>
          <w:bCs/>
          <w:sz w:val="24"/>
          <w:szCs w:val="24"/>
        </w:rPr>
        <w:t xml:space="preserve"> </w:t>
      </w:r>
      <w:hyperlink r:id="rId207" w:anchor="986226" w:tgtFrame="_blank" w:tooltip="Кодекс України про адміністративні правопорушення; нормативно-правовий акт № 8073-X від 07.12.1984" w:history="1">
        <w:r w:rsidRPr="00856B59">
          <w:rPr>
            <w:rStyle w:val="a4"/>
            <w:rFonts w:ascii="Times New Roman" w:hAnsi="Times New Roman" w:cs="Times New Roman"/>
            <w:bCs/>
            <w:color w:val="auto"/>
            <w:sz w:val="24"/>
            <w:szCs w:val="24"/>
          </w:rPr>
          <w:t>статті 222 КУпАП України</w:t>
        </w:r>
      </w:hyperlink>
      <w:r w:rsidR="00A35BAD" w:rsidRPr="00856B59">
        <w:rPr>
          <w:rFonts w:ascii="Times New Roman" w:hAnsi="Times New Roman" w:cs="Times New Roman"/>
          <w:bCs/>
          <w:sz w:val="24"/>
          <w:szCs w:val="24"/>
        </w:rPr>
        <w:t xml:space="preserve"> </w:t>
      </w:r>
      <w:r w:rsidRPr="00856B59">
        <w:rPr>
          <w:rFonts w:ascii="Times New Roman" w:hAnsi="Times New Roman" w:cs="Times New Roman"/>
          <w:bCs/>
          <w:sz w:val="24"/>
          <w:szCs w:val="24"/>
        </w:rPr>
        <w:t>органи Національної поліції розглядають справи про такі адміністративні правопорушення: про порушення громадського порядку,</w:t>
      </w:r>
      <w:r w:rsidR="002222D6">
        <w:rPr>
          <w:rFonts w:ascii="Times New Roman" w:hAnsi="Times New Roman" w:cs="Times New Roman"/>
          <w:bCs/>
          <w:sz w:val="24"/>
          <w:szCs w:val="24"/>
        </w:rPr>
        <w:t xml:space="preserve"> </w:t>
      </w:r>
      <w:hyperlink r:id="rId208" w:anchor="21" w:tgtFrame="_blank" w:tooltip="Про Правила дорожнього руху; нормативно-правовий акт № 1306 від 10.10.2001" w:history="1">
        <w:r w:rsidRPr="00856B59">
          <w:rPr>
            <w:rStyle w:val="a4"/>
            <w:rFonts w:ascii="Times New Roman" w:hAnsi="Times New Roman" w:cs="Times New Roman"/>
            <w:bCs/>
            <w:color w:val="auto"/>
            <w:sz w:val="24"/>
            <w:szCs w:val="24"/>
          </w:rPr>
          <w:t>правил дорожнього руху</w:t>
        </w:r>
      </w:hyperlink>
      <w:r w:rsidRPr="00856B59">
        <w:rPr>
          <w:rFonts w:ascii="Times New Roman" w:hAnsi="Times New Roman" w:cs="Times New Roman"/>
          <w:bCs/>
          <w:sz w:val="24"/>
          <w:szCs w:val="24"/>
        </w:rPr>
        <w:t>, правил, що забезпечують безпеку руху транспорту, правил користування засобами транспорту, правил, спрямованих на забезпечення схоронності вантажів на транспорті, а також про незаконний відпуск і незаконне придбання бензину або інших паливно-мастильних матеріалів (статті 80 і 81 (в частині перевищення нормативів вмісту забруднюючих речовин у відпрацьованих газах транспортних засобів), частина перша статті 44, стаття 44-1, частина друга статті 106-1, частини перша, друга, третя, четверта і шоста статті 109, стаття 110, частина третя статті 114, частина перша статті 115, стаття 116-2, частина друга статті 117, частини перша і друга статті 119, частини перша, друга, третя, п`ята і шоста статті 121, статті 121-1, 121-2, частини перша, друга і третя статті 122, частина перша статті 123, статті 124-1 - 126, частини перша, друга і третя статті 127, статті 128-129, стаття 132-1, частини перша, друга та п`ята статті 133, частини третя, шоста, восьма, дев`ята, десята і одинадцята статті 133-1, частина друга статті 135, стаття 136 (за винятком порушень на автомобільному транспорті), стаття 137, частини перша, друга і третя статті 140, статті 148, 151, статті 161, 164-4, статтею 175-1 (за винятком порушень, вчинених у місцях, заборонених рішенням відповідної сільської, селищної, міської ради), статтями 176, 177, частини перша і друга статті 178, статті 180, 181-1, частина перша статті 182, статті 183, 184, 189-2, 192, 194, 195).</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Від імені органів Національної поліції розглядати справи про адміністративні правопорушення і накладати адміністративні стягнення мають право працівники органів і підрозділів Національної поліції, які мають спеціальні звання, відповідно до покладених на них повноважень.</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lastRenderedPageBreak/>
        <w:t>Відповідно до</w:t>
      </w:r>
      <w:r w:rsidR="00587CC9" w:rsidRPr="00856B59">
        <w:rPr>
          <w:rFonts w:ascii="Times New Roman" w:hAnsi="Times New Roman" w:cs="Times New Roman"/>
          <w:bCs/>
          <w:sz w:val="24"/>
          <w:szCs w:val="24"/>
        </w:rPr>
        <w:t xml:space="preserve"> </w:t>
      </w:r>
      <w:hyperlink r:id="rId209" w:anchor="2820" w:tgtFrame="_blank" w:tooltip="Кодекс України про адміністративні правопорушення; нормативно-правовий акт № 8073-X від 07.12.1984" w:history="1">
        <w:r w:rsidRPr="00856B59">
          <w:rPr>
            <w:rStyle w:val="a4"/>
            <w:rFonts w:ascii="Times New Roman" w:hAnsi="Times New Roman" w:cs="Times New Roman"/>
            <w:bCs/>
            <w:color w:val="auto"/>
            <w:sz w:val="24"/>
            <w:szCs w:val="24"/>
          </w:rPr>
          <w:t>статті 251 КУпАП</w:t>
        </w:r>
      </w:hyperlink>
      <w:r w:rsidR="00A35BAD" w:rsidRPr="00856B59">
        <w:rPr>
          <w:rFonts w:ascii="Times New Roman" w:hAnsi="Times New Roman" w:cs="Times New Roman"/>
          <w:bCs/>
          <w:sz w:val="24"/>
          <w:szCs w:val="24"/>
        </w:rPr>
        <w:t xml:space="preserve"> </w:t>
      </w:r>
      <w:r w:rsidRPr="00856B59">
        <w:rPr>
          <w:rFonts w:ascii="Times New Roman" w:hAnsi="Times New Roman" w:cs="Times New Roman"/>
          <w:bCs/>
          <w:sz w:val="24"/>
          <w:szCs w:val="24"/>
        </w:rPr>
        <w:t>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протоколом про адміністративне правопорушення, поясненнями особи, яка притягається до адміністративної відповідальності, потерпілих, свідків, висновком експерта, речовими доказами, показаннями технічних приладів та технічних засобів, що мають функції фото- і кінозйомки, відеозапису чи засобів фото- і кінозйомки, відеозапису, які використовуються при нагляді за виконанням правил, норм і стандартів, що стосуються забезпечення безпеки дорожнього руху, протоколом про вилучення речей і документів, а також іншими документами.</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Згідно з</w:t>
      </w:r>
      <w:r w:rsidR="00A35BAD" w:rsidRPr="00856B59">
        <w:rPr>
          <w:rFonts w:ascii="Times New Roman" w:hAnsi="Times New Roman" w:cs="Times New Roman"/>
          <w:bCs/>
          <w:sz w:val="24"/>
          <w:szCs w:val="24"/>
        </w:rPr>
        <w:t xml:space="preserve"> </w:t>
      </w:r>
      <w:hyperlink r:id="rId210" w:anchor="2822" w:tgtFrame="_blank" w:tooltip="Кодекс України про адміністративні правопорушення; нормативно-правовий акт № 8073-X від 07.12.1984" w:history="1">
        <w:r w:rsidRPr="00856B59">
          <w:rPr>
            <w:rStyle w:val="a4"/>
            <w:rFonts w:ascii="Times New Roman" w:hAnsi="Times New Roman" w:cs="Times New Roman"/>
            <w:bCs/>
            <w:color w:val="auto"/>
            <w:sz w:val="24"/>
            <w:szCs w:val="24"/>
          </w:rPr>
          <w:t>статтею 252 КУпАП</w:t>
        </w:r>
      </w:hyperlink>
      <w:r w:rsidR="00A35BAD" w:rsidRPr="00856B59">
        <w:rPr>
          <w:rFonts w:ascii="Times New Roman" w:hAnsi="Times New Roman" w:cs="Times New Roman"/>
          <w:bCs/>
          <w:sz w:val="24"/>
          <w:szCs w:val="24"/>
        </w:rPr>
        <w:t xml:space="preserve"> </w:t>
      </w:r>
      <w:r w:rsidRPr="00856B59">
        <w:rPr>
          <w:rFonts w:ascii="Times New Roman" w:hAnsi="Times New Roman" w:cs="Times New Roman"/>
          <w:bCs/>
          <w:sz w:val="24"/>
          <w:szCs w:val="24"/>
        </w:rPr>
        <w:t>посадова особа оцінює докази за своїм внутрішнім переконанням, що ґрунтується на всебічному, повному і об`єктивному дослідженні всіх обставин справи в їх сукупності, керуючись законом і правосвідомістю.</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 xml:space="preserve">Даючи правову оцінку доводам апелянтів щодо правомірності винесення оскаржуваної постанови, колегія суддів </w:t>
      </w:r>
      <w:r w:rsidR="00A35BAD" w:rsidRPr="00856B59">
        <w:rPr>
          <w:rFonts w:ascii="Times New Roman" w:hAnsi="Times New Roman" w:cs="Times New Roman"/>
          <w:bCs/>
          <w:sz w:val="24"/>
          <w:szCs w:val="24"/>
        </w:rPr>
        <w:t>виходила з наступного</w:t>
      </w:r>
      <w:r w:rsidRPr="00856B59">
        <w:rPr>
          <w:rFonts w:ascii="Times New Roman" w:hAnsi="Times New Roman" w:cs="Times New Roman"/>
          <w:bCs/>
          <w:sz w:val="24"/>
          <w:szCs w:val="24"/>
        </w:rPr>
        <w:t>.</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 xml:space="preserve">В матеріалах справи наявний фотознімок та </w:t>
      </w:r>
      <w:proofErr w:type="spellStart"/>
      <w:r w:rsidRPr="00856B59">
        <w:rPr>
          <w:rFonts w:ascii="Times New Roman" w:hAnsi="Times New Roman" w:cs="Times New Roman"/>
          <w:bCs/>
          <w:sz w:val="24"/>
          <w:szCs w:val="24"/>
        </w:rPr>
        <w:t>відеозйомка</w:t>
      </w:r>
      <w:proofErr w:type="spellEnd"/>
      <w:r w:rsidRPr="00856B59">
        <w:rPr>
          <w:rFonts w:ascii="Times New Roman" w:hAnsi="Times New Roman" w:cs="Times New Roman"/>
          <w:bCs/>
          <w:sz w:val="24"/>
          <w:szCs w:val="24"/>
        </w:rPr>
        <w:t xml:space="preserve">, здійснені сертифікованим приладом </w:t>
      </w:r>
      <w:proofErr w:type="spellStart"/>
      <w:r w:rsidRPr="00856B59">
        <w:rPr>
          <w:rFonts w:ascii="Times New Roman" w:hAnsi="Times New Roman" w:cs="Times New Roman"/>
          <w:bCs/>
          <w:sz w:val="24"/>
          <w:szCs w:val="24"/>
        </w:rPr>
        <w:t>TruCam</w:t>
      </w:r>
      <w:proofErr w:type="spellEnd"/>
      <w:r w:rsidRPr="00856B59">
        <w:rPr>
          <w:rFonts w:ascii="Times New Roman" w:hAnsi="Times New Roman" w:cs="Times New Roman"/>
          <w:bCs/>
          <w:sz w:val="24"/>
          <w:szCs w:val="24"/>
        </w:rPr>
        <w:t xml:space="preserve"> LTІ 20/20 №ТС000698, на якому зафіксовано, що автомобіль позивача рухався зі швидкістю 73 км/год.</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 xml:space="preserve">При цьому, суд апеляційної інстанції враховує, що лазерний вимірювач швидкості </w:t>
      </w:r>
      <w:proofErr w:type="spellStart"/>
      <w:r w:rsidRPr="00856B59">
        <w:rPr>
          <w:rFonts w:ascii="Times New Roman" w:hAnsi="Times New Roman" w:cs="Times New Roman"/>
          <w:bCs/>
          <w:sz w:val="24"/>
          <w:szCs w:val="24"/>
        </w:rPr>
        <w:t>TruCam</w:t>
      </w:r>
      <w:proofErr w:type="spellEnd"/>
      <w:r w:rsidRPr="00856B59">
        <w:rPr>
          <w:rFonts w:ascii="Times New Roman" w:hAnsi="Times New Roman" w:cs="Times New Roman"/>
          <w:bCs/>
          <w:sz w:val="24"/>
          <w:szCs w:val="24"/>
        </w:rPr>
        <w:t xml:space="preserve"> LTI 20/20 отримав сертифікат затвердження типу засобів вимірювальної техніки від 29 серпня 2012 року № UА-МІ/1-2903-2012.</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На підставі позитивних результатів державних приймальних випробувань Міністерством економічного розвитку і торгівлі України затверджений ти</w:t>
      </w:r>
      <w:r w:rsidR="002907DA">
        <w:rPr>
          <w:rFonts w:ascii="Times New Roman" w:hAnsi="Times New Roman" w:cs="Times New Roman"/>
          <w:bCs/>
          <w:sz w:val="24"/>
          <w:szCs w:val="24"/>
        </w:rPr>
        <w:t>п засобу вимірювальної техніки «</w:t>
      </w:r>
      <w:r w:rsidRPr="00856B59">
        <w:rPr>
          <w:rFonts w:ascii="Times New Roman" w:hAnsi="Times New Roman" w:cs="Times New Roman"/>
          <w:bCs/>
          <w:sz w:val="24"/>
          <w:szCs w:val="24"/>
        </w:rPr>
        <w:t>Вимірювач швидкості автотранспортних за</w:t>
      </w:r>
      <w:r w:rsidR="002907DA">
        <w:rPr>
          <w:rFonts w:ascii="Times New Roman" w:hAnsi="Times New Roman" w:cs="Times New Roman"/>
          <w:bCs/>
          <w:sz w:val="24"/>
          <w:szCs w:val="24"/>
        </w:rPr>
        <w:t xml:space="preserve">собів лазерний LTI 20/20 </w:t>
      </w:r>
      <w:proofErr w:type="spellStart"/>
      <w:r w:rsidR="002907DA">
        <w:rPr>
          <w:rFonts w:ascii="Times New Roman" w:hAnsi="Times New Roman" w:cs="Times New Roman"/>
          <w:bCs/>
          <w:sz w:val="24"/>
          <w:szCs w:val="24"/>
        </w:rPr>
        <w:t>TruCam</w:t>
      </w:r>
      <w:proofErr w:type="spellEnd"/>
      <w:r w:rsidR="002907DA">
        <w:rPr>
          <w:rFonts w:ascii="Times New Roman" w:hAnsi="Times New Roman" w:cs="Times New Roman"/>
          <w:bCs/>
          <w:sz w:val="24"/>
          <w:szCs w:val="24"/>
        </w:rPr>
        <w:t>»</w:t>
      </w:r>
      <w:r w:rsidRPr="00856B59">
        <w:rPr>
          <w:rFonts w:ascii="Times New Roman" w:hAnsi="Times New Roman" w:cs="Times New Roman"/>
          <w:bCs/>
          <w:sz w:val="24"/>
          <w:szCs w:val="24"/>
        </w:rPr>
        <w:t>, який було зареєстровано в державному реєстрі засобів вимірювальної техніки за номером УЗ 197-12.</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С</w:t>
      </w:r>
      <w:r w:rsidR="001110A1" w:rsidRPr="00856B59">
        <w:rPr>
          <w:rFonts w:ascii="Times New Roman" w:hAnsi="Times New Roman" w:cs="Times New Roman"/>
          <w:bCs/>
          <w:sz w:val="24"/>
          <w:szCs w:val="24"/>
        </w:rPr>
        <w:t>уд першої інстанції покликався</w:t>
      </w:r>
      <w:r w:rsidRPr="00856B59">
        <w:rPr>
          <w:rFonts w:ascii="Times New Roman" w:hAnsi="Times New Roman" w:cs="Times New Roman"/>
          <w:bCs/>
          <w:sz w:val="24"/>
          <w:szCs w:val="24"/>
        </w:rPr>
        <w:t xml:space="preserve"> на те, що наказом Міністерства економічного розвитку і торгівлі України від 02.11.2015 року №1362 були внесені зміни до Державного реєстру засобів вимірювальної техніки, а саме: згідно з п.1, були виключені з Державного реєстру засобів вимірювальної техніки певні типи засобів вимірювальної техніки, внесені до нього за відповідними номерами, зокрема засіб за номером У3197-12 прилад «Вимірювач швидкості автотранспортних засобів лазерний LTI 20/20 </w:t>
      </w:r>
      <w:proofErr w:type="spellStart"/>
      <w:r w:rsidRPr="00856B59">
        <w:rPr>
          <w:rFonts w:ascii="Times New Roman" w:hAnsi="Times New Roman" w:cs="Times New Roman"/>
          <w:bCs/>
          <w:sz w:val="24"/>
          <w:szCs w:val="24"/>
        </w:rPr>
        <w:t>TruCAM</w:t>
      </w:r>
      <w:proofErr w:type="spellEnd"/>
      <w:r w:rsidRPr="00856B59">
        <w:rPr>
          <w:rFonts w:ascii="Times New Roman" w:hAnsi="Times New Roman" w:cs="Times New Roman"/>
          <w:bCs/>
          <w:sz w:val="24"/>
          <w:szCs w:val="24"/>
        </w:rPr>
        <w:t>».</w:t>
      </w:r>
    </w:p>
    <w:p w:rsidR="00895270" w:rsidRPr="00856B59" w:rsidRDefault="001110A1"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Колегія суддів зазнач</w:t>
      </w:r>
      <w:r w:rsidR="003B6BD6" w:rsidRPr="00856B59">
        <w:rPr>
          <w:rFonts w:ascii="Times New Roman" w:hAnsi="Times New Roman" w:cs="Times New Roman"/>
          <w:bCs/>
          <w:sz w:val="24"/>
          <w:szCs w:val="24"/>
        </w:rPr>
        <w:t>и</w:t>
      </w:r>
      <w:r w:rsidRPr="00856B59">
        <w:rPr>
          <w:rFonts w:ascii="Times New Roman" w:hAnsi="Times New Roman" w:cs="Times New Roman"/>
          <w:bCs/>
          <w:sz w:val="24"/>
          <w:szCs w:val="24"/>
        </w:rPr>
        <w:t>ла</w:t>
      </w:r>
      <w:r w:rsidR="00895270" w:rsidRPr="00856B59">
        <w:rPr>
          <w:rFonts w:ascii="Times New Roman" w:hAnsi="Times New Roman" w:cs="Times New Roman"/>
          <w:bCs/>
          <w:sz w:val="24"/>
          <w:szCs w:val="24"/>
        </w:rPr>
        <w:t>, що чинним законодавством не передбачено повторного проходження даної процедури (сертифікації) для приладів, які вже були завезені на територію України та введені в експлуатацію і виключення приладу з Державного реєстру не встановлює неможливості його використання.</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Відповідно до пункту 5</w:t>
      </w:r>
      <w:r w:rsidR="001110A1" w:rsidRPr="00856B59">
        <w:rPr>
          <w:rFonts w:ascii="Times New Roman" w:hAnsi="Times New Roman" w:cs="Times New Roman"/>
          <w:bCs/>
          <w:sz w:val="24"/>
          <w:szCs w:val="24"/>
        </w:rPr>
        <w:t xml:space="preserve"> </w:t>
      </w:r>
      <w:r w:rsidRPr="00230F01">
        <w:rPr>
          <w:rFonts w:ascii="Times New Roman" w:hAnsi="Times New Roman" w:cs="Times New Roman"/>
          <w:bCs/>
          <w:sz w:val="24"/>
          <w:szCs w:val="24"/>
        </w:rPr>
        <w:t>Прикінцевих та пере</w:t>
      </w:r>
      <w:r w:rsidR="00230F01" w:rsidRPr="00230F01">
        <w:rPr>
          <w:rFonts w:ascii="Times New Roman" w:hAnsi="Times New Roman" w:cs="Times New Roman"/>
          <w:bCs/>
          <w:sz w:val="24"/>
          <w:szCs w:val="24"/>
        </w:rPr>
        <w:t>хідних положень Закону України «</w:t>
      </w:r>
      <w:r w:rsidRPr="00230F01">
        <w:rPr>
          <w:rFonts w:ascii="Times New Roman" w:hAnsi="Times New Roman" w:cs="Times New Roman"/>
          <w:bCs/>
          <w:sz w:val="24"/>
          <w:szCs w:val="24"/>
        </w:rPr>
        <w:t>Про метрол</w:t>
      </w:r>
      <w:r w:rsidR="00230F01">
        <w:rPr>
          <w:rFonts w:ascii="Times New Roman" w:hAnsi="Times New Roman" w:cs="Times New Roman"/>
          <w:bCs/>
          <w:sz w:val="24"/>
          <w:szCs w:val="24"/>
        </w:rPr>
        <w:t>огію та метрологічну діяльність»</w:t>
      </w:r>
      <w:r w:rsidR="001110A1" w:rsidRPr="00856B59">
        <w:rPr>
          <w:rFonts w:ascii="Times New Roman" w:hAnsi="Times New Roman" w:cs="Times New Roman"/>
          <w:bCs/>
          <w:sz w:val="24"/>
          <w:szCs w:val="24"/>
        </w:rPr>
        <w:t xml:space="preserve"> </w:t>
      </w:r>
      <w:r w:rsidRPr="00856B59">
        <w:rPr>
          <w:rFonts w:ascii="Times New Roman" w:hAnsi="Times New Roman" w:cs="Times New Roman"/>
          <w:bCs/>
          <w:sz w:val="24"/>
          <w:szCs w:val="24"/>
        </w:rPr>
        <w:t>сертифікати відповідності засобів вимірювальної техніки затвердженому типу, видані в установленому порядку до набрання чинності цим Законом, чинні протягом визначеного в них строку дії.</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Сертифікат затвердження типу засобів вимірювальної техніки серії А № 006694 виданий 29 серпня 2012 року, тобто до набрання чинності вищевказаним Законом строком дії не обмежений.</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 xml:space="preserve">Всі прилади, що використовуються працівниками Департаменту патрульної поліції, пройшли повірку. </w:t>
      </w:r>
      <w:proofErr w:type="spellStart"/>
      <w:r w:rsidRPr="00856B59">
        <w:rPr>
          <w:rFonts w:ascii="Times New Roman" w:hAnsi="Times New Roman" w:cs="Times New Roman"/>
          <w:bCs/>
          <w:sz w:val="24"/>
          <w:szCs w:val="24"/>
        </w:rPr>
        <w:t>Міжповірочний</w:t>
      </w:r>
      <w:proofErr w:type="spellEnd"/>
      <w:r w:rsidRPr="00856B59">
        <w:rPr>
          <w:rFonts w:ascii="Times New Roman" w:hAnsi="Times New Roman" w:cs="Times New Roman"/>
          <w:bCs/>
          <w:sz w:val="24"/>
          <w:szCs w:val="24"/>
        </w:rPr>
        <w:t xml:space="preserve"> інтервал для </w:t>
      </w:r>
      <w:proofErr w:type="spellStart"/>
      <w:r w:rsidRPr="00856B59">
        <w:rPr>
          <w:rFonts w:ascii="Times New Roman" w:hAnsi="Times New Roman" w:cs="Times New Roman"/>
          <w:bCs/>
          <w:sz w:val="24"/>
          <w:szCs w:val="24"/>
        </w:rPr>
        <w:t>TruCam</w:t>
      </w:r>
      <w:proofErr w:type="spellEnd"/>
      <w:r w:rsidRPr="00856B59">
        <w:rPr>
          <w:rFonts w:ascii="Times New Roman" w:hAnsi="Times New Roman" w:cs="Times New Roman"/>
          <w:bCs/>
          <w:sz w:val="24"/>
          <w:szCs w:val="24"/>
        </w:rPr>
        <w:t xml:space="preserve"> визначено Переліком засобів вимірювальної техніки, типи яких затверджені на підставі результатів державних </w:t>
      </w:r>
      <w:r w:rsidRPr="00856B59">
        <w:rPr>
          <w:rFonts w:ascii="Times New Roman" w:hAnsi="Times New Roman" w:cs="Times New Roman"/>
          <w:bCs/>
          <w:sz w:val="24"/>
          <w:szCs w:val="24"/>
        </w:rPr>
        <w:lastRenderedPageBreak/>
        <w:t>приймальних та контрольних випробувань і міжнародних договорів України, затвердженим наказом Міністерства економічного розвитку і торгівлі України 05 квітня 2012 року № 437</w:t>
      </w:r>
      <w:r w:rsidR="00AE663E">
        <w:rPr>
          <w:rFonts w:ascii="Times New Roman" w:hAnsi="Times New Roman" w:cs="Times New Roman"/>
          <w:bCs/>
          <w:sz w:val="24"/>
          <w:szCs w:val="24"/>
        </w:rPr>
        <w:t>,</w:t>
      </w:r>
      <w:r w:rsidRPr="00856B59">
        <w:rPr>
          <w:rFonts w:ascii="Times New Roman" w:hAnsi="Times New Roman" w:cs="Times New Roman"/>
          <w:bCs/>
          <w:sz w:val="24"/>
          <w:szCs w:val="24"/>
        </w:rPr>
        <w:t xml:space="preserve"> і становить 1 рік.</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Проведення повірки передбачено Порядком проведення повірки законодавчо регульованих засобів вимірювальної техніки, що перебувають в експлуатації, та оформлення її результатів, затвердженим</w:t>
      </w:r>
      <w:r w:rsidR="001110A1" w:rsidRPr="00856B59">
        <w:rPr>
          <w:rFonts w:ascii="Times New Roman" w:hAnsi="Times New Roman" w:cs="Times New Roman"/>
          <w:bCs/>
          <w:sz w:val="24"/>
          <w:szCs w:val="24"/>
        </w:rPr>
        <w:t xml:space="preserve"> </w:t>
      </w:r>
      <w:hyperlink r:id="rId211" w:tgtFrame="_blank" w:tooltip="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нормативно-правовий акт № 193 від 08.02.2016" w:history="1">
        <w:r w:rsidRPr="00856B59">
          <w:rPr>
            <w:rStyle w:val="a4"/>
            <w:rFonts w:ascii="Times New Roman" w:hAnsi="Times New Roman" w:cs="Times New Roman"/>
            <w:bCs/>
            <w:color w:val="auto"/>
            <w:sz w:val="24"/>
            <w:szCs w:val="24"/>
          </w:rPr>
          <w:t>наказом Міністерства економічного розвитку і торгівлі України від 08 лютого 2016 року № 193</w:t>
        </w:r>
      </w:hyperlink>
      <w:r w:rsidRPr="00856B59">
        <w:rPr>
          <w:rFonts w:ascii="Times New Roman" w:hAnsi="Times New Roman" w:cs="Times New Roman"/>
          <w:bCs/>
          <w:sz w:val="24"/>
          <w:szCs w:val="24"/>
        </w:rPr>
        <w:t>.</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Відповідно до свідоцтва про повірку законодавчо регульованого засобу вимірювальної техн</w:t>
      </w:r>
      <w:r w:rsidR="00230F01">
        <w:rPr>
          <w:rFonts w:ascii="Times New Roman" w:hAnsi="Times New Roman" w:cs="Times New Roman"/>
          <w:bCs/>
          <w:sz w:val="24"/>
          <w:szCs w:val="24"/>
        </w:rPr>
        <w:t>іки № 22-01/13717, виданого ДП «</w:t>
      </w:r>
      <w:proofErr w:type="spellStart"/>
      <w:r w:rsidR="00230F01">
        <w:rPr>
          <w:rFonts w:ascii="Times New Roman" w:hAnsi="Times New Roman" w:cs="Times New Roman"/>
          <w:bCs/>
          <w:sz w:val="24"/>
          <w:szCs w:val="24"/>
        </w:rPr>
        <w:t>Укрметртестстандарт</w:t>
      </w:r>
      <w:proofErr w:type="spellEnd"/>
      <w:r w:rsidR="00230F01">
        <w:rPr>
          <w:rFonts w:ascii="Times New Roman" w:hAnsi="Times New Roman" w:cs="Times New Roman"/>
          <w:bCs/>
          <w:sz w:val="24"/>
          <w:szCs w:val="24"/>
        </w:rPr>
        <w:t>»</w:t>
      </w:r>
      <w:r w:rsidRPr="00856B59">
        <w:rPr>
          <w:rFonts w:ascii="Times New Roman" w:hAnsi="Times New Roman" w:cs="Times New Roman"/>
          <w:bCs/>
          <w:sz w:val="24"/>
          <w:szCs w:val="24"/>
        </w:rPr>
        <w:t xml:space="preserve"> від 21 грудня 2018 року та чинного до 21 грудня 2019 року, лазерний вимірювач швидкості транспортних засобів </w:t>
      </w:r>
      <w:r w:rsidR="00770AC8">
        <w:rPr>
          <w:rFonts w:ascii="Times New Roman" w:hAnsi="Times New Roman" w:cs="Times New Roman"/>
          <w:bCs/>
          <w:sz w:val="24"/>
          <w:szCs w:val="24"/>
        </w:rPr>
        <w:t>«</w:t>
      </w:r>
      <w:proofErr w:type="spellStart"/>
      <w:r w:rsidRPr="00856B59">
        <w:rPr>
          <w:rFonts w:ascii="Times New Roman" w:hAnsi="Times New Roman" w:cs="Times New Roman"/>
          <w:bCs/>
          <w:sz w:val="24"/>
          <w:szCs w:val="24"/>
        </w:rPr>
        <w:t>TruCam</w:t>
      </w:r>
      <w:proofErr w:type="spellEnd"/>
      <w:r w:rsidRPr="00856B59">
        <w:rPr>
          <w:rFonts w:ascii="Times New Roman" w:hAnsi="Times New Roman" w:cs="Times New Roman"/>
          <w:bCs/>
          <w:sz w:val="24"/>
          <w:szCs w:val="24"/>
        </w:rPr>
        <w:t xml:space="preserve"> LTІ 20/20 №ТС000698</w:t>
      </w:r>
      <w:r w:rsidR="00770AC8">
        <w:rPr>
          <w:rFonts w:ascii="Times New Roman" w:hAnsi="Times New Roman" w:cs="Times New Roman"/>
          <w:bCs/>
          <w:sz w:val="24"/>
          <w:szCs w:val="24"/>
        </w:rPr>
        <w:t>»</w:t>
      </w:r>
      <w:r w:rsidRPr="00856B59">
        <w:rPr>
          <w:rFonts w:ascii="Times New Roman" w:hAnsi="Times New Roman" w:cs="Times New Roman"/>
          <w:bCs/>
          <w:sz w:val="24"/>
          <w:szCs w:val="24"/>
        </w:rPr>
        <w:t>, є придатним до застосування.</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Необхідно зазначити, що можливість використання виробу "</w:t>
      </w:r>
      <w:proofErr w:type="spellStart"/>
      <w:r w:rsidRPr="00856B59">
        <w:rPr>
          <w:rFonts w:ascii="Times New Roman" w:hAnsi="Times New Roman" w:cs="Times New Roman"/>
          <w:bCs/>
          <w:sz w:val="24"/>
          <w:szCs w:val="24"/>
        </w:rPr>
        <w:t>TruCam</w:t>
      </w:r>
      <w:proofErr w:type="spellEnd"/>
      <w:r w:rsidRPr="00856B59">
        <w:rPr>
          <w:rFonts w:ascii="Times New Roman" w:hAnsi="Times New Roman" w:cs="Times New Roman"/>
          <w:bCs/>
          <w:sz w:val="24"/>
          <w:szCs w:val="24"/>
        </w:rPr>
        <w:t xml:space="preserve"> LTІ 20/20" виробництва </w:t>
      </w:r>
      <w:proofErr w:type="spellStart"/>
      <w:r w:rsidRPr="00856B59">
        <w:rPr>
          <w:rFonts w:ascii="Times New Roman" w:hAnsi="Times New Roman" w:cs="Times New Roman"/>
          <w:bCs/>
          <w:sz w:val="24"/>
          <w:szCs w:val="24"/>
        </w:rPr>
        <w:t>LaserTechnologyInc</w:t>
      </w:r>
      <w:proofErr w:type="spellEnd"/>
      <w:r w:rsidRPr="00856B59">
        <w:rPr>
          <w:rFonts w:ascii="Times New Roman" w:hAnsi="Times New Roman" w:cs="Times New Roman"/>
          <w:bCs/>
          <w:sz w:val="24"/>
          <w:szCs w:val="24"/>
        </w:rPr>
        <w:t>, США також підтверджується наявністю виданого державною службою спеціального зв`язку та захисту інформації України експертного висновку.</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 xml:space="preserve">Так, лазерний вимірювач швидкості </w:t>
      </w:r>
      <w:r w:rsidR="00D97D48">
        <w:rPr>
          <w:rFonts w:ascii="Times New Roman" w:hAnsi="Times New Roman" w:cs="Times New Roman"/>
          <w:bCs/>
          <w:sz w:val="24"/>
          <w:szCs w:val="24"/>
        </w:rPr>
        <w:t>«</w:t>
      </w:r>
      <w:proofErr w:type="spellStart"/>
      <w:r w:rsidRPr="00856B59">
        <w:rPr>
          <w:rFonts w:ascii="Times New Roman" w:hAnsi="Times New Roman" w:cs="Times New Roman"/>
          <w:bCs/>
          <w:sz w:val="24"/>
          <w:szCs w:val="24"/>
        </w:rPr>
        <w:t>TruCam</w:t>
      </w:r>
      <w:proofErr w:type="spellEnd"/>
      <w:r w:rsidRPr="00856B59">
        <w:rPr>
          <w:rFonts w:ascii="Times New Roman" w:hAnsi="Times New Roman" w:cs="Times New Roman"/>
          <w:bCs/>
          <w:sz w:val="24"/>
          <w:szCs w:val="24"/>
        </w:rPr>
        <w:t xml:space="preserve"> LT1 20/20</w:t>
      </w:r>
      <w:r w:rsidR="00D97D48">
        <w:rPr>
          <w:rFonts w:ascii="Times New Roman" w:hAnsi="Times New Roman" w:cs="Times New Roman"/>
          <w:bCs/>
          <w:sz w:val="24"/>
          <w:szCs w:val="24"/>
        </w:rPr>
        <w:t>»</w:t>
      </w:r>
      <w:r w:rsidRPr="00856B59">
        <w:rPr>
          <w:rFonts w:ascii="Times New Roman" w:hAnsi="Times New Roman" w:cs="Times New Roman"/>
          <w:bCs/>
          <w:sz w:val="24"/>
          <w:szCs w:val="24"/>
        </w:rPr>
        <w:t xml:space="preserve"> здійснює вимірювання процесу порушення швидкісного режиму, що дозволяє ідентифікувати транспортний засіб, номерний знак. Прилад автоматично визначає координати кожного вимірювання швидкості, розрізняє режими обмеження швидкості, встановлені для вантажних, легкових транспортних засобів, а також мотоциклів.</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Для фіксації допустимих швидкісних режимів руху транспортних засобів на приладі встановлюється поріг допустимої швидкості руху. При цьому враховується похибка приладу ±2 км/год. Прилад дозволяє вимірювати швидкість на дистанціях від 15 м до 1200 м.</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 xml:space="preserve">Правильність реалізації у приладі </w:t>
      </w:r>
      <w:proofErr w:type="spellStart"/>
      <w:r w:rsidRPr="00856B59">
        <w:rPr>
          <w:rFonts w:ascii="Times New Roman" w:hAnsi="Times New Roman" w:cs="Times New Roman"/>
          <w:bCs/>
          <w:sz w:val="24"/>
          <w:szCs w:val="24"/>
        </w:rPr>
        <w:t>TruCam</w:t>
      </w:r>
      <w:proofErr w:type="spellEnd"/>
      <w:r w:rsidRPr="00856B59">
        <w:rPr>
          <w:rFonts w:ascii="Times New Roman" w:hAnsi="Times New Roman" w:cs="Times New Roman"/>
          <w:bCs/>
          <w:sz w:val="24"/>
          <w:szCs w:val="24"/>
        </w:rPr>
        <w:t xml:space="preserve"> зазначеного алгоритму підтверджено за результатами державної експертизи у сфері криптографічного захисту інформації.</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 xml:space="preserve">Застосування алгоритму шифрування AES забезпечує контроль цілісності інформації не тільки в самому приладі </w:t>
      </w:r>
      <w:proofErr w:type="spellStart"/>
      <w:r w:rsidRPr="00856B59">
        <w:rPr>
          <w:rFonts w:ascii="Times New Roman" w:hAnsi="Times New Roman" w:cs="Times New Roman"/>
          <w:bCs/>
          <w:sz w:val="24"/>
          <w:szCs w:val="24"/>
        </w:rPr>
        <w:t>TruCam</w:t>
      </w:r>
      <w:proofErr w:type="spellEnd"/>
      <w:r w:rsidRPr="00856B59">
        <w:rPr>
          <w:rFonts w:ascii="Times New Roman" w:hAnsi="Times New Roman" w:cs="Times New Roman"/>
          <w:bCs/>
          <w:sz w:val="24"/>
          <w:szCs w:val="24"/>
        </w:rPr>
        <w:t>, але також в зашифрованих файлах, що скопійовані на будь-які інші електронні носії.</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Зазначені властивості алгоритму унеможливлюють підробку змісту інформації про порушення</w:t>
      </w:r>
      <w:r w:rsidR="00591C0A" w:rsidRPr="00856B59">
        <w:rPr>
          <w:rFonts w:ascii="Times New Roman" w:hAnsi="Times New Roman" w:cs="Times New Roman"/>
          <w:bCs/>
          <w:sz w:val="24"/>
          <w:szCs w:val="24"/>
        </w:rPr>
        <w:t xml:space="preserve"> </w:t>
      </w:r>
      <w:hyperlink r:id="rId212" w:anchor="21" w:tgtFrame="_blank" w:tooltip="Про Правила дорожнього руху; нормативно-правовий акт № 1306 від 10.10.2001" w:history="1">
        <w:r w:rsidRPr="00856B59">
          <w:rPr>
            <w:rStyle w:val="a4"/>
            <w:rFonts w:ascii="Times New Roman" w:hAnsi="Times New Roman" w:cs="Times New Roman"/>
            <w:bCs/>
            <w:color w:val="auto"/>
            <w:sz w:val="24"/>
            <w:szCs w:val="24"/>
          </w:rPr>
          <w:t>правил дорожнього руху</w:t>
        </w:r>
      </w:hyperlink>
      <w:r w:rsidR="00591C0A" w:rsidRPr="00856B59">
        <w:rPr>
          <w:rFonts w:ascii="Times New Roman" w:hAnsi="Times New Roman" w:cs="Times New Roman"/>
          <w:bCs/>
          <w:sz w:val="24"/>
          <w:szCs w:val="24"/>
        </w:rPr>
        <w:t xml:space="preserve"> </w:t>
      </w:r>
      <w:r w:rsidRPr="00856B59">
        <w:rPr>
          <w:rFonts w:ascii="Times New Roman" w:hAnsi="Times New Roman" w:cs="Times New Roman"/>
          <w:bCs/>
          <w:sz w:val="24"/>
          <w:szCs w:val="24"/>
        </w:rPr>
        <w:t xml:space="preserve">від моменту її фіксації приладом </w:t>
      </w:r>
      <w:r w:rsidR="00D97D48">
        <w:rPr>
          <w:rFonts w:ascii="Times New Roman" w:hAnsi="Times New Roman" w:cs="Times New Roman"/>
          <w:bCs/>
          <w:sz w:val="24"/>
          <w:szCs w:val="24"/>
        </w:rPr>
        <w:t>«</w:t>
      </w:r>
      <w:proofErr w:type="spellStart"/>
      <w:r w:rsidRPr="00856B59">
        <w:rPr>
          <w:rFonts w:ascii="Times New Roman" w:hAnsi="Times New Roman" w:cs="Times New Roman"/>
          <w:bCs/>
          <w:sz w:val="24"/>
          <w:szCs w:val="24"/>
        </w:rPr>
        <w:t>TruCam</w:t>
      </w:r>
      <w:proofErr w:type="spellEnd"/>
      <w:r w:rsidR="00D97D48">
        <w:rPr>
          <w:rFonts w:ascii="Times New Roman" w:hAnsi="Times New Roman" w:cs="Times New Roman"/>
          <w:bCs/>
          <w:sz w:val="24"/>
          <w:szCs w:val="24"/>
        </w:rPr>
        <w:t>»</w:t>
      </w:r>
      <w:r w:rsidRPr="00856B59">
        <w:rPr>
          <w:rFonts w:ascii="Times New Roman" w:hAnsi="Times New Roman" w:cs="Times New Roman"/>
          <w:bCs/>
          <w:sz w:val="24"/>
          <w:szCs w:val="24"/>
        </w:rPr>
        <w:t>.</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Враховуючи викладене, впровадження додаткових заходів для забезпечення достовірності інформації про порушення</w:t>
      </w:r>
      <w:r w:rsidR="00591C0A" w:rsidRPr="00856B59">
        <w:rPr>
          <w:rFonts w:ascii="Times New Roman" w:hAnsi="Times New Roman" w:cs="Times New Roman"/>
          <w:bCs/>
          <w:sz w:val="24"/>
          <w:szCs w:val="24"/>
        </w:rPr>
        <w:t xml:space="preserve"> </w:t>
      </w:r>
      <w:hyperlink r:id="rId213" w:anchor="21" w:tgtFrame="_blank" w:tooltip="Про Правила дорожнього руху; нормативно-правовий акт № 1306 від 10.10.2001" w:history="1">
        <w:r w:rsidRPr="00856B59">
          <w:rPr>
            <w:rStyle w:val="a4"/>
            <w:rFonts w:ascii="Times New Roman" w:hAnsi="Times New Roman" w:cs="Times New Roman"/>
            <w:bCs/>
            <w:color w:val="auto"/>
            <w:sz w:val="24"/>
            <w:szCs w:val="24"/>
          </w:rPr>
          <w:t>правил дорожнього руху</w:t>
        </w:r>
      </w:hyperlink>
      <w:r w:rsidR="00591C0A" w:rsidRPr="00856B59">
        <w:rPr>
          <w:rFonts w:ascii="Times New Roman" w:hAnsi="Times New Roman" w:cs="Times New Roman"/>
          <w:bCs/>
          <w:sz w:val="24"/>
          <w:szCs w:val="24"/>
        </w:rPr>
        <w:t xml:space="preserve"> </w:t>
      </w:r>
      <w:r w:rsidRPr="00856B59">
        <w:rPr>
          <w:rFonts w:ascii="Times New Roman" w:hAnsi="Times New Roman" w:cs="Times New Roman"/>
          <w:bCs/>
          <w:sz w:val="24"/>
          <w:szCs w:val="24"/>
        </w:rPr>
        <w:t>та проведення їх експертиз не є обов`язковим.</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Також згідно з рішенням Європейсько</w:t>
      </w:r>
      <w:r w:rsidR="00D97D48">
        <w:rPr>
          <w:rFonts w:ascii="Times New Roman" w:hAnsi="Times New Roman" w:cs="Times New Roman"/>
          <w:bCs/>
          <w:sz w:val="24"/>
          <w:szCs w:val="24"/>
        </w:rPr>
        <w:t>го суду з прав людини в справі «</w:t>
      </w:r>
      <w:proofErr w:type="spellStart"/>
      <w:r w:rsidRPr="00856B59">
        <w:rPr>
          <w:rFonts w:ascii="Times New Roman" w:hAnsi="Times New Roman" w:cs="Times New Roman"/>
          <w:bCs/>
          <w:sz w:val="24"/>
          <w:szCs w:val="24"/>
        </w:rPr>
        <w:t>O'Halloran</w:t>
      </w:r>
      <w:proofErr w:type="spellEnd"/>
      <w:r w:rsidRPr="00856B59">
        <w:rPr>
          <w:rFonts w:ascii="Times New Roman" w:hAnsi="Times New Roman" w:cs="Times New Roman"/>
          <w:bCs/>
          <w:sz w:val="24"/>
          <w:szCs w:val="24"/>
        </w:rPr>
        <w:t xml:space="preserve"> </w:t>
      </w:r>
      <w:proofErr w:type="spellStart"/>
      <w:r w:rsidRPr="00856B59">
        <w:rPr>
          <w:rFonts w:ascii="Times New Roman" w:hAnsi="Times New Roman" w:cs="Times New Roman"/>
          <w:bCs/>
          <w:sz w:val="24"/>
          <w:szCs w:val="24"/>
        </w:rPr>
        <w:t>and</w:t>
      </w:r>
      <w:proofErr w:type="spellEnd"/>
      <w:r w:rsidRPr="00856B59">
        <w:rPr>
          <w:rFonts w:ascii="Times New Roman" w:hAnsi="Times New Roman" w:cs="Times New Roman"/>
          <w:bCs/>
          <w:sz w:val="24"/>
          <w:szCs w:val="24"/>
        </w:rPr>
        <w:t xml:space="preserve"> </w:t>
      </w:r>
      <w:proofErr w:type="spellStart"/>
      <w:r w:rsidRPr="00856B59">
        <w:rPr>
          <w:rFonts w:ascii="Times New Roman" w:hAnsi="Times New Roman" w:cs="Times New Roman"/>
          <w:bCs/>
          <w:sz w:val="24"/>
          <w:szCs w:val="24"/>
        </w:rPr>
        <w:t>Francis</w:t>
      </w:r>
      <w:proofErr w:type="spellEnd"/>
      <w:r w:rsidRPr="00856B59">
        <w:rPr>
          <w:rFonts w:ascii="Times New Roman" w:hAnsi="Times New Roman" w:cs="Times New Roman"/>
          <w:bCs/>
          <w:sz w:val="24"/>
          <w:szCs w:val="24"/>
        </w:rPr>
        <w:t xml:space="preserve"> v. </w:t>
      </w:r>
      <w:proofErr w:type="spellStart"/>
      <w:r w:rsidRPr="00856B59">
        <w:rPr>
          <w:rFonts w:ascii="Times New Roman" w:hAnsi="Times New Roman" w:cs="Times New Roman"/>
          <w:bCs/>
          <w:sz w:val="24"/>
          <w:szCs w:val="24"/>
        </w:rPr>
        <w:t>the</w:t>
      </w:r>
      <w:proofErr w:type="spellEnd"/>
      <w:r w:rsidRPr="00856B59">
        <w:rPr>
          <w:rFonts w:ascii="Times New Roman" w:hAnsi="Times New Roman" w:cs="Times New Roman"/>
          <w:bCs/>
          <w:sz w:val="24"/>
          <w:szCs w:val="24"/>
        </w:rPr>
        <w:t xml:space="preserve"> </w:t>
      </w:r>
      <w:proofErr w:type="spellStart"/>
      <w:r w:rsidRPr="00856B59">
        <w:rPr>
          <w:rFonts w:ascii="Times New Roman" w:hAnsi="Times New Roman" w:cs="Times New Roman"/>
          <w:bCs/>
          <w:sz w:val="24"/>
          <w:szCs w:val="24"/>
        </w:rPr>
        <w:t>United</w:t>
      </w:r>
      <w:proofErr w:type="spellEnd"/>
      <w:r w:rsidRPr="00856B59">
        <w:rPr>
          <w:rFonts w:ascii="Times New Roman" w:hAnsi="Times New Roman" w:cs="Times New Roman"/>
          <w:bCs/>
          <w:sz w:val="24"/>
          <w:szCs w:val="24"/>
        </w:rPr>
        <w:t xml:space="preserve"> </w:t>
      </w:r>
      <w:proofErr w:type="spellStart"/>
      <w:r w:rsidRPr="00856B59">
        <w:rPr>
          <w:rFonts w:ascii="Times New Roman" w:hAnsi="Times New Roman" w:cs="Times New Roman"/>
          <w:bCs/>
          <w:sz w:val="24"/>
          <w:szCs w:val="24"/>
        </w:rPr>
        <w:t>Kingdom</w:t>
      </w:r>
      <w:proofErr w:type="spellEnd"/>
      <w:r w:rsidR="00D97D48">
        <w:rPr>
          <w:rFonts w:ascii="Times New Roman" w:hAnsi="Times New Roman" w:cs="Times New Roman"/>
          <w:bCs/>
          <w:sz w:val="24"/>
          <w:szCs w:val="24"/>
        </w:rPr>
        <w:t>»</w:t>
      </w:r>
      <w:r w:rsidRPr="00856B59">
        <w:rPr>
          <w:rFonts w:ascii="Times New Roman" w:hAnsi="Times New Roman" w:cs="Times New Roman"/>
          <w:bCs/>
          <w:sz w:val="24"/>
          <w:szCs w:val="24"/>
        </w:rPr>
        <w:t xml:space="preserve"> будь-хто, хто вирішив володіти чи керувати автомобілем, знав, що таким чином він піддає себе режиму регулювання, котрий застосовується, оскільки визнавалося, що володіння і користування автомобілем може потенційно завдати серйозної шкоди. Можна вважати, що ті, хто вирішив володіти та керувати автомобілями, погодилися на певну відповідальність та обов`язки.</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Отже, водій при керуванні автомобілем зобов`язаний в першу чергу дотримуватись вимог</w:t>
      </w:r>
      <w:r w:rsidR="00591C0A" w:rsidRPr="00856B59">
        <w:rPr>
          <w:rFonts w:ascii="Times New Roman" w:hAnsi="Times New Roman" w:cs="Times New Roman"/>
          <w:bCs/>
          <w:sz w:val="24"/>
          <w:szCs w:val="24"/>
        </w:rPr>
        <w:t xml:space="preserve"> </w:t>
      </w:r>
      <w:hyperlink r:id="rId214" w:anchor="21" w:tgtFrame="_blank" w:tooltip="Про Правила дорожнього руху; нормативно-правовий акт № 1306 від 10.10.2001" w:history="1">
        <w:r w:rsidRPr="00856B59">
          <w:rPr>
            <w:rStyle w:val="a4"/>
            <w:rFonts w:ascii="Times New Roman" w:hAnsi="Times New Roman" w:cs="Times New Roman"/>
            <w:bCs/>
            <w:color w:val="auto"/>
            <w:sz w:val="24"/>
            <w:szCs w:val="24"/>
          </w:rPr>
          <w:t>ПДР</w:t>
        </w:r>
      </w:hyperlink>
      <w:r w:rsidR="00591C0A" w:rsidRPr="00856B59">
        <w:rPr>
          <w:rFonts w:ascii="Times New Roman" w:hAnsi="Times New Roman" w:cs="Times New Roman"/>
          <w:bCs/>
          <w:sz w:val="24"/>
          <w:szCs w:val="24"/>
        </w:rPr>
        <w:t xml:space="preserve"> </w:t>
      </w:r>
      <w:r w:rsidRPr="00856B59">
        <w:rPr>
          <w:rFonts w:ascii="Times New Roman" w:hAnsi="Times New Roman" w:cs="Times New Roman"/>
          <w:bCs/>
          <w:sz w:val="24"/>
          <w:szCs w:val="24"/>
        </w:rPr>
        <w:t>України.</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Враховуючи викладене, колегія суддів дійшла висновку щодо необґрунтованості доводів позивача про відсутність його вини у вчиненні адміністративного правопорушення за порушення частини 1</w:t>
      </w:r>
      <w:r w:rsidR="002D0BD0" w:rsidRPr="00856B59">
        <w:rPr>
          <w:rFonts w:ascii="Times New Roman" w:hAnsi="Times New Roman" w:cs="Times New Roman"/>
          <w:bCs/>
          <w:sz w:val="24"/>
          <w:szCs w:val="24"/>
        </w:rPr>
        <w:t xml:space="preserve"> </w:t>
      </w:r>
      <w:hyperlink r:id="rId215" w:anchor="985297" w:tgtFrame="_blank" w:tooltip="Кодекс України про адміністративні правопорушення; нормативно-правовий акт № 8073-X від 07.12.1984" w:history="1">
        <w:r w:rsidRPr="00856B59">
          <w:rPr>
            <w:rStyle w:val="a4"/>
            <w:rFonts w:ascii="Times New Roman" w:hAnsi="Times New Roman" w:cs="Times New Roman"/>
            <w:bCs/>
            <w:color w:val="auto"/>
            <w:sz w:val="24"/>
            <w:szCs w:val="24"/>
          </w:rPr>
          <w:t>статті 122 КУпАП</w:t>
        </w:r>
      </w:hyperlink>
      <w:r w:rsidRPr="00856B59">
        <w:rPr>
          <w:rFonts w:ascii="Times New Roman" w:hAnsi="Times New Roman" w:cs="Times New Roman"/>
          <w:bCs/>
          <w:sz w:val="24"/>
          <w:szCs w:val="24"/>
        </w:rPr>
        <w:t>, а відтак постанова у справі про адміністративне правопорушення серії ЕАК № 1763057 від 18 листопада 2019 року прийнята на підставі, у межах повноважень та у спосіб, що передбачені законодавством України, а тому скасуванню не підлягає.</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lastRenderedPageBreak/>
        <w:t>Таким чином, з представлених на розгляд суду матеріалів вбачається факт вчинення позивачем правопорушення, передбаченого ч.1 </w:t>
      </w:r>
      <w:hyperlink r:id="rId216" w:anchor="985297" w:tgtFrame="_blank" w:tooltip="Кодекс України про адміністративні правопорушення; нормативно-правовий акт № 8073-X від 07.12.1984" w:history="1">
        <w:r w:rsidRPr="00856B59">
          <w:rPr>
            <w:rStyle w:val="a4"/>
            <w:rFonts w:ascii="Times New Roman" w:hAnsi="Times New Roman" w:cs="Times New Roman"/>
            <w:bCs/>
            <w:color w:val="auto"/>
            <w:sz w:val="24"/>
            <w:szCs w:val="24"/>
          </w:rPr>
          <w:t>ст.122 КпАП України</w:t>
        </w:r>
      </w:hyperlink>
      <w:r w:rsidRPr="00856B59">
        <w:rPr>
          <w:rFonts w:ascii="Times New Roman" w:hAnsi="Times New Roman" w:cs="Times New Roman"/>
          <w:bCs/>
          <w:sz w:val="24"/>
          <w:szCs w:val="24"/>
        </w:rPr>
        <w:t>, постанова винесена правомочною особою, стягнення накладено в межах санкції статті з врахування вимог </w:t>
      </w:r>
      <w:hyperlink r:id="rId217" w:anchor="131" w:tgtFrame="_blank" w:tooltip="Кодекс України про адміністративні правопорушення; нормативно-правовий акт № 8073-X від 07.12.1984" w:history="1">
        <w:r w:rsidRPr="00856B59">
          <w:rPr>
            <w:rStyle w:val="a4"/>
            <w:rFonts w:ascii="Times New Roman" w:hAnsi="Times New Roman" w:cs="Times New Roman"/>
            <w:bCs/>
            <w:color w:val="auto"/>
            <w:sz w:val="24"/>
            <w:szCs w:val="24"/>
          </w:rPr>
          <w:t>ст.33 КпАП України</w:t>
        </w:r>
      </w:hyperlink>
      <w:r w:rsidRPr="00856B59">
        <w:rPr>
          <w:rFonts w:ascii="Times New Roman" w:hAnsi="Times New Roman" w:cs="Times New Roman"/>
          <w:bCs/>
          <w:sz w:val="24"/>
          <w:szCs w:val="24"/>
        </w:rPr>
        <w:t> та строків накладення адміністративного стягнення.</w:t>
      </w:r>
    </w:p>
    <w:p w:rsidR="00895270" w:rsidRPr="00856B59" w:rsidRDefault="00895270" w:rsidP="00895270">
      <w:pPr>
        <w:autoSpaceDE w:val="0"/>
        <w:autoSpaceDN w:val="0"/>
        <w:adjustRightInd w:val="0"/>
        <w:spacing w:after="0"/>
        <w:ind w:firstLine="567"/>
        <w:jc w:val="both"/>
        <w:rPr>
          <w:rFonts w:ascii="Times New Roman" w:hAnsi="Times New Roman" w:cs="Times New Roman"/>
          <w:bCs/>
          <w:sz w:val="24"/>
          <w:szCs w:val="24"/>
        </w:rPr>
      </w:pPr>
      <w:r w:rsidRPr="00856B59">
        <w:rPr>
          <w:rFonts w:ascii="Times New Roman" w:hAnsi="Times New Roman" w:cs="Times New Roman"/>
          <w:bCs/>
          <w:sz w:val="24"/>
          <w:szCs w:val="24"/>
        </w:rPr>
        <w:t>Відтак, переглянувши постанову суду першої інстанції, колегія суддів дійшла висновку, що оскаржувана постанова через порушення норм матеріального права підлягає скасуванню з прийняттям постанови про залишення позову без задоволення.</w:t>
      </w:r>
    </w:p>
    <w:p w:rsidR="00895270" w:rsidRPr="00856B59" w:rsidRDefault="00895270" w:rsidP="00470623">
      <w:pPr>
        <w:autoSpaceDE w:val="0"/>
        <w:autoSpaceDN w:val="0"/>
        <w:adjustRightInd w:val="0"/>
        <w:spacing w:after="0"/>
        <w:ind w:firstLine="567"/>
        <w:jc w:val="both"/>
        <w:rPr>
          <w:rFonts w:ascii="Times New Roman" w:hAnsi="Times New Roman" w:cs="Times New Roman"/>
          <w:bCs/>
          <w:sz w:val="24"/>
          <w:szCs w:val="24"/>
        </w:rPr>
      </w:pPr>
    </w:p>
    <w:p w:rsidR="00E51B96" w:rsidRDefault="00856B59" w:rsidP="00E51B96">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w:t>
      </w:r>
      <w:r w:rsidR="00C41EA0" w:rsidRPr="00E51B96">
        <w:rPr>
          <w:rFonts w:ascii="Times New Roman" w:hAnsi="Times New Roman" w:cs="Times New Roman"/>
          <w:bCs/>
          <w:sz w:val="24"/>
          <w:szCs w:val="24"/>
        </w:rPr>
        <w:t xml:space="preserve"> </w:t>
      </w:r>
      <w:r w:rsidR="00E51B96" w:rsidRPr="00E51B96">
        <w:rPr>
          <w:rFonts w:ascii="Times New Roman" w:hAnsi="Times New Roman" w:cs="Times New Roman"/>
          <w:bCs/>
          <w:sz w:val="24"/>
          <w:szCs w:val="24"/>
        </w:rPr>
        <w:t xml:space="preserve">Постановою Восьмого апеляційного адміністративного суду від 09 квітня 2020 року апеляційну скаргу Головного управління Національної поліції в Тернопільської області задоволено, рішення Бучацького районного суду Тернопільської області від 12 грудня 2019 року у справі </w:t>
      </w:r>
      <w:r w:rsidR="00E51B96" w:rsidRPr="00B81C13">
        <w:rPr>
          <w:rFonts w:ascii="Times New Roman" w:hAnsi="Times New Roman" w:cs="Times New Roman"/>
          <w:b/>
          <w:bCs/>
          <w:sz w:val="24"/>
          <w:szCs w:val="24"/>
        </w:rPr>
        <w:t xml:space="preserve">№ 595/2197/19 </w:t>
      </w:r>
      <w:proofErr w:type="spellStart"/>
      <w:r w:rsidR="000D0719" w:rsidRPr="00B81C13">
        <w:rPr>
          <w:rFonts w:ascii="Times New Roman" w:hAnsi="Times New Roman" w:cs="Times New Roman"/>
          <w:b/>
          <w:bCs/>
          <w:sz w:val="24"/>
          <w:szCs w:val="24"/>
        </w:rPr>
        <w:t>пров</w:t>
      </w:r>
      <w:proofErr w:type="spellEnd"/>
      <w:r w:rsidR="000D0719" w:rsidRPr="00B81C13">
        <w:rPr>
          <w:rFonts w:ascii="Times New Roman" w:hAnsi="Times New Roman" w:cs="Times New Roman"/>
          <w:b/>
          <w:bCs/>
          <w:sz w:val="24"/>
          <w:szCs w:val="24"/>
        </w:rPr>
        <w:t>. № А/857/3474/20</w:t>
      </w:r>
      <w:r w:rsidR="000D0719">
        <w:rPr>
          <w:rFonts w:ascii="Times New Roman" w:hAnsi="Times New Roman" w:cs="Times New Roman"/>
          <w:bCs/>
          <w:sz w:val="24"/>
          <w:szCs w:val="24"/>
        </w:rPr>
        <w:t xml:space="preserve"> </w:t>
      </w:r>
      <w:r w:rsidR="00E51B96" w:rsidRPr="00E51B96">
        <w:rPr>
          <w:rFonts w:ascii="Times New Roman" w:hAnsi="Times New Roman" w:cs="Times New Roman"/>
          <w:bCs/>
          <w:sz w:val="24"/>
          <w:szCs w:val="24"/>
        </w:rPr>
        <w:t>скасовано та прийнято постанову, якою в задоволенні адміністративного позову ОСОБА_1</w:t>
      </w:r>
      <w:r w:rsidR="002E2C93">
        <w:rPr>
          <w:rFonts w:ascii="Times New Roman" w:hAnsi="Times New Roman" w:cs="Times New Roman"/>
          <w:bCs/>
          <w:sz w:val="24"/>
          <w:szCs w:val="24"/>
        </w:rPr>
        <w:t xml:space="preserve"> </w:t>
      </w:r>
      <w:r w:rsidR="002E2C93" w:rsidRPr="002E2C93">
        <w:rPr>
          <w:rFonts w:ascii="Times New Roman" w:hAnsi="Times New Roman" w:cs="Times New Roman"/>
          <w:bCs/>
          <w:sz w:val="24"/>
          <w:szCs w:val="24"/>
        </w:rPr>
        <w:t>до Головного управління Національної поліції в Тернопільської області про скасування постанови</w:t>
      </w:r>
      <w:r w:rsidR="002E2C93">
        <w:rPr>
          <w:rFonts w:ascii="Times New Roman" w:hAnsi="Times New Roman" w:cs="Times New Roman"/>
          <w:bCs/>
          <w:sz w:val="24"/>
          <w:szCs w:val="24"/>
        </w:rPr>
        <w:t xml:space="preserve"> с</w:t>
      </w:r>
      <w:r w:rsidR="002E2C93" w:rsidRPr="002E2C93">
        <w:rPr>
          <w:rFonts w:ascii="Times New Roman" w:hAnsi="Times New Roman" w:cs="Times New Roman"/>
          <w:bCs/>
          <w:sz w:val="24"/>
          <w:szCs w:val="24"/>
        </w:rPr>
        <w:t>ерії ДП 18 №432770 від 17.11.2019 про накладення на нього адміністративного стягнення в сумі 425 грн.</w:t>
      </w:r>
      <w:r w:rsidR="00E51B96" w:rsidRPr="00E51B96">
        <w:rPr>
          <w:rFonts w:ascii="Times New Roman" w:hAnsi="Times New Roman" w:cs="Times New Roman"/>
          <w:bCs/>
          <w:sz w:val="24"/>
          <w:szCs w:val="24"/>
        </w:rPr>
        <w:t xml:space="preserve"> відмовлено</w:t>
      </w:r>
      <w:r w:rsidR="002E2C93">
        <w:rPr>
          <w:rFonts w:ascii="Times New Roman" w:hAnsi="Times New Roman" w:cs="Times New Roman"/>
          <w:bCs/>
          <w:sz w:val="24"/>
          <w:szCs w:val="24"/>
        </w:rPr>
        <w:t xml:space="preserve"> (</w:t>
      </w:r>
      <w:hyperlink r:id="rId218" w:history="1">
        <w:r w:rsidR="002E2C93" w:rsidRPr="002E2C93">
          <w:rPr>
            <w:rStyle w:val="a4"/>
            <w:rFonts w:ascii="Times New Roman" w:hAnsi="Times New Roman" w:cs="Times New Roman"/>
            <w:bCs/>
            <w:sz w:val="24"/>
            <w:szCs w:val="24"/>
          </w:rPr>
          <w:t>http://www.reyestr.court.gov.ua/Review/88671357</w:t>
        </w:r>
      </w:hyperlink>
      <w:r w:rsidR="002E2C93">
        <w:rPr>
          <w:rFonts w:ascii="Times New Roman" w:hAnsi="Times New Roman" w:cs="Times New Roman"/>
          <w:bCs/>
          <w:sz w:val="24"/>
          <w:szCs w:val="24"/>
        </w:rPr>
        <w:t>).</w:t>
      </w:r>
    </w:p>
    <w:p w:rsidR="002E2C93" w:rsidRPr="00E51B96" w:rsidRDefault="002E2C93" w:rsidP="00E51B96">
      <w:pPr>
        <w:autoSpaceDE w:val="0"/>
        <w:autoSpaceDN w:val="0"/>
        <w:adjustRightInd w:val="0"/>
        <w:spacing w:after="0"/>
        <w:ind w:firstLine="567"/>
        <w:jc w:val="both"/>
        <w:rPr>
          <w:rFonts w:ascii="Times New Roman" w:hAnsi="Times New Roman" w:cs="Times New Roman"/>
          <w:bCs/>
          <w:sz w:val="24"/>
          <w:szCs w:val="24"/>
        </w:rPr>
      </w:pPr>
      <w:r w:rsidRPr="002E2C93">
        <w:rPr>
          <w:rFonts w:ascii="Times New Roman" w:hAnsi="Times New Roman" w:cs="Times New Roman"/>
          <w:bCs/>
          <w:sz w:val="24"/>
          <w:szCs w:val="24"/>
        </w:rPr>
        <w:t>Рішенням Бучацького районного суду Тернопільської області від 12 грудня 2019 року адміністративний позов задоволено. Скасовано постанову серії ДП 18 № 432770, винесену 17.11.2019, якою накладено на ОСОБА_1 адміністративне стягнення у справі про вчинення адміністративного правопорушення, передбаченого ч.2 </w:t>
      </w:r>
      <w:hyperlink r:id="rId219" w:anchor="985297" w:tgtFrame="_blank" w:tooltip="Кодекс України про адміністративні правопорушення; нормативно-правовий акт № 8073-X від 07.12.1984" w:history="1">
        <w:r w:rsidRPr="002E2C93">
          <w:rPr>
            <w:rStyle w:val="a4"/>
            <w:rFonts w:ascii="Times New Roman" w:hAnsi="Times New Roman" w:cs="Times New Roman"/>
            <w:bCs/>
            <w:sz w:val="24"/>
            <w:szCs w:val="24"/>
          </w:rPr>
          <w:t>ст.122 КУпАП</w:t>
        </w:r>
      </w:hyperlink>
      <w:r w:rsidRPr="002E2C93">
        <w:rPr>
          <w:rFonts w:ascii="Times New Roman" w:hAnsi="Times New Roman" w:cs="Times New Roman"/>
          <w:bCs/>
          <w:sz w:val="24"/>
          <w:szCs w:val="24"/>
        </w:rPr>
        <w:t>.</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 xml:space="preserve">Як встановлено судом першої інстанції та матеріалами справи підтверджується, що ОСОБА_1 17.11.2019 о 12 год. 01 хв. на автодорозі між </w:t>
      </w:r>
      <w:proofErr w:type="spellStart"/>
      <w:r w:rsidRPr="00250E02">
        <w:rPr>
          <w:rFonts w:ascii="Times New Roman" w:hAnsi="Times New Roman" w:cs="Times New Roman"/>
          <w:bCs/>
          <w:sz w:val="24"/>
          <w:szCs w:val="24"/>
        </w:rPr>
        <w:t>с.Підзамочок</w:t>
      </w:r>
      <w:proofErr w:type="spellEnd"/>
      <w:r w:rsidRPr="00250E02">
        <w:rPr>
          <w:rFonts w:ascii="Times New Roman" w:hAnsi="Times New Roman" w:cs="Times New Roman"/>
          <w:bCs/>
          <w:sz w:val="24"/>
          <w:szCs w:val="24"/>
        </w:rPr>
        <w:t xml:space="preserve"> та </w:t>
      </w:r>
      <w:proofErr w:type="spellStart"/>
      <w:r w:rsidRPr="00250E02">
        <w:rPr>
          <w:rFonts w:ascii="Times New Roman" w:hAnsi="Times New Roman" w:cs="Times New Roman"/>
          <w:bCs/>
          <w:sz w:val="24"/>
          <w:szCs w:val="24"/>
        </w:rPr>
        <w:t>с.Звенигород</w:t>
      </w:r>
      <w:proofErr w:type="spellEnd"/>
      <w:r w:rsidRPr="00250E02">
        <w:rPr>
          <w:rFonts w:ascii="Times New Roman" w:hAnsi="Times New Roman" w:cs="Times New Roman"/>
          <w:bCs/>
          <w:sz w:val="24"/>
          <w:szCs w:val="24"/>
        </w:rPr>
        <w:t xml:space="preserve"> Бучацького району, керував автомобі</w:t>
      </w:r>
      <w:r w:rsidR="000D45A3">
        <w:rPr>
          <w:rFonts w:ascii="Times New Roman" w:hAnsi="Times New Roman" w:cs="Times New Roman"/>
          <w:bCs/>
          <w:sz w:val="24"/>
          <w:szCs w:val="24"/>
        </w:rPr>
        <w:t>лем «</w:t>
      </w:r>
      <w:proofErr w:type="spellStart"/>
      <w:r w:rsidR="000D45A3">
        <w:rPr>
          <w:rFonts w:ascii="Times New Roman" w:hAnsi="Times New Roman" w:cs="Times New Roman"/>
          <w:bCs/>
          <w:sz w:val="24"/>
          <w:szCs w:val="24"/>
        </w:rPr>
        <w:t>Фіат-Добло</w:t>
      </w:r>
      <w:proofErr w:type="spellEnd"/>
      <w:r w:rsidR="000D45A3">
        <w:rPr>
          <w:rFonts w:ascii="Times New Roman" w:hAnsi="Times New Roman" w:cs="Times New Roman"/>
          <w:bCs/>
          <w:sz w:val="24"/>
          <w:szCs w:val="24"/>
        </w:rPr>
        <w:t xml:space="preserve">» </w:t>
      </w:r>
      <w:proofErr w:type="spellStart"/>
      <w:r w:rsidR="000D45A3">
        <w:rPr>
          <w:rFonts w:ascii="Times New Roman" w:hAnsi="Times New Roman" w:cs="Times New Roman"/>
          <w:bCs/>
          <w:sz w:val="24"/>
          <w:szCs w:val="24"/>
        </w:rPr>
        <w:t>д.н.з</w:t>
      </w:r>
      <w:proofErr w:type="spellEnd"/>
      <w:r w:rsidR="000D45A3">
        <w:rPr>
          <w:rFonts w:ascii="Times New Roman" w:hAnsi="Times New Roman" w:cs="Times New Roman"/>
          <w:bCs/>
          <w:sz w:val="24"/>
          <w:szCs w:val="24"/>
        </w:rPr>
        <w:t>. НОМЕР_1</w:t>
      </w:r>
      <w:r w:rsidRPr="00250E02">
        <w:rPr>
          <w:rFonts w:ascii="Times New Roman" w:hAnsi="Times New Roman" w:cs="Times New Roman"/>
          <w:bCs/>
          <w:sz w:val="24"/>
          <w:szCs w:val="24"/>
        </w:rPr>
        <w:t>, з не включеним ближнім світлом фар та був зупинений працівниками поліції та винесено постанову про адміністративне правопорушення за </w:t>
      </w:r>
      <w:hyperlink r:id="rId220"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ч.2 ч.122 КУпАП</w:t>
        </w:r>
      </w:hyperlink>
      <w:r w:rsidRPr="00250E02">
        <w:rPr>
          <w:rFonts w:ascii="Times New Roman" w:hAnsi="Times New Roman" w:cs="Times New Roman"/>
          <w:bCs/>
          <w:sz w:val="24"/>
          <w:szCs w:val="24"/>
        </w:rPr>
        <w:t>.</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Постановою про адміністративне правопорушення серії ДП 18 №432770 від 17.11.2019 на ОСОБА_1 накладено адміністративне стягнення у вигляді штрафу в розмірі 425грн.</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Не погоджуючись із постановою про накладення адміністративного стягнення, позивач звернувся до суду з даним позовом.</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Задовольняючи адміністративний позов, суд першої інстанції виходив з того, що відповідачем не представлено суду належних доказів вини позивача, які б підтверджували обґрунтованість винесення оскаржуваної постанови, а також тих, які спростовували б твердження позивача.</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Проте, колегія суддів не погоджується з такими висновками суду першої інстанції з огляду на наступне.</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Відповідно до </w:t>
      </w:r>
      <w:hyperlink r:id="rId221" w:anchor="56" w:tgtFrame="_blank" w:tooltip="КОНСТИТУЦІЯ УКРАЇНИ; нормативно-правовий акт № 254к/96-ВР від 28.06.1996" w:history="1">
        <w:r w:rsidRPr="00250E02">
          <w:rPr>
            <w:rStyle w:val="a4"/>
            <w:rFonts w:ascii="Times New Roman" w:hAnsi="Times New Roman" w:cs="Times New Roman"/>
            <w:bCs/>
            <w:sz w:val="24"/>
            <w:szCs w:val="24"/>
          </w:rPr>
          <w:t>ст. 19 Конституції України</w:t>
        </w:r>
      </w:hyperlink>
      <w:r w:rsidRPr="00250E02">
        <w:rPr>
          <w:rFonts w:ascii="Times New Roman" w:hAnsi="Times New Roman" w:cs="Times New Roman"/>
          <w:bCs/>
          <w:sz w:val="24"/>
          <w:szCs w:val="24"/>
        </w:rPr>
        <w:t> органи державної влади та органи місцевого самоврядування, їх посадові особи зобов`язані діяти лише на підставі та в межах повноважень у спосіб, що передбачений, як </w:t>
      </w:r>
      <w:hyperlink r:id="rId222" w:tgtFrame="_blank" w:tooltip="КОНСТИТУЦІЯ УКРАЇНИ; нормативно-правовий акт № 254к/96-ВР від 28.06.1996" w:history="1">
        <w:r w:rsidRPr="00250E02">
          <w:rPr>
            <w:rStyle w:val="a4"/>
            <w:rFonts w:ascii="Times New Roman" w:hAnsi="Times New Roman" w:cs="Times New Roman"/>
            <w:bCs/>
            <w:sz w:val="24"/>
            <w:szCs w:val="24"/>
          </w:rPr>
          <w:t>Конституцією</w:t>
        </w:r>
      </w:hyperlink>
      <w:r w:rsidRPr="00250E02">
        <w:rPr>
          <w:rFonts w:ascii="Times New Roman" w:hAnsi="Times New Roman" w:cs="Times New Roman"/>
          <w:bCs/>
          <w:sz w:val="24"/>
          <w:szCs w:val="24"/>
        </w:rPr>
        <w:t>, так і Законами України.</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Охорона прав і свобод громадян, власності, конституційного ладу України, прав і законних інтересів підприємств, установ і організацій, встановленого правопорядку, зміцнення законності, запобігання правопорушенням, виховання громадян у дусі точного і неухильного додержання </w:t>
      </w:r>
      <w:hyperlink r:id="rId223" w:tgtFrame="_blank" w:tooltip="КОНСТИТУЦІЯ УКРАЇНИ; нормативно-правовий акт № 254к/96-ВР від 28.06.1996" w:history="1">
        <w:r w:rsidRPr="00250E02">
          <w:rPr>
            <w:rStyle w:val="a4"/>
            <w:rFonts w:ascii="Times New Roman" w:hAnsi="Times New Roman" w:cs="Times New Roman"/>
            <w:bCs/>
            <w:sz w:val="24"/>
            <w:szCs w:val="24"/>
          </w:rPr>
          <w:t>Конституції</w:t>
        </w:r>
      </w:hyperlink>
      <w:r w:rsidRPr="00250E02">
        <w:rPr>
          <w:rFonts w:ascii="Times New Roman" w:hAnsi="Times New Roman" w:cs="Times New Roman"/>
          <w:bCs/>
          <w:sz w:val="24"/>
          <w:szCs w:val="24"/>
        </w:rPr>
        <w:t>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 є завданням </w:t>
      </w:r>
      <w:hyperlink r:id="rId224"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Кодексу України про адміністративні правопорушення</w:t>
        </w:r>
      </w:hyperlink>
      <w:r w:rsidRPr="00250E02">
        <w:rPr>
          <w:rFonts w:ascii="Times New Roman" w:hAnsi="Times New Roman" w:cs="Times New Roman"/>
          <w:bCs/>
          <w:sz w:val="24"/>
          <w:szCs w:val="24"/>
        </w:rPr>
        <w:t> (далі - </w:t>
      </w:r>
      <w:hyperlink r:id="rId225"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КУпАП</w:t>
        </w:r>
      </w:hyperlink>
      <w:r w:rsidRPr="00250E02">
        <w:rPr>
          <w:rFonts w:ascii="Times New Roman" w:hAnsi="Times New Roman" w:cs="Times New Roman"/>
          <w:bCs/>
          <w:sz w:val="24"/>
          <w:szCs w:val="24"/>
        </w:rPr>
        <w:t>).</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Порядок дорожнього руху на території України, відповідно до </w:t>
      </w:r>
      <w:hyperlink r:id="rId226" w:tgtFrame="_blank" w:tooltip="Про дорожній рух; нормативно-правовий акт № 3353-XII від 30.06.1993" w:history="1">
        <w:r w:rsidRPr="00250E02">
          <w:rPr>
            <w:rStyle w:val="a4"/>
            <w:rFonts w:ascii="Times New Roman" w:hAnsi="Times New Roman" w:cs="Times New Roman"/>
            <w:bCs/>
            <w:sz w:val="24"/>
            <w:szCs w:val="24"/>
          </w:rPr>
          <w:t>Закону України «Про дорожній рух»</w:t>
        </w:r>
      </w:hyperlink>
      <w:r w:rsidRPr="00250E02">
        <w:rPr>
          <w:rFonts w:ascii="Times New Roman" w:hAnsi="Times New Roman" w:cs="Times New Roman"/>
          <w:bCs/>
          <w:sz w:val="24"/>
          <w:szCs w:val="24"/>
        </w:rPr>
        <w:t>, встановлюють </w:t>
      </w:r>
      <w:hyperlink r:id="rId227" w:anchor="21" w:tgtFrame="_blank" w:tooltip="Про Правила дорожнього руху; нормативно-правовий акт № 1306 від 10.10.2001" w:history="1">
        <w:r w:rsidRPr="00250E02">
          <w:rPr>
            <w:rStyle w:val="a4"/>
            <w:rFonts w:ascii="Times New Roman" w:hAnsi="Times New Roman" w:cs="Times New Roman"/>
            <w:bCs/>
            <w:sz w:val="24"/>
            <w:szCs w:val="24"/>
          </w:rPr>
          <w:t>Правила дорожнього руху</w:t>
        </w:r>
      </w:hyperlink>
      <w:r w:rsidRPr="00250E02">
        <w:rPr>
          <w:rFonts w:ascii="Times New Roman" w:hAnsi="Times New Roman" w:cs="Times New Roman"/>
          <w:bCs/>
          <w:sz w:val="24"/>
          <w:szCs w:val="24"/>
        </w:rPr>
        <w:t>, затверджені </w:t>
      </w:r>
      <w:hyperlink r:id="rId228" w:tgtFrame="_blank" w:tooltip="Про Правила дорожнього руху; нормативно-правовий акт № 1306 від 10.10.2001" w:history="1">
        <w:r w:rsidRPr="00250E02">
          <w:rPr>
            <w:rStyle w:val="a4"/>
            <w:rFonts w:ascii="Times New Roman" w:hAnsi="Times New Roman" w:cs="Times New Roman"/>
            <w:bCs/>
            <w:sz w:val="24"/>
            <w:szCs w:val="24"/>
          </w:rPr>
          <w:t>постановою Кабінету Міністрів України № 1306 від 10.10.2001</w:t>
        </w:r>
      </w:hyperlink>
      <w:r w:rsidRPr="00250E02">
        <w:rPr>
          <w:rFonts w:ascii="Times New Roman" w:hAnsi="Times New Roman" w:cs="Times New Roman"/>
          <w:bCs/>
          <w:sz w:val="24"/>
          <w:szCs w:val="24"/>
        </w:rPr>
        <w:t> (далі </w:t>
      </w:r>
      <w:hyperlink r:id="rId229" w:anchor="21" w:tgtFrame="_blank" w:tooltip="Про Правила дорожнього руху; нормативно-правовий акт № 1306 від 10.10.2001" w:history="1">
        <w:r w:rsidRPr="00250E02">
          <w:rPr>
            <w:rStyle w:val="a4"/>
            <w:rFonts w:ascii="Times New Roman" w:hAnsi="Times New Roman" w:cs="Times New Roman"/>
            <w:bCs/>
            <w:sz w:val="24"/>
            <w:szCs w:val="24"/>
          </w:rPr>
          <w:t>ПДР</w:t>
        </w:r>
      </w:hyperlink>
      <w:r w:rsidRPr="00250E02">
        <w:rPr>
          <w:rFonts w:ascii="Times New Roman" w:hAnsi="Times New Roman" w:cs="Times New Roman"/>
          <w:bCs/>
          <w:sz w:val="24"/>
          <w:szCs w:val="24"/>
        </w:rPr>
        <w:t>).</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Особи, які порушують ці Правила, несуть відповідальність згідно із законодавством.</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lastRenderedPageBreak/>
        <w:t>Пунктом 9.8 </w:t>
      </w:r>
      <w:hyperlink r:id="rId230" w:anchor="21" w:tgtFrame="_blank" w:tooltip="Про Правила дорожнього руху; нормативно-правовий акт № 1306 від 10.10.2001" w:history="1">
        <w:r w:rsidRPr="00250E02">
          <w:rPr>
            <w:rStyle w:val="a4"/>
            <w:rFonts w:ascii="Times New Roman" w:hAnsi="Times New Roman" w:cs="Times New Roman"/>
            <w:bCs/>
            <w:sz w:val="24"/>
            <w:szCs w:val="24"/>
          </w:rPr>
          <w:t>ПДР</w:t>
        </w:r>
      </w:hyperlink>
      <w:r w:rsidRPr="00250E02">
        <w:rPr>
          <w:rFonts w:ascii="Times New Roman" w:hAnsi="Times New Roman" w:cs="Times New Roman"/>
          <w:bCs/>
          <w:sz w:val="24"/>
          <w:szCs w:val="24"/>
        </w:rPr>
        <w:t> визначено, що з 1 жовтня по 1 травня на всіх механічних транспортних засобах поза населеними пунктами повинні бути ввімкнені денні ходові вогні, а в разі їх відсутності в конструкції транспортного засобу - ближнє світло фар.</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Частиною 2 </w:t>
      </w:r>
      <w:hyperlink r:id="rId231" w:anchor="985297"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статті 122 КУпАП</w:t>
        </w:r>
      </w:hyperlink>
      <w:r w:rsidRPr="00250E02">
        <w:rPr>
          <w:rFonts w:ascii="Times New Roman" w:hAnsi="Times New Roman" w:cs="Times New Roman"/>
          <w:bCs/>
          <w:sz w:val="24"/>
          <w:szCs w:val="24"/>
        </w:rPr>
        <w:t> передбачено відповідальність за порушення, в тому числі, правил користування зовнішніми освітлювальними приладами або попереджувальними сигналами при початку руху чи зміні його напрямку у вигляді штрафу в розмірі двадцяти п`яти неоподатковуваних мінімумів доходів громадян або 50 штрафних балів.</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Згідно </w:t>
      </w:r>
      <w:hyperlink r:id="rId232" w:anchor="2820"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ст.251 КУпАП</w:t>
        </w:r>
      </w:hyperlink>
      <w:r w:rsidRPr="00250E02">
        <w:rPr>
          <w:rFonts w:ascii="Times New Roman" w:hAnsi="Times New Roman" w:cs="Times New Roman"/>
          <w:bCs/>
          <w:sz w:val="24"/>
          <w:szCs w:val="24"/>
        </w:rPr>
        <w:t> доказами в справі про адміністративне правопорушення, є будь-які фактичні дані, на основі яких у визначеному законом порядку орган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протоколом про адміністративне правопорушення, поясненнями особи, яка притягається до адміністративної відповідальності, потерпілих, свідків, висновком експерта, речовими доказами, показаннями технічних приладів та технічних засобів, що мають функції фото - і кінозйомки, відеозапису чи засобів фото- і кінозйомки, відеозапису, які використовуються при нагляді за виконанням правил, норм і стандартів, що стосуються забезпечення безпеки дорожнього руху, протоколом про вилучення речей і документів, а також іншими документами.</w:t>
      </w:r>
    </w:p>
    <w:p w:rsidR="00250E02" w:rsidRPr="00250E02" w:rsidRDefault="007B0C40" w:rsidP="00250E02">
      <w:pPr>
        <w:autoSpaceDE w:val="0"/>
        <w:autoSpaceDN w:val="0"/>
        <w:adjustRightInd w:val="0"/>
        <w:spacing w:after="0" w:line="240" w:lineRule="auto"/>
        <w:ind w:firstLine="567"/>
        <w:jc w:val="both"/>
        <w:rPr>
          <w:rFonts w:ascii="Times New Roman" w:hAnsi="Times New Roman" w:cs="Times New Roman"/>
          <w:bCs/>
          <w:sz w:val="24"/>
          <w:szCs w:val="24"/>
        </w:rPr>
      </w:pPr>
      <w:hyperlink r:id="rId233" w:anchor="3064" w:tgtFrame="_blank" w:tooltip="Кодекс України про адміністративні правопорушення; нормативно-правовий акт № 8073-X від 07.12.1984" w:history="1">
        <w:r w:rsidR="00250E02" w:rsidRPr="00250E02">
          <w:rPr>
            <w:rStyle w:val="a4"/>
            <w:rFonts w:ascii="Times New Roman" w:hAnsi="Times New Roman" w:cs="Times New Roman"/>
            <w:bCs/>
            <w:sz w:val="24"/>
            <w:szCs w:val="24"/>
          </w:rPr>
          <w:t>Статтею 280 КУпАП</w:t>
        </w:r>
      </w:hyperlink>
      <w:r w:rsidR="00250E02" w:rsidRPr="00250E02">
        <w:rPr>
          <w:rFonts w:ascii="Times New Roman" w:hAnsi="Times New Roman" w:cs="Times New Roman"/>
          <w:bCs/>
          <w:sz w:val="24"/>
          <w:szCs w:val="24"/>
        </w:rPr>
        <w:t> передбачено, що орган (посадова особа) при розгляді справи про адміністративне правопорушення зобов`язаний з`ясувати: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і обтяжують відповідальність, чи заподіяно майнову шкоду, чи є підстави для передачі матеріалів про адміністративне правопорушення на розгляд громадської організації, трудового колективу, а також з`ясувати інші обставини, що мають значення для правильного вирішення справи.</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Згідно спірної постанови, позивача притягнуто до адміністративної відповідальності у зв`язку з порушенням </w:t>
      </w:r>
      <w:hyperlink r:id="rId234" w:anchor="21" w:tgtFrame="_blank" w:tooltip="Про Правила дорожнього руху; нормативно-правовий акт № 1306 від 10.10.2001" w:history="1">
        <w:r w:rsidRPr="00250E02">
          <w:rPr>
            <w:rStyle w:val="a4"/>
            <w:rFonts w:ascii="Times New Roman" w:hAnsi="Times New Roman" w:cs="Times New Roman"/>
            <w:bCs/>
            <w:sz w:val="24"/>
            <w:szCs w:val="24"/>
          </w:rPr>
          <w:t>ПДР</w:t>
        </w:r>
      </w:hyperlink>
      <w:r w:rsidRPr="00250E02">
        <w:rPr>
          <w:rFonts w:ascii="Times New Roman" w:hAnsi="Times New Roman" w:cs="Times New Roman"/>
          <w:bCs/>
          <w:sz w:val="24"/>
          <w:szCs w:val="24"/>
        </w:rPr>
        <w:t>, зокрема, за керування автомобілем з не увімкненим ближнім світлом фар.</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Позивач не заперечив того, що ним дійсно було порушено вимоги </w:t>
      </w:r>
      <w:hyperlink r:id="rId235" w:anchor="21" w:tgtFrame="_blank" w:tooltip="Про Правила дорожнього руху; нормативно-правовий акт № 1306 від 10.10.2001" w:history="1">
        <w:r w:rsidRPr="00250E02">
          <w:rPr>
            <w:rStyle w:val="a4"/>
            <w:rFonts w:ascii="Times New Roman" w:hAnsi="Times New Roman" w:cs="Times New Roman"/>
            <w:bCs/>
            <w:sz w:val="24"/>
            <w:szCs w:val="24"/>
          </w:rPr>
          <w:t>ПДР</w:t>
        </w:r>
      </w:hyperlink>
      <w:r w:rsidRPr="00250E02">
        <w:rPr>
          <w:rFonts w:ascii="Times New Roman" w:hAnsi="Times New Roman" w:cs="Times New Roman"/>
          <w:bCs/>
          <w:sz w:val="24"/>
          <w:szCs w:val="24"/>
        </w:rPr>
        <w:t>, разом з тим не погодився з кваліфікацією інкримінованого йому правопорушення.</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На переконання позивача, такі дії слід кваліфікувати за </w:t>
      </w:r>
      <w:hyperlink r:id="rId236" w:anchor="1212"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ст. 125 КУпАП</w:t>
        </w:r>
      </w:hyperlink>
      <w:r w:rsidRPr="00250E02">
        <w:rPr>
          <w:rFonts w:ascii="Times New Roman" w:hAnsi="Times New Roman" w:cs="Times New Roman"/>
          <w:bCs/>
          <w:sz w:val="24"/>
          <w:szCs w:val="24"/>
        </w:rPr>
        <w:t>, яка передбачає відповідальність за інші порушення </w:t>
      </w:r>
      <w:hyperlink r:id="rId237" w:anchor="21" w:tgtFrame="_blank" w:tooltip="Про Правила дорожнього руху; нормативно-правовий акт № 1306 від 10.10.2001" w:history="1">
        <w:r w:rsidRPr="00250E02">
          <w:rPr>
            <w:rStyle w:val="a4"/>
            <w:rFonts w:ascii="Times New Roman" w:hAnsi="Times New Roman" w:cs="Times New Roman"/>
            <w:bCs/>
            <w:sz w:val="24"/>
            <w:szCs w:val="24"/>
          </w:rPr>
          <w:t>правил дорожнього руху</w:t>
        </w:r>
      </w:hyperlink>
      <w:r w:rsidRPr="00250E02">
        <w:rPr>
          <w:rFonts w:ascii="Times New Roman" w:hAnsi="Times New Roman" w:cs="Times New Roman"/>
          <w:bCs/>
          <w:sz w:val="24"/>
          <w:szCs w:val="24"/>
        </w:rPr>
        <w:t>, крім передбачених статтями </w:t>
      </w:r>
      <w:hyperlink r:id="rId238" w:anchor="983902"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121-128</w:t>
        </w:r>
      </w:hyperlink>
      <w:r w:rsidRPr="00250E02">
        <w:rPr>
          <w:rFonts w:ascii="Times New Roman" w:hAnsi="Times New Roman" w:cs="Times New Roman"/>
          <w:bCs/>
          <w:sz w:val="24"/>
          <w:szCs w:val="24"/>
        </w:rPr>
        <w:t>, частинами першою і другою статті </w:t>
      </w:r>
      <w:hyperlink r:id="rId239" w:anchor="1250"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129</w:t>
        </w:r>
      </w:hyperlink>
      <w:r w:rsidRPr="00250E02">
        <w:rPr>
          <w:rFonts w:ascii="Times New Roman" w:hAnsi="Times New Roman" w:cs="Times New Roman"/>
          <w:bCs/>
          <w:sz w:val="24"/>
          <w:szCs w:val="24"/>
        </w:rPr>
        <w:t>, статтями </w:t>
      </w:r>
      <w:hyperlink r:id="rId240" w:anchor="982932"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139</w:t>
        </w:r>
      </w:hyperlink>
      <w:r w:rsidRPr="00250E02">
        <w:rPr>
          <w:rFonts w:ascii="Times New Roman" w:hAnsi="Times New Roman" w:cs="Times New Roman"/>
          <w:bCs/>
          <w:sz w:val="24"/>
          <w:szCs w:val="24"/>
        </w:rPr>
        <w:t> і </w:t>
      </w:r>
      <w:hyperlink r:id="rId241" w:anchor="1357"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140</w:t>
        </w:r>
      </w:hyperlink>
      <w:r w:rsidRPr="00250E02">
        <w:rPr>
          <w:rFonts w:ascii="Times New Roman" w:hAnsi="Times New Roman" w:cs="Times New Roman"/>
          <w:bCs/>
          <w:sz w:val="24"/>
          <w:szCs w:val="24"/>
        </w:rPr>
        <w:t> цього </w:t>
      </w:r>
      <w:hyperlink r:id="rId242" w:anchor="1357"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Кодексу</w:t>
        </w:r>
      </w:hyperlink>
      <w:r w:rsidRPr="00250E02">
        <w:rPr>
          <w:rFonts w:ascii="Times New Roman" w:hAnsi="Times New Roman" w:cs="Times New Roman"/>
          <w:bCs/>
          <w:sz w:val="24"/>
          <w:szCs w:val="24"/>
        </w:rPr>
        <w:t>, та тягнуть за собою попередження.</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Проте, суд апеля</w:t>
      </w:r>
      <w:r w:rsidR="000D4613">
        <w:rPr>
          <w:rFonts w:ascii="Times New Roman" w:hAnsi="Times New Roman" w:cs="Times New Roman"/>
          <w:bCs/>
          <w:sz w:val="24"/>
          <w:szCs w:val="24"/>
        </w:rPr>
        <w:t>ційної інстанції не погодився</w:t>
      </w:r>
      <w:r w:rsidRPr="00250E02">
        <w:rPr>
          <w:rFonts w:ascii="Times New Roman" w:hAnsi="Times New Roman" w:cs="Times New Roman"/>
          <w:bCs/>
          <w:sz w:val="24"/>
          <w:szCs w:val="24"/>
        </w:rPr>
        <w:t xml:space="preserve"> з наведеним доводами позивача щодо неправильної кваліфікації вчиненого ним правопорушення, позаяк такі не мають жодного об`єктивного обґрунтування, оскільки саме ч.2 </w:t>
      </w:r>
      <w:hyperlink r:id="rId243" w:anchor="985297"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ст.122 КУпАП</w:t>
        </w:r>
      </w:hyperlink>
      <w:r w:rsidRPr="00250E02">
        <w:rPr>
          <w:rFonts w:ascii="Times New Roman" w:hAnsi="Times New Roman" w:cs="Times New Roman"/>
          <w:bCs/>
          <w:sz w:val="24"/>
          <w:szCs w:val="24"/>
        </w:rPr>
        <w:t xml:space="preserve"> передбачена відповідальність за порушення правил користування зовнішніми освітлювальними приладами </w:t>
      </w:r>
      <w:r w:rsidR="000D4613">
        <w:rPr>
          <w:rFonts w:ascii="Times New Roman" w:hAnsi="Times New Roman" w:cs="Times New Roman"/>
          <w:bCs/>
          <w:sz w:val="24"/>
          <w:szCs w:val="24"/>
        </w:rPr>
        <w:t>або попереджувальними сигналами</w:t>
      </w:r>
      <w:r w:rsidRPr="00250E02">
        <w:rPr>
          <w:rFonts w:ascii="Times New Roman" w:hAnsi="Times New Roman" w:cs="Times New Roman"/>
          <w:bCs/>
          <w:sz w:val="24"/>
          <w:szCs w:val="24"/>
        </w:rPr>
        <w:t>.</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Згідно п.1.10 </w:t>
      </w:r>
      <w:hyperlink r:id="rId244" w:anchor="21" w:tgtFrame="_blank" w:tooltip="Про Правила дорожнього руху; нормативно-правовий акт № 1306 від 10.10.2001" w:history="1">
        <w:r w:rsidRPr="00250E02">
          <w:rPr>
            <w:rStyle w:val="a4"/>
            <w:rFonts w:ascii="Times New Roman" w:hAnsi="Times New Roman" w:cs="Times New Roman"/>
            <w:bCs/>
            <w:sz w:val="24"/>
            <w:szCs w:val="24"/>
          </w:rPr>
          <w:t>ПДР</w:t>
        </w:r>
      </w:hyperlink>
      <w:r w:rsidRPr="00250E02">
        <w:rPr>
          <w:rFonts w:ascii="Times New Roman" w:hAnsi="Times New Roman" w:cs="Times New Roman"/>
          <w:bCs/>
          <w:sz w:val="24"/>
          <w:szCs w:val="24"/>
        </w:rPr>
        <w:t>, денні ходові вогні - зовнішні світлові прилади білого кольору, передбачені конструкцією транспортного засобу, установлені спереду транспортного засобу і призначені для покращення видимості транспортного засобу під час його руху у світлий час доби.</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Ближнє світло фар також відноситься до зовнішніх освітлювальних приладів.</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Пунктом 19 </w:t>
      </w:r>
      <w:hyperlink r:id="rId245" w:anchor="21" w:tgtFrame="_blank" w:tooltip="Про Правила дорожнього руху; нормативно-правовий акт № 1306 від 10.10.2001" w:history="1">
        <w:r w:rsidRPr="00250E02">
          <w:rPr>
            <w:rStyle w:val="a4"/>
            <w:rFonts w:ascii="Times New Roman" w:hAnsi="Times New Roman" w:cs="Times New Roman"/>
            <w:bCs/>
            <w:sz w:val="24"/>
            <w:szCs w:val="24"/>
          </w:rPr>
          <w:t>ПДР</w:t>
        </w:r>
      </w:hyperlink>
      <w:r w:rsidRPr="00250E02">
        <w:rPr>
          <w:rFonts w:ascii="Times New Roman" w:hAnsi="Times New Roman" w:cs="Times New Roman"/>
          <w:bCs/>
          <w:sz w:val="24"/>
          <w:szCs w:val="24"/>
        </w:rPr>
        <w:t> передбачено умови користування зовнішніми світловими приладами.</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Правило п. 9.8 фактично визначає порядок їх використання протягом певного періоду на рівні із вимогами розділу 19 Правил, незважаючи на положення п.9.1 Правил, якими передбачено, що увімкнення ближнього світла фар у світлу пору доби є також попереджувальним сигналом.</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Таким чином, ближнє світло фар є зовнішнім освітлювальним приладом та у разі його не ввімкнення відповідно до вимог </w:t>
      </w:r>
      <w:hyperlink r:id="rId246" w:anchor="21" w:tgtFrame="_blank" w:tooltip="Про Правила дорожнього руху; нормативно-правовий акт № 1306 від 10.10.2001" w:history="1">
        <w:r w:rsidRPr="00250E02">
          <w:rPr>
            <w:rStyle w:val="a4"/>
            <w:rFonts w:ascii="Times New Roman" w:hAnsi="Times New Roman" w:cs="Times New Roman"/>
            <w:bCs/>
            <w:sz w:val="24"/>
            <w:szCs w:val="24"/>
          </w:rPr>
          <w:t>ПДР</w:t>
        </w:r>
      </w:hyperlink>
      <w:r w:rsidRPr="00250E02">
        <w:rPr>
          <w:rFonts w:ascii="Times New Roman" w:hAnsi="Times New Roman" w:cs="Times New Roman"/>
          <w:bCs/>
          <w:sz w:val="24"/>
          <w:szCs w:val="24"/>
        </w:rPr>
        <w:t> передбачена відповідальність за ч.2 </w:t>
      </w:r>
      <w:hyperlink r:id="rId247" w:anchor="985297"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ст.122 КУпАП</w:t>
        </w:r>
      </w:hyperlink>
      <w:r w:rsidRPr="00250E02">
        <w:rPr>
          <w:rFonts w:ascii="Times New Roman" w:hAnsi="Times New Roman" w:cs="Times New Roman"/>
          <w:bCs/>
          <w:sz w:val="24"/>
          <w:szCs w:val="24"/>
        </w:rPr>
        <w:t>, а не за </w:t>
      </w:r>
      <w:hyperlink r:id="rId248" w:anchor="1212"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ст.125 цього Кодексу</w:t>
        </w:r>
      </w:hyperlink>
      <w:r w:rsidRPr="00250E02">
        <w:rPr>
          <w:rFonts w:ascii="Times New Roman" w:hAnsi="Times New Roman" w:cs="Times New Roman"/>
          <w:bCs/>
          <w:sz w:val="24"/>
          <w:szCs w:val="24"/>
        </w:rPr>
        <w:t>, як вважає позивач.</w:t>
      </w:r>
    </w:p>
    <w:p w:rsidR="00250E02" w:rsidRPr="006C05FD" w:rsidRDefault="00250E02" w:rsidP="00250E02">
      <w:pPr>
        <w:autoSpaceDE w:val="0"/>
        <w:autoSpaceDN w:val="0"/>
        <w:adjustRightInd w:val="0"/>
        <w:spacing w:after="0" w:line="240" w:lineRule="auto"/>
        <w:ind w:firstLine="567"/>
        <w:jc w:val="both"/>
        <w:rPr>
          <w:rFonts w:ascii="Times New Roman" w:hAnsi="Times New Roman" w:cs="Times New Roman"/>
          <w:bCs/>
          <w:i/>
          <w:sz w:val="24"/>
          <w:szCs w:val="24"/>
          <w:u w:val="single"/>
        </w:rPr>
      </w:pPr>
      <w:r w:rsidRPr="006C05FD">
        <w:rPr>
          <w:rFonts w:ascii="Times New Roman" w:hAnsi="Times New Roman" w:cs="Times New Roman"/>
          <w:bCs/>
          <w:i/>
          <w:sz w:val="24"/>
          <w:szCs w:val="24"/>
          <w:u w:val="single"/>
        </w:rPr>
        <w:lastRenderedPageBreak/>
        <w:t>Зазначене також узгоджується з правовою позицією Верховного Суду, викладеною в постанові від 17.05.2018 по справі №726/786/17 та від 07.02.2018 по справі №285/1619/17.</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З огляду на викладене, та беручи до уваги визнання позивачем факту керування транспортним засобом без увімкнення ближнього світла фар у світлу пору доби протягом періоду з 1 жовтня по 1 травня, що є порушенням вимог п. 9.8 </w:t>
      </w:r>
      <w:hyperlink r:id="rId249" w:anchor="21" w:tgtFrame="_blank" w:tooltip="Про Правила дорожнього руху; нормативно-правовий акт № 1306 від 10.10.2001" w:history="1">
        <w:r w:rsidRPr="00250E02">
          <w:rPr>
            <w:rStyle w:val="a4"/>
            <w:rFonts w:ascii="Times New Roman" w:hAnsi="Times New Roman" w:cs="Times New Roman"/>
            <w:bCs/>
            <w:sz w:val="24"/>
            <w:szCs w:val="24"/>
          </w:rPr>
          <w:t>ПДР</w:t>
        </w:r>
      </w:hyperlink>
      <w:r w:rsidRPr="00250E02">
        <w:rPr>
          <w:rFonts w:ascii="Times New Roman" w:hAnsi="Times New Roman" w:cs="Times New Roman"/>
          <w:bCs/>
          <w:sz w:val="24"/>
          <w:szCs w:val="24"/>
        </w:rPr>
        <w:t xml:space="preserve">, позивача </w:t>
      </w:r>
      <w:proofErr w:type="spellStart"/>
      <w:r w:rsidRPr="00250E02">
        <w:rPr>
          <w:rFonts w:ascii="Times New Roman" w:hAnsi="Times New Roman" w:cs="Times New Roman"/>
          <w:bCs/>
          <w:sz w:val="24"/>
          <w:szCs w:val="24"/>
        </w:rPr>
        <w:t>правомірно</w:t>
      </w:r>
      <w:proofErr w:type="spellEnd"/>
      <w:r w:rsidRPr="00250E02">
        <w:rPr>
          <w:rFonts w:ascii="Times New Roman" w:hAnsi="Times New Roman" w:cs="Times New Roman"/>
          <w:bCs/>
          <w:sz w:val="24"/>
          <w:szCs w:val="24"/>
        </w:rPr>
        <w:t xml:space="preserve"> було притягнуто до адміністративної відповідальності за ч.2 </w:t>
      </w:r>
      <w:hyperlink r:id="rId250" w:anchor="985297" w:tgtFrame="_blank" w:tooltip="Кодекс України про адміністративні правопорушення; нормативно-правовий акт № 8073-X від 07.12.1984" w:history="1">
        <w:r w:rsidRPr="00250E02">
          <w:rPr>
            <w:rStyle w:val="a4"/>
            <w:rFonts w:ascii="Times New Roman" w:hAnsi="Times New Roman" w:cs="Times New Roman"/>
            <w:bCs/>
            <w:sz w:val="24"/>
            <w:szCs w:val="24"/>
          </w:rPr>
          <w:t>ст.122 КУпАП</w:t>
        </w:r>
      </w:hyperlink>
      <w:r w:rsidRPr="00250E02">
        <w:rPr>
          <w:rFonts w:ascii="Times New Roman" w:hAnsi="Times New Roman" w:cs="Times New Roman"/>
          <w:bCs/>
          <w:sz w:val="24"/>
          <w:szCs w:val="24"/>
        </w:rPr>
        <w:t> та застосовано штраф у розмірі 425, 00 грн.</w:t>
      </w:r>
    </w:p>
    <w:p w:rsidR="00250E02" w:rsidRPr="00250E02" w:rsidRDefault="00250E02" w:rsidP="00250E02">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Суд першої інстанції на наведені обставини не звернув належної уваги, не дав їм відповідної правової оцінки, а тому дійшов помилкового висновку щодо наявності правових підстав для задоволення адміністративного позову.</w:t>
      </w:r>
    </w:p>
    <w:p w:rsidR="00250E02" w:rsidRPr="00250E02" w:rsidRDefault="00250E02" w:rsidP="00904FF3">
      <w:pPr>
        <w:autoSpaceDE w:val="0"/>
        <w:autoSpaceDN w:val="0"/>
        <w:adjustRightInd w:val="0"/>
        <w:spacing w:after="0" w:line="240" w:lineRule="auto"/>
        <w:ind w:firstLine="567"/>
        <w:jc w:val="both"/>
        <w:rPr>
          <w:rFonts w:ascii="Times New Roman" w:hAnsi="Times New Roman" w:cs="Times New Roman"/>
          <w:bCs/>
          <w:sz w:val="24"/>
          <w:szCs w:val="24"/>
        </w:rPr>
      </w:pPr>
      <w:r w:rsidRPr="00250E02">
        <w:rPr>
          <w:rFonts w:ascii="Times New Roman" w:hAnsi="Times New Roman" w:cs="Times New Roman"/>
          <w:bCs/>
          <w:sz w:val="24"/>
          <w:szCs w:val="24"/>
        </w:rPr>
        <w:t>Відповідно до п.3 ч. 1 </w:t>
      </w:r>
      <w:hyperlink r:id="rId251" w:anchor="2576" w:tgtFrame="_blank" w:tooltip="Кодекс адміністративного судочинства України (ред. з 15.12.2017); нормативно-правовий акт № 2747-IV від 06.07.2005" w:history="1">
        <w:r w:rsidRPr="00250E02">
          <w:rPr>
            <w:rStyle w:val="a4"/>
            <w:rFonts w:ascii="Times New Roman" w:hAnsi="Times New Roman" w:cs="Times New Roman"/>
            <w:bCs/>
            <w:sz w:val="24"/>
            <w:szCs w:val="24"/>
          </w:rPr>
          <w:t>ст. 317 КАС України</w:t>
        </w:r>
      </w:hyperlink>
      <w:r w:rsidRPr="00250E02">
        <w:rPr>
          <w:rFonts w:ascii="Times New Roman" w:hAnsi="Times New Roman" w:cs="Times New Roman"/>
          <w:bCs/>
          <w:sz w:val="24"/>
          <w:szCs w:val="24"/>
        </w:rPr>
        <w:t> підставами для скасування судового рішення суду першої інстанції повністю або частково та ухвалення нового рішення у відповідній частині або зміни рішення є, зокрема, неправильне застосування норм матеріального права та невідповідність висновків, викладених у рішенні суду першої інстанції, обставинам справи.</w:t>
      </w:r>
    </w:p>
    <w:p w:rsidR="00856B59" w:rsidRDefault="00856B59" w:rsidP="00B864B4">
      <w:pPr>
        <w:autoSpaceDE w:val="0"/>
        <w:autoSpaceDN w:val="0"/>
        <w:adjustRightInd w:val="0"/>
        <w:spacing w:after="0"/>
        <w:ind w:firstLine="567"/>
        <w:jc w:val="both"/>
        <w:rPr>
          <w:rFonts w:ascii="Times New Roman" w:hAnsi="Times New Roman" w:cs="Times New Roman"/>
          <w:bCs/>
          <w:sz w:val="24"/>
          <w:szCs w:val="24"/>
        </w:rPr>
      </w:pPr>
    </w:p>
    <w:p w:rsidR="00B864B4" w:rsidRDefault="00856B59" w:rsidP="00B864B4">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864B4" w:rsidRPr="00B864B4">
        <w:rPr>
          <w:rFonts w:ascii="Times New Roman" w:hAnsi="Times New Roman" w:cs="Times New Roman"/>
          <w:bCs/>
          <w:sz w:val="24"/>
          <w:szCs w:val="24"/>
        </w:rPr>
        <w:t>Постановою Восьмого апеляційного адміністративного суду від 28 квітня 2020 року апеляційну скаргу Головного управління Національної поліції в Івано-Франківській області задоволено, скасовано рішення Коломийського  міськрайонного суду Івано-Франківської області від 27 лютого 2020 року в</w:t>
      </w:r>
      <w:r w:rsidR="00B864B4">
        <w:rPr>
          <w:rFonts w:ascii="Times New Roman" w:hAnsi="Times New Roman" w:cs="Times New Roman"/>
          <w:bCs/>
          <w:sz w:val="24"/>
          <w:szCs w:val="24"/>
        </w:rPr>
        <w:t xml:space="preserve"> справі </w:t>
      </w:r>
      <w:r w:rsidR="00B864B4" w:rsidRPr="00BD7B94">
        <w:rPr>
          <w:rFonts w:ascii="Times New Roman" w:hAnsi="Times New Roman" w:cs="Times New Roman"/>
          <w:b/>
          <w:bCs/>
          <w:sz w:val="24"/>
          <w:szCs w:val="24"/>
        </w:rPr>
        <w:t>№346/4595/19</w:t>
      </w:r>
      <w:r w:rsidR="004259BD" w:rsidRPr="00BD7B94">
        <w:rPr>
          <w:rFonts w:ascii="Times New Roman" w:hAnsi="Times New Roman" w:cs="Times New Roman"/>
          <w:b/>
          <w:bCs/>
          <w:sz w:val="24"/>
          <w:szCs w:val="24"/>
        </w:rPr>
        <w:t xml:space="preserve"> (</w:t>
      </w:r>
      <w:proofErr w:type="spellStart"/>
      <w:r w:rsidR="004259BD" w:rsidRPr="00BD7B94">
        <w:rPr>
          <w:rFonts w:ascii="Times New Roman" w:hAnsi="Times New Roman" w:cs="Times New Roman"/>
          <w:b/>
          <w:bCs/>
          <w:sz w:val="24"/>
          <w:szCs w:val="24"/>
        </w:rPr>
        <w:t>пров</w:t>
      </w:r>
      <w:proofErr w:type="spellEnd"/>
      <w:r w:rsidR="004259BD" w:rsidRPr="00BD7B94">
        <w:rPr>
          <w:rFonts w:ascii="Times New Roman" w:hAnsi="Times New Roman" w:cs="Times New Roman"/>
          <w:b/>
          <w:bCs/>
          <w:sz w:val="24"/>
          <w:szCs w:val="24"/>
        </w:rPr>
        <w:t>. № А/857/3472/20)</w:t>
      </w:r>
      <w:r w:rsidR="00B864B4">
        <w:rPr>
          <w:rFonts w:ascii="Times New Roman" w:hAnsi="Times New Roman" w:cs="Times New Roman"/>
          <w:bCs/>
          <w:sz w:val="24"/>
          <w:szCs w:val="24"/>
        </w:rPr>
        <w:t xml:space="preserve"> та прийнято</w:t>
      </w:r>
      <w:r w:rsidR="00B864B4" w:rsidRPr="00B864B4">
        <w:rPr>
          <w:rFonts w:ascii="Times New Roman" w:hAnsi="Times New Roman" w:cs="Times New Roman"/>
          <w:bCs/>
          <w:sz w:val="24"/>
          <w:szCs w:val="24"/>
        </w:rPr>
        <w:t xml:space="preserve"> постанову, якою в задоволенні ад</w:t>
      </w:r>
      <w:r w:rsidR="00B864B4">
        <w:rPr>
          <w:rFonts w:ascii="Times New Roman" w:hAnsi="Times New Roman" w:cs="Times New Roman"/>
          <w:bCs/>
          <w:sz w:val="24"/>
          <w:szCs w:val="24"/>
        </w:rPr>
        <w:t xml:space="preserve">міністративного позову  </w:t>
      </w:r>
      <w:r w:rsidR="00B864B4" w:rsidRPr="00B864B4">
        <w:rPr>
          <w:rFonts w:ascii="Times New Roman" w:hAnsi="Times New Roman" w:cs="Times New Roman"/>
          <w:bCs/>
          <w:sz w:val="24"/>
          <w:szCs w:val="24"/>
        </w:rPr>
        <w:t>ОСОБА_1 до Головного управління Національної поліції в Івано-Франківській області, третя особа, яка не заявляє самостійних вимог на предмет спору на стороні відповідача, - інспектор Коломийського ВП ГУНП в Івано-Франківській області Василишин Юрій Васильович, про скасування постанови про притягнення до адміністративної відповідальності</w:t>
      </w:r>
      <w:r w:rsidR="00B864B4">
        <w:rPr>
          <w:rFonts w:ascii="Times New Roman" w:hAnsi="Times New Roman" w:cs="Times New Roman"/>
          <w:bCs/>
          <w:sz w:val="24"/>
          <w:szCs w:val="24"/>
        </w:rPr>
        <w:t xml:space="preserve"> відмовлено</w:t>
      </w:r>
      <w:r w:rsidR="004259BD">
        <w:rPr>
          <w:rFonts w:ascii="Times New Roman" w:hAnsi="Times New Roman" w:cs="Times New Roman"/>
          <w:bCs/>
          <w:sz w:val="24"/>
          <w:szCs w:val="24"/>
        </w:rPr>
        <w:t xml:space="preserve"> повністю (</w:t>
      </w:r>
      <w:hyperlink r:id="rId252" w:history="1">
        <w:r w:rsidR="004259BD" w:rsidRPr="004259BD">
          <w:rPr>
            <w:rStyle w:val="a4"/>
            <w:rFonts w:ascii="Times New Roman" w:hAnsi="Times New Roman" w:cs="Times New Roman"/>
            <w:bCs/>
            <w:sz w:val="24"/>
            <w:szCs w:val="24"/>
          </w:rPr>
          <w:t>http://reyestr.court.gov.ua/Review/89111167</w:t>
        </w:r>
      </w:hyperlink>
      <w:r w:rsidR="004259BD">
        <w:rPr>
          <w:rFonts w:ascii="Times New Roman" w:hAnsi="Times New Roman" w:cs="Times New Roman"/>
          <w:bCs/>
          <w:sz w:val="24"/>
          <w:szCs w:val="24"/>
        </w:rPr>
        <w:t>).</w:t>
      </w:r>
    </w:p>
    <w:p w:rsidR="004259BD" w:rsidRPr="004259BD" w:rsidRDefault="004259BD" w:rsidP="004259BD">
      <w:pPr>
        <w:autoSpaceDE w:val="0"/>
        <w:autoSpaceDN w:val="0"/>
        <w:adjustRightInd w:val="0"/>
        <w:spacing w:after="0"/>
        <w:ind w:firstLine="567"/>
        <w:jc w:val="both"/>
        <w:rPr>
          <w:rFonts w:ascii="Times New Roman" w:hAnsi="Times New Roman" w:cs="Times New Roman"/>
          <w:bCs/>
          <w:sz w:val="24"/>
          <w:szCs w:val="24"/>
        </w:rPr>
      </w:pPr>
      <w:r w:rsidRPr="004259BD">
        <w:rPr>
          <w:rFonts w:ascii="Times New Roman" w:hAnsi="Times New Roman" w:cs="Times New Roman"/>
          <w:bCs/>
          <w:sz w:val="24"/>
          <w:szCs w:val="24"/>
        </w:rPr>
        <w:t>Рішенням від 27 лютого 2020 року Коломийський міськрайонний суд Івано-Франківської області позов задовольнив частково.</w:t>
      </w:r>
      <w:r>
        <w:rPr>
          <w:rFonts w:ascii="Times New Roman" w:hAnsi="Times New Roman" w:cs="Times New Roman"/>
          <w:bCs/>
          <w:sz w:val="24"/>
          <w:szCs w:val="24"/>
        </w:rPr>
        <w:t xml:space="preserve"> </w:t>
      </w:r>
      <w:r w:rsidRPr="004259BD">
        <w:rPr>
          <w:rFonts w:ascii="Times New Roman" w:hAnsi="Times New Roman" w:cs="Times New Roman"/>
          <w:bCs/>
          <w:sz w:val="24"/>
          <w:szCs w:val="24"/>
        </w:rPr>
        <w:t xml:space="preserve">Постанову про накладення адміністративного стягнення по справі про адміністративне правопорушення у сфері забезпечення безпеки дорожнього руху, зафіксоване не в автоматичному режимі, від 17 вересня 2019 року серія БАА № 603316 про накладення на  ОСОБА_1 адміністративного стягнення у виді </w:t>
      </w:r>
      <w:r w:rsidR="00FC218D">
        <w:rPr>
          <w:rFonts w:ascii="Times New Roman" w:hAnsi="Times New Roman" w:cs="Times New Roman"/>
          <w:bCs/>
          <w:sz w:val="24"/>
          <w:szCs w:val="24"/>
        </w:rPr>
        <w:t>штрафу у розмірі 425 грн  </w:t>
      </w:r>
      <w:proofErr w:type="spellStart"/>
      <w:r w:rsidR="00FC218D">
        <w:rPr>
          <w:rFonts w:ascii="Times New Roman" w:hAnsi="Times New Roman" w:cs="Times New Roman"/>
          <w:bCs/>
          <w:sz w:val="24"/>
          <w:szCs w:val="24"/>
        </w:rPr>
        <w:t>змінемо</w:t>
      </w:r>
      <w:proofErr w:type="spellEnd"/>
      <w:r w:rsidRPr="004259BD">
        <w:rPr>
          <w:rFonts w:ascii="Times New Roman" w:hAnsi="Times New Roman" w:cs="Times New Roman"/>
          <w:bCs/>
          <w:sz w:val="24"/>
          <w:szCs w:val="24"/>
        </w:rPr>
        <w:t xml:space="preserve"> у частині заходу стягнення.</w:t>
      </w:r>
      <w:r>
        <w:rPr>
          <w:rFonts w:ascii="Times New Roman" w:hAnsi="Times New Roman" w:cs="Times New Roman"/>
          <w:bCs/>
          <w:sz w:val="24"/>
          <w:szCs w:val="24"/>
        </w:rPr>
        <w:t xml:space="preserve"> </w:t>
      </w:r>
      <w:r w:rsidRPr="004259BD">
        <w:rPr>
          <w:rFonts w:ascii="Times New Roman" w:hAnsi="Times New Roman" w:cs="Times New Roman"/>
          <w:bCs/>
          <w:sz w:val="24"/>
          <w:szCs w:val="24"/>
        </w:rPr>
        <w:t>Звільнив ОСОБА_1 від адміністративної відповідальності за частиною першою  </w:t>
      </w:r>
      <w:hyperlink r:id="rId253" w:anchor="983920" w:tgtFrame="_blank" w:tooltip="Кодекс України про адміністративні правопорушення; нормативно-правовий акт № 8073-X від 07.12.1984" w:history="1">
        <w:r w:rsidRPr="004259BD">
          <w:rPr>
            <w:rStyle w:val="a4"/>
            <w:rFonts w:ascii="Times New Roman" w:hAnsi="Times New Roman" w:cs="Times New Roman"/>
            <w:bCs/>
            <w:sz w:val="24"/>
            <w:szCs w:val="24"/>
          </w:rPr>
          <w:t>статті 126 КУпАП</w:t>
        </w:r>
      </w:hyperlink>
      <w:r w:rsidRPr="004259BD">
        <w:rPr>
          <w:rFonts w:ascii="Times New Roman" w:hAnsi="Times New Roman" w:cs="Times New Roman"/>
          <w:bCs/>
          <w:sz w:val="24"/>
          <w:szCs w:val="24"/>
        </w:rPr>
        <w:t>  та обмежився усним зауваженням.</w:t>
      </w:r>
    </w:p>
    <w:p w:rsidR="004259BD" w:rsidRPr="004259BD" w:rsidRDefault="004259BD" w:rsidP="001516D1">
      <w:pPr>
        <w:autoSpaceDE w:val="0"/>
        <w:autoSpaceDN w:val="0"/>
        <w:adjustRightInd w:val="0"/>
        <w:spacing w:after="0"/>
        <w:jc w:val="both"/>
        <w:rPr>
          <w:rFonts w:ascii="Times New Roman" w:hAnsi="Times New Roman" w:cs="Times New Roman"/>
          <w:bCs/>
          <w:sz w:val="24"/>
          <w:szCs w:val="24"/>
        </w:rPr>
      </w:pPr>
      <w:r w:rsidRPr="004259BD">
        <w:rPr>
          <w:rFonts w:ascii="Times New Roman" w:hAnsi="Times New Roman" w:cs="Times New Roman"/>
          <w:bCs/>
          <w:sz w:val="24"/>
          <w:szCs w:val="24"/>
        </w:rPr>
        <w:t>В іншій</w:t>
      </w:r>
      <w:r w:rsidR="00FC218D">
        <w:rPr>
          <w:rFonts w:ascii="Times New Roman" w:hAnsi="Times New Roman" w:cs="Times New Roman"/>
          <w:bCs/>
          <w:sz w:val="24"/>
          <w:szCs w:val="24"/>
        </w:rPr>
        <w:t xml:space="preserve"> частині позовних вимог відмовлено</w:t>
      </w:r>
      <w:r w:rsidRPr="004259BD">
        <w:rPr>
          <w:rFonts w:ascii="Times New Roman" w:hAnsi="Times New Roman" w:cs="Times New Roman"/>
          <w:bCs/>
          <w:sz w:val="24"/>
          <w:szCs w:val="24"/>
        </w:rPr>
        <w:t>.</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Суд встановив та матеріалами справи підтверджується, що постановою про накладення адміністративного стягнення по справі про адміністративне правопорушення у сфері забезпечення безпеки дорожнього руху, зафіксоване не в автоматичному режимі від 17 вересня 2019 року серія БАА № 603316, інспектором  Коломийського ВП ГУНП в Івано-Франківській області Василишин Ю.В застосовано до позивача ОСОБА_1 адміністративне стягнення у виді штрафу у розмірі 425 грн.</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 xml:space="preserve">У постанові зазначено, що ОСОБА_1 17 вересня 2019 року о 10 год 45 хв. в смт. </w:t>
      </w:r>
      <w:proofErr w:type="spellStart"/>
      <w:r w:rsidRPr="005D181C">
        <w:rPr>
          <w:rFonts w:ascii="Times New Roman" w:hAnsi="Times New Roman" w:cs="Times New Roman"/>
          <w:bCs/>
          <w:sz w:val="24"/>
          <w:szCs w:val="24"/>
        </w:rPr>
        <w:t>Отинія</w:t>
      </w:r>
      <w:proofErr w:type="spellEnd"/>
      <w:r w:rsidRPr="005D181C">
        <w:rPr>
          <w:rFonts w:ascii="Times New Roman" w:hAnsi="Times New Roman" w:cs="Times New Roman"/>
          <w:bCs/>
          <w:sz w:val="24"/>
          <w:szCs w:val="24"/>
        </w:rPr>
        <w:t xml:space="preserve"> по вул. Свободи Коломийського району керував транспортним засобом  марки Опель </w:t>
      </w:r>
      <w:proofErr w:type="spellStart"/>
      <w:r w:rsidRPr="005D181C">
        <w:rPr>
          <w:rFonts w:ascii="Times New Roman" w:hAnsi="Times New Roman" w:cs="Times New Roman"/>
          <w:bCs/>
          <w:sz w:val="24"/>
          <w:szCs w:val="24"/>
        </w:rPr>
        <w:t>Вектра</w:t>
      </w:r>
      <w:proofErr w:type="spellEnd"/>
      <w:r w:rsidRPr="005D181C">
        <w:rPr>
          <w:rFonts w:ascii="Times New Roman" w:hAnsi="Times New Roman" w:cs="Times New Roman"/>
          <w:bCs/>
          <w:sz w:val="24"/>
          <w:szCs w:val="24"/>
        </w:rPr>
        <w:t xml:space="preserve"> без належних документів , а саме - полісу обов`язкового страхування цивільно-правової відповідальності власників наземних транспортних засобів, чим скоїв адміністративне правопорушення, передбачене ч.1 </w:t>
      </w:r>
      <w:hyperlink r:id="rId254" w:anchor="983920" w:tgtFrame="_blank" w:tooltip="Кодекс України про адміністративні правопорушення; нормативно-правовий акт № 8073-X від 07.12.1984" w:history="1">
        <w:r w:rsidRPr="005D181C">
          <w:rPr>
            <w:rStyle w:val="a4"/>
            <w:rFonts w:ascii="Times New Roman" w:hAnsi="Times New Roman" w:cs="Times New Roman"/>
            <w:bCs/>
            <w:sz w:val="24"/>
            <w:szCs w:val="24"/>
          </w:rPr>
          <w:t>ст. 126 КУпАП</w:t>
        </w:r>
      </w:hyperlink>
      <w:r w:rsidRPr="005D181C">
        <w:rPr>
          <w:rFonts w:ascii="Times New Roman" w:hAnsi="Times New Roman" w:cs="Times New Roman"/>
          <w:bCs/>
          <w:sz w:val="24"/>
          <w:szCs w:val="24"/>
        </w:rPr>
        <w:t>.</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Не погоджуючись із зазначеною постановою, позивач оскаржив її до суду, оскільки вважає, що законом чітко передбачені випадки, коли можна перевіряти наявність страхового полісу у водія, однак у випадку, що розглядається, жодних підстав для перевірки не було.</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lastRenderedPageBreak/>
        <w:t>Задовольняючи частково адміністративний позов, суд першої інстанції керувався тим, що наявність в діях позивача правопорушення, передбаченого ч.1 </w:t>
      </w:r>
      <w:hyperlink r:id="rId255" w:anchor="983920" w:tgtFrame="_blank" w:tooltip="Кодекс України про адміністративні правопорушення; нормативно-правовий акт № 8073-X від 07.12.1984" w:history="1">
        <w:r w:rsidRPr="005D181C">
          <w:rPr>
            <w:rStyle w:val="a4"/>
            <w:rFonts w:ascii="Times New Roman" w:hAnsi="Times New Roman" w:cs="Times New Roman"/>
            <w:bCs/>
            <w:sz w:val="24"/>
            <w:szCs w:val="24"/>
          </w:rPr>
          <w:t>ст. 126 КУпАП</w:t>
        </w:r>
      </w:hyperlink>
      <w:r w:rsidRPr="005D181C">
        <w:rPr>
          <w:rFonts w:ascii="Times New Roman" w:hAnsi="Times New Roman" w:cs="Times New Roman"/>
          <w:bCs/>
          <w:sz w:val="24"/>
          <w:szCs w:val="24"/>
        </w:rPr>
        <w:t>, підтверджується належними та допустимими доказами, проте з врахуванням малозначного характеру такого правопорушення, доцільним є звільнити позивача від адміністративної відповідальності.</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Надаючи правову оцінку обставинам справи та висновкам суду першої інстанції, враховуючи межі перегляду, передбачені </w:t>
      </w:r>
      <w:hyperlink r:id="rId256" w:anchor="2533" w:tgtFrame="_blank" w:tooltip="Кодекс адміністративного судочинства України (ред. з 15.12.2017); нормативно-правовий акт № 2747-IV від 06.07.2005" w:history="1">
        <w:r w:rsidRPr="005D181C">
          <w:rPr>
            <w:rStyle w:val="a4"/>
            <w:rFonts w:ascii="Times New Roman" w:hAnsi="Times New Roman" w:cs="Times New Roman"/>
            <w:bCs/>
            <w:sz w:val="24"/>
            <w:szCs w:val="24"/>
          </w:rPr>
          <w:t>ст. 308 КАС України</w:t>
        </w:r>
      </w:hyperlink>
      <w:r w:rsidR="004E6EA5">
        <w:rPr>
          <w:rFonts w:ascii="Times New Roman" w:hAnsi="Times New Roman" w:cs="Times New Roman"/>
          <w:bCs/>
          <w:sz w:val="24"/>
          <w:szCs w:val="24"/>
        </w:rPr>
        <w:t>, апеляційний суд зазначив</w:t>
      </w:r>
      <w:r w:rsidRPr="005D181C">
        <w:rPr>
          <w:rFonts w:ascii="Times New Roman" w:hAnsi="Times New Roman" w:cs="Times New Roman"/>
          <w:bCs/>
          <w:sz w:val="24"/>
          <w:szCs w:val="24"/>
        </w:rPr>
        <w:t xml:space="preserve"> наступне.</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Відповідно до частини п`ятої  </w:t>
      </w:r>
      <w:hyperlink r:id="rId257" w:anchor="141" w:tgtFrame="_blank" w:tooltip="Про дорожній рух; нормативно-правовий акт № 3353-XII від 30.06.1993" w:history="1">
        <w:r w:rsidRPr="005D181C">
          <w:rPr>
            <w:rStyle w:val="a4"/>
            <w:rFonts w:ascii="Times New Roman" w:hAnsi="Times New Roman" w:cs="Times New Roman"/>
            <w:bCs/>
            <w:sz w:val="24"/>
            <w:szCs w:val="24"/>
          </w:rPr>
          <w:t>ст. 14 Закону України «Про дорожній рух»</w:t>
        </w:r>
      </w:hyperlink>
      <w:r w:rsidRPr="005D181C">
        <w:rPr>
          <w:rFonts w:ascii="Times New Roman" w:hAnsi="Times New Roman" w:cs="Times New Roman"/>
          <w:bCs/>
          <w:sz w:val="24"/>
          <w:szCs w:val="24"/>
        </w:rPr>
        <w:t>  учасники дорожнього руху зобов`язані знати і неухильно дотримувати вимог цього  </w:t>
      </w:r>
      <w:hyperlink r:id="rId258" w:tgtFrame="_blank" w:tooltip="Про дорожній рух; нормативно-правовий акт № 3353-XII від 30.06.1993" w:history="1">
        <w:r w:rsidRPr="005D181C">
          <w:rPr>
            <w:rStyle w:val="a4"/>
            <w:rFonts w:ascii="Times New Roman" w:hAnsi="Times New Roman" w:cs="Times New Roman"/>
            <w:bCs/>
            <w:sz w:val="24"/>
            <w:szCs w:val="24"/>
          </w:rPr>
          <w:t>Закону</w:t>
        </w:r>
      </w:hyperlink>
      <w:r w:rsidRPr="005D181C">
        <w:rPr>
          <w:rFonts w:ascii="Times New Roman" w:hAnsi="Times New Roman" w:cs="Times New Roman"/>
          <w:bCs/>
          <w:sz w:val="24"/>
          <w:szCs w:val="24"/>
        </w:rPr>
        <w:t>, Правил дорожнього руху та інших нормативних актів з питань безпеки дорожнього руху.</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За пунктом 1.3.   </w:t>
      </w:r>
      <w:hyperlink r:id="rId259" w:anchor="21" w:tgtFrame="_blank" w:tooltip="Про Правила дорожнього руху; нормативно-правовий акт № 1306 від 10.10.2001" w:history="1">
        <w:r w:rsidRPr="005D181C">
          <w:rPr>
            <w:rStyle w:val="a4"/>
            <w:rFonts w:ascii="Times New Roman" w:hAnsi="Times New Roman" w:cs="Times New Roman"/>
            <w:bCs/>
            <w:sz w:val="24"/>
            <w:szCs w:val="24"/>
          </w:rPr>
          <w:t>Правил дорожнього руху</w:t>
        </w:r>
      </w:hyperlink>
      <w:r w:rsidRPr="005D181C">
        <w:rPr>
          <w:rFonts w:ascii="Times New Roman" w:hAnsi="Times New Roman" w:cs="Times New Roman"/>
          <w:bCs/>
          <w:sz w:val="24"/>
          <w:szCs w:val="24"/>
        </w:rPr>
        <w:t>  України, затверджених  </w:t>
      </w:r>
      <w:hyperlink r:id="rId260" w:tgtFrame="_blank" w:tooltip="Про Правила дорожнього руху; нормативно-правовий акт № 1306 від 10.10.2001" w:history="1">
        <w:r w:rsidRPr="005D181C">
          <w:rPr>
            <w:rStyle w:val="a4"/>
            <w:rFonts w:ascii="Times New Roman" w:hAnsi="Times New Roman" w:cs="Times New Roman"/>
            <w:bCs/>
            <w:sz w:val="24"/>
            <w:szCs w:val="24"/>
          </w:rPr>
          <w:t>постановою Кабінету Міністрів України від 10 жовтня 2001 року № 1306</w:t>
        </w:r>
      </w:hyperlink>
      <w:r w:rsidRPr="005D181C">
        <w:rPr>
          <w:rFonts w:ascii="Times New Roman" w:hAnsi="Times New Roman" w:cs="Times New Roman"/>
          <w:bCs/>
          <w:sz w:val="24"/>
          <w:szCs w:val="24"/>
        </w:rPr>
        <w:t>, учасники дорожнього руху зобов`язані знати й неухильно виконувати вимоги цих Правил. Особи, які порушують ці Правила, несуть відповідальність згідно із законодавством (пункт 1.9).</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У розділі 2  </w:t>
      </w:r>
      <w:hyperlink r:id="rId261" w:anchor="21" w:tgtFrame="_blank" w:tooltip="Про Правила дорожнього руху; нормативно-правовий акт № 1306 від 10.10.2001" w:history="1">
        <w:r w:rsidRPr="005D181C">
          <w:rPr>
            <w:rStyle w:val="a4"/>
            <w:rFonts w:ascii="Times New Roman" w:hAnsi="Times New Roman" w:cs="Times New Roman"/>
            <w:bCs/>
            <w:sz w:val="24"/>
            <w:szCs w:val="24"/>
          </w:rPr>
          <w:t>ПДР</w:t>
        </w:r>
      </w:hyperlink>
      <w:r w:rsidRPr="005D181C">
        <w:rPr>
          <w:rFonts w:ascii="Times New Roman" w:hAnsi="Times New Roman" w:cs="Times New Roman"/>
          <w:bCs/>
          <w:sz w:val="24"/>
          <w:szCs w:val="24"/>
        </w:rPr>
        <w:t>  України закріплено обов`язки і права водіїв механічних транспортних засобів.</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Так, зокрема, відповідно до пункту 2.1 </w:t>
      </w:r>
      <w:hyperlink r:id="rId262" w:anchor="21" w:tgtFrame="_blank" w:tooltip="Про Правила дорожнього руху; нормативно-правовий акт № 1306 від 10.10.2001" w:history="1">
        <w:r w:rsidRPr="005D181C">
          <w:rPr>
            <w:rStyle w:val="a4"/>
            <w:rFonts w:ascii="Times New Roman" w:hAnsi="Times New Roman" w:cs="Times New Roman"/>
            <w:bCs/>
            <w:sz w:val="24"/>
            <w:szCs w:val="24"/>
          </w:rPr>
          <w:t>ПДР</w:t>
        </w:r>
      </w:hyperlink>
      <w:r w:rsidRPr="005D181C">
        <w:rPr>
          <w:rFonts w:ascii="Times New Roman" w:hAnsi="Times New Roman" w:cs="Times New Roman"/>
          <w:bCs/>
          <w:sz w:val="24"/>
          <w:szCs w:val="24"/>
        </w:rPr>
        <w:t> України водій механічного транспортного засобу повинен мати при собі посвідчення водія на право керування транспортним засобом відповідної категорії, реєстраційний документ на транспортний засіб, поліс (сертифікат) обов`язкового страхування цивільно-правової відповідальності власників наземних транспортних засобів.</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За приписами пункту 2.4  </w:t>
      </w:r>
      <w:hyperlink r:id="rId263" w:anchor="21" w:tgtFrame="_blank" w:tooltip="Про Правила дорожнього руху; нормативно-правовий акт № 1306 від 10.10.2001" w:history="1">
        <w:r w:rsidRPr="005D181C">
          <w:rPr>
            <w:rStyle w:val="a4"/>
            <w:rFonts w:ascii="Times New Roman" w:hAnsi="Times New Roman" w:cs="Times New Roman"/>
            <w:bCs/>
            <w:sz w:val="24"/>
            <w:szCs w:val="24"/>
          </w:rPr>
          <w:t>ПДР</w:t>
        </w:r>
      </w:hyperlink>
      <w:r w:rsidRPr="005D181C">
        <w:rPr>
          <w:rFonts w:ascii="Times New Roman" w:hAnsi="Times New Roman" w:cs="Times New Roman"/>
          <w:bCs/>
          <w:sz w:val="24"/>
          <w:szCs w:val="24"/>
        </w:rPr>
        <w:t> України на вимогу працівника поліції водій повинен зупинитися з дотриманням вимог цих Правил, а також пред`явити для перевірки документи, зазначені у пункті 2.1  </w:t>
      </w:r>
      <w:hyperlink r:id="rId264" w:anchor="21" w:tgtFrame="_blank" w:tooltip="Про Правила дорожнього руху; нормативно-правовий акт № 1306 від 10.10.2001" w:history="1">
        <w:r w:rsidRPr="005D181C">
          <w:rPr>
            <w:rStyle w:val="a4"/>
            <w:rFonts w:ascii="Times New Roman" w:hAnsi="Times New Roman" w:cs="Times New Roman"/>
            <w:bCs/>
            <w:sz w:val="24"/>
            <w:szCs w:val="24"/>
          </w:rPr>
          <w:t>ПДР</w:t>
        </w:r>
      </w:hyperlink>
      <w:r w:rsidRPr="005D181C">
        <w:rPr>
          <w:rFonts w:ascii="Times New Roman" w:hAnsi="Times New Roman" w:cs="Times New Roman"/>
          <w:bCs/>
          <w:sz w:val="24"/>
          <w:szCs w:val="24"/>
        </w:rPr>
        <w:t>  України.</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Аналогічні положення закріплені законодавцем також у  </w:t>
      </w:r>
      <w:hyperlink r:id="rId265" w:anchor="172" w:tgtFrame="_blank" w:tooltip="Про дорожній рух; нормативно-правовий акт № 3353-XII від 30.06.1993" w:history="1">
        <w:r w:rsidRPr="005D181C">
          <w:rPr>
            <w:rStyle w:val="a4"/>
            <w:rFonts w:ascii="Times New Roman" w:hAnsi="Times New Roman" w:cs="Times New Roman"/>
            <w:bCs/>
            <w:sz w:val="24"/>
            <w:szCs w:val="24"/>
          </w:rPr>
          <w:t>статті 16 Закону України «Про дорожній рух» від 30 червня 1993 року №3353-XII</w:t>
        </w:r>
      </w:hyperlink>
      <w:r w:rsidRPr="005D181C">
        <w:rPr>
          <w:rFonts w:ascii="Times New Roman" w:hAnsi="Times New Roman" w:cs="Times New Roman"/>
          <w:bCs/>
          <w:sz w:val="24"/>
          <w:szCs w:val="24"/>
        </w:rPr>
        <w:t>.</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Також, відповідно до пункту 21.3 </w:t>
      </w:r>
      <w:hyperlink r:id="rId266" w:anchor="861" w:tgtFrame="_blank" w:tooltip="Про обов'язкове страхування цивільно-правової відповідальності власників наземних транспортних засобів; нормативно-правовий акт № 1961-IV від 01.07.2004" w:history="1">
        <w:r w:rsidRPr="005D181C">
          <w:rPr>
            <w:rStyle w:val="a4"/>
            <w:rFonts w:ascii="Times New Roman" w:hAnsi="Times New Roman" w:cs="Times New Roman"/>
            <w:bCs/>
            <w:sz w:val="24"/>
            <w:szCs w:val="24"/>
          </w:rPr>
          <w:t>статті 21 Закону України від 01 липня 2004 року №1961-IV «Про обов`язкове страхування цивільно-правової відповідальності власників наземних транспортних засобів»</w:t>
        </w:r>
      </w:hyperlink>
      <w:r w:rsidRPr="005D181C">
        <w:rPr>
          <w:rFonts w:ascii="Times New Roman" w:hAnsi="Times New Roman" w:cs="Times New Roman"/>
          <w:bCs/>
          <w:sz w:val="24"/>
          <w:szCs w:val="24"/>
        </w:rPr>
        <w:t> при використанні транспортного засобу в дорожньому русі особа, яка керує ним, зобов`язана мати при собі страховий поліс (сертифікат). Страховий поліс пред`являється посадовим особам органів, визначених у пункті 21.2  цієї статті (підрозділів Національної поліції), на їх вимогу.</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Виходячи з наведених вище правових норм, суд першої інстанції дійшов правильного висновку, що право органів Національної поліції перевіряти наявність зазначених у п.2.1 </w:t>
      </w:r>
      <w:hyperlink r:id="rId267" w:anchor="21" w:tgtFrame="_blank" w:tooltip="Про Правила дорожнього руху; нормативно-правовий акт № 1306 від 10.10.2001" w:history="1">
        <w:r w:rsidRPr="005D181C">
          <w:rPr>
            <w:rStyle w:val="a4"/>
            <w:rFonts w:ascii="Times New Roman" w:hAnsi="Times New Roman" w:cs="Times New Roman"/>
            <w:bCs/>
            <w:sz w:val="24"/>
            <w:szCs w:val="24"/>
          </w:rPr>
          <w:t>ПДР</w:t>
        </w:r>
      </w:hyperlink>
      <w:r w:rsidRPr="005D181C">
        <w:rPr>
          <w:rFonts w:ascii="Times New Roman" w:hAnsi="Times New Roman" w:cs="Times New Roman"/>
          <w:bCs/>
          <w:sz w:val="24"/>
          <w:szCs w:val="24"/>
        </w:rPr>
        <w:t>  України документів, кореспондується із обов`язком водія мати при собі та на вимогу працівника поліції пред`явити такі документи.</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Частиною першою  </w:t>
      </w:r>
      <w:hyperlink r:id="rId268" w:anchor="983920" w:tgtFrame="_blank" w:tooltip="Кодекс України про адміністративні правопорушення; нормативно-правовий акт № 8073-X від 07.12.1984" w:history="1">
        <w:r w:rsidRPr="005D181C">
          <w:rPr>
            <w:rStyle w:val="a4"/>
            <w:rFonts w:ascii="Times New Roman" w:hAnsi="Times New Roman" w:cs="Times New Roman"/>
            <w:bCs/>
            <w:sz w:val="24"/>
            <w:szCs w:val="24"/>
          </w:rPr>
          <w:t>статті 126 КУпАП</w:t>
        </w:r>
      </w:hyperlink>
      <w:r w:rsidRPr="005D181C">
        <w:rPr>
          <w:rFonts w:ascii="Times New Roman" w:hAnsi="Times New Roman" w:cs="Times New Roman"/>
          <w:bCs/>
          <w:sz w:val="24"/>
          <w:szCs w:val="24"/>
        </w:rPr>
        <w:t>  передбачено адміністративну відповідальність за керування транспортним засобом особою, яка не має при собі або не пред`явила для перевірки посвідчення водія відповідної категорії, реєстраційного документа на транспортний засіб, а також поліса (договору) обов`язкового страхування цивільно-правової відповідальності власників наземних транспортних засобів (страхового сертифіката «Зелена картка») у вигляді накладення штрафу в розмірі двадцяти п`яти неоподатковуваних мінімумів доходів громадян.</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Ма</w:t>
      </w:r>
      <w:r w:rsidR="00216590">
        <w:rPr>
          <w:rFonts w:ascii="Times New Roman" w:hAnsi="Times New Roman" w:cs="Times New Roman"/>
          <w:bCs/>
          <w:sz w:val="24"/>
          <w:szCs w:val="24"/>
        </w:rPr>
        <w:t>теріалами справи підтверджувалось</w:t>
      </w:r>
      <w:r w:rsidRPr="005D181C">
        <w:rPr>
          <w:rFonts w:ascii="Times New Roman" w:hAnsi="Times New Roman" w:cs="Times New Roman"/>
          <w:bCs/>
          <w:sz w:val="24"/>
          <w:szCs w:val="24"/>
        </w:rPr>
        <w:t>, що позивач не заперечує факт непред`явлення страхового поліса для перевірки на вимогу працівника поліції, до того ж, факт  відсутності страхового поліса у ОСОБА_2 підтверджується інформацією з бази даних МТСБУ станом на 17.09.2019 року (а.с.17)</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lastRenderedPageBreak/>
        <w:t>Згідно зі  </w:t>
      </w:r>
      <w:hyperlink r:id="rId269" w:anchor="708" w:tgtFrame="_blank" w:tooltip="Про обов'язкове страхування цивільно-правової відповідальності власників наземних транспортних засобів; нормативно-правовий акт № 1961-IV від 01.07.2004" w:history="1">
        <w:r w:rsidRPr="005D181C">
          <w:rPr>
            <w:rStyle w:val="a4"/>
            <w:rFonts w:ascii="Times New Roman" w:hAnsi="Times New Roman" w:cs="Times New Roman"/>
            <w:bCs/>
            <w:sz w:val="24"/>
            <w:szCs w:val="24"/>
          </w:rPr>
          <w:t>статтею 53 Закону №    1961-IV</w:t>
        </w:r>
      </w:hyperlink>
      <w:r w:rsidRPr="005D181C">
        <w:rPr>
          <w:rFonts w:ascii="Times New Roman" w:hAnsi="Times New Roman" w:cs="Times New Roman"/>
          <w:bCs/>
          <w:sz w:val="24"/>
          <w:szCs w:val="24"/>
        </w:rPr>
        <w:t>, посадові особи відповідних підрозділів Національної поліції, що мають право здійснювати контроль за дотриманням  </w:t>
      </w:r>
      <w:hyperlink r:id="rId270" w:anchor="21" w:tgtFrame="_blank" w:tooltip="Про Правила дорожнього руху; нормативно-правовий акт № 1306 від 10.10.2001" w:history="1">
        <w:r w:rsidRPr="005D181C">
          <w:rPr>
            <w:rStyle w:val="a4"/>
            <w:rFonts w:ascii="Times New Roman" w:hAnsi="Times New Roman" w:cs="Times New Roman"/>
            <w:bCs/>
            <w:sz w:val="24"/>
            <w:szCs w:val="24"/>
          </w:rPr>
          <w:t>правил дорожнього руху</w:t>
        </w:r>
      </w:hyperlink>
      <w:r w:rsidRPr="005D181C">
        <w:rPr>
          <w:rFonts w:ascii="Times New Roman" w:hAnsi="Times New Roman" w:cs="Times New Roman"/>
          <w:bCs/>
          <w:sz w:val="24"/>
          <w:szCs w:val="24"/>
        </w:rPr>
        <w:t>, перевіряють документи водія транспортного засобу, які підтверджують наявність чинного договору обов`язкового страхування цивільно-правової відповідальності.</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Позивачем не враховано, що положеннями  </w:t>
      </w:r>
      <w:hyperlink r:id="rId271" w:anchor="708" w:tgtFrame="_blank" w:tooltip="Про обов'язкове страхування цивільно-правової відповідальності власників наземних транспортних засобів; нормативно-правовий акт № 1961-IV від 01.07.2004" w:history="1">
        <w:r w:rsidRPr="005D181C">
          <w:rPr>
            <w:rStyle w:val="a4"/>
            <w:rFonts w:ascii="Times New Roman" w:hAnsi="Times New Roman" w:cs="Times New Roman"/>
            <w:bCs/>
            <w:sz w:val="24"/>
            <w:szCs w:val="24"/>
          </w:rPr>
          <w:t>статті 53 Закону №    1961-IV</w:t>
        </w:r>
      </w:hyperlink>
      <w:r w:rsidRPr="005D181C">
        <w:rPr>
          <w:rFonts w:ascii="Times New Roman" w:hAnsi="Times New Roman" w:cs="Times New Roman"/>
          <w:bCs/>
          <w:sz w:val="24"/>
          <w:szCs w:val="24"/>
        </w:rPr>
        <w:t>  передбачено право органів Національної поліції перевіряти наявність чинного договору обов`язкового страхування цивільно-правової відповідальності, а підпунктами 2.1, 2.4  </w:t>
      </w:r>
      <w:hyperlink r:id="rId272" w:anchor="21" w:tgtFrame="_blank" w:tooltip="Про Правила дорожнього руху; нормативно-правовий акт № 1306 від 10.10.2001" w:history="1">
        <w:r w:rsidRPr="005D181C">
          <w:rPr>
            <w:rStyle w:val="a4"/>
            <w:rFonts w:ascii="Times New Roman" w:hAnsi="Times New Roman" w:cs="Times New Roman"/>
            <w:bCs/>
            <w:sz w:val="24"/>
            <w:szCs w:val="24"/>
          </w:rPr>
          <w:t>ПДР</w:t>
        </w:r>
      </w:hyperlink>
      <w:r w:rsidRPr="005D181C">
        <w:rPr>
          <w:rFonts w:ascii="Times New Roman" w:hAnsi="Times New Roman" w:cs="Times New Roman"/>
          <w:bCs/>
          <w:sz w:val="24"/>
          <w:szCs w:val="24"/>
        </w:rPr>
        <w:t>  України встановлено обов`язок водія мати при собі та на вимогу працівника поліції пред`явити такий поліс.</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Враховуючи вищенаведене, як правильно вказав суд першої інстанції, позивач помилково трактує вимоги діючого законодавства, яке регулює дані правовідносини, а саме те, що в нього було право не пред`явити поліцейському поліса (сертифіката) обов`язкового страхування цивільно-правової відповідальності.</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Щодо необхідності врахування судом першої інстанції при притягненні до адміністративної відповідальності пом`якшуючих обставин (характер вчиненого правопорушення, щире каяття, важке матеріальне становище, особу позивача) та в силу приписів  </w:t>
      </w:r>
      <w:hyperlink r:id="rId273" w:anchor="77" w:tgtFrame="_blank" w:tooltip="Кодекс України про адміністративні правопорушення; нормативно-правовий акт № 8073-X від 07.12.1984" w:history="1">
        <w:r w:rsidRPr="005D181C">
          <w:rPr>
            <w:rStyle w:val="a4"/>
            <w:rFonts w:ascii="Times New Roman" w:hAnsi="Times New Roman" w:cs="Times New Roman"/>
            <w:bCs/>
            <w:sz w:val="24"/>
            <w:szCs w:val="24"/>
          </w:rPr>
          <w:t>ст. 22 КУпАП</w:t>
        </w:r>
      </w:hyperlink>
      <w:r w:rsidRPr="005D181C">
        <w:rPr>
          <w:rFonts w:ascii="Times New Roman" w:hAnsi="Times New Roman" w:cs="Times New Roman"/>
          <w:bCs/>
          <w:sz w:val="24"/>
          <w:szCs w:val="24"/>
        </w:rPr>
        <w:t>  можливості звільнити позивача від адміністративної відповідальності і обмежитись усним зауваженням, то суд апеляційної інстанції вважає за необхідне вказати наступне.</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Відповідно до приписів  </w:t>
      </w:r>
      <w:hyperlink r:id="rId274" w:anchor="77" w:tgtFrame="_blank" w:tooltip="Кодекс України про адміністративні правопорушення; нормативно-правовий акт № 8073-X від 07.12.1984" w:history="1">
        <w:r w:rsidRPr="005D181C">
          <w:rPr>
            <w:rStyle w:val="a4"/>
            <w:rFonts w:ascii="Times New Roman" w:hAnsi="Times New Roman" w:cs="Times New Roman"/>
            <w:bCs/>
            <w:sz w:val="24"/>
            <w:szCs w:val="24"/>
          </w:rPr>
          <w:t>статті 22 КУпАП</w:t>
        </w:r>
      </w:hyperlink>
      <w:r w:rsidRPr="005D181C">
        <w:rPr>
          <w:rFonts w:ascii="Times New Roman" w:hAnsi="Times New Roman" w:cs="Times New Roman"/>
          <w:bCs/>
          <w:sz w:val="24"/>
          <w:szCs w:val="24"/>
        </w:rPr>
        <w:t>  при малозначності вчиненого адміністративного правопорушення орган (посадова особа), уповноважений вирішувати справу, може звільнити порушника від адміністративної відповідальності і обмежитись усним зауваженням.</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При цьому, відповідно до  </w:t>
      </w:r>
      <w:hyperlink r:id="rId275" w:anchor="986226" w:tgtFrame="_blank" w:tooltip="Кодекс України про адміністративні правопорушення; нормативно-правовий акт № 8073-X від 07.12.1984" w:history="1">
        <w:r w:rsidRPr="005D181C">
          <w:rPr>
            <w:rStyle w:val="a4"/>
            <w:rFonts w:ascii="Times New Roman" w:hAnsi="Times New Roman" w:cs="Times New Roman"/>
            <w:bCs/>
            <w:sz w:val="24"/>
            <w:szCs w:val="24"/>
          </w:rPr>
          <w:t>статті 222 КУпАП</w:t>
        </w:r>
      </w:hyperlink>
      <w:r w:rsidRPr="005D181C">
        <w:rPr>
          <w:rFonts w:ascii="Times New Roman" w:hAnsi="Times New Roman" w:cs="Times New Roman"/>
          <w:bCs/>
          <w:sz w:val="24"/>
          <w:szCs w:val="24"/>
        </w:rPr>
        <w:t>  справи про адміністративні правопорушення, зокрема, передбачені </w:t>
      </w:r>
      <w:hyperlink r:id="rId276" w:anchor="983920" w:tgtFrame="_blank" w:tooltip="Кодекс України про адміністративні правопорушення; нормативно-правовий акт № 8073-X від 07.12.1984" w:history="1">
        <w:r w:rsidRPr="005D181C">
          <w:rPr>
            <w:rStyle w:val="a4"/>
            <w:rFonts w:ascii="Times New Roman" w:hAnsi="Times New Roman" w:cs="Times New Roman"/>
            <w:bCs/>
            <w:sz w:val="24"/>
            <w:szCs w:val="24"/>
          </w:rPr>
          <w:t>статтею 126 КУпАП</w:t>
        </w:r>
      </w:hyperlink>
      <w:r w:rsidRPr="005D181C">
        <w:rPr>
          <w:rFonts w:ascii="Times New Roman" w:hAnsi="Times New Roman" w:cs="Times New Roman"/>
          <w:bCs/>
          <w:sz w:val="24"/>
          <w:szCs w:val="24"/>
        </w:rPr>
        <w:t>, розглядають органи Національної поліції.</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Від імені органів Національної поліції розглядати справи про адміністративні правопорушення  і накладати адміністративні стягнення мають право працівники органів і підрозділів Національної поліції, які мають спеціальні звання, відповідно до покладених на них повноважень.</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Пунктом 10 Розділу ІІІ Інструкції з оформлення поліцейськими матеріалів про адміністративні правопорушення в сфері забезпечення безпеки дорожнього руху, зафіксовані не в автоматичному режимі, затвердженої  </w:t>
      </w:r>
      <w:hyperlink r:id="rId277" w:tgtFrame="_blank" w:tooltip="Про затвердження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нормативно-правовий акт № 1395 від 07.11.2015" w:history="1">
        <w:r w:rsidRPr="005D181C">
          <w:rPr>
            <w:rStyle w:val="a4"/>
            <w:rFonts w:ascii="Times New Roman" w:hAnsi="Times New Roman" w:cs="Times New Roman"/>
            <w:bCs/>
            <w:sz w:val="24"/>
            <w:szCs w:val="24"/>
          </w:rPr>
          <w:t>наказом Міністерства внутрішніх справ України від 07 листопада 2015 року № 1395</w:t>
        </w:r>
      </w:hyperlink>
      <w:r w:rsidRPr="005D181C">
        <w:rPr>
          <w:rFonts w:ascii="Times New Roman" w:hAnsi="Times New Roman" w:cs="Times New Roman"/>
          <w:bCs/>
          <w:sz w:val="24"/>
          <w:szCs w:val="24"/>
        </w:rPr>
        <w:t>, під час вирішення питання про притягнення особи до відповідальності, поліцейський оцінює докази за своїм внутрішнім переконанням, що ґрунтується на всебічному, повному і об`єктивному дослідженні всіх обставин справи в їх сукупності, керуючись законом і підвідомчістю.</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Отже, за своєю правовою природою, відповідно до норм чинного законодавства, повноваження відповідача щодо вирішення питання про притягнення особи до адміністративної відповідальності, зокрема на підставі частини першої   </w:t>
      </w:r>
      <w:hyperlink r:id="rId278" w:anchor="983920" w:tgtFrame="_blank" w:tooltip="Кодекс України про адміністративні правопорушення; нормативно-правовий акт № 8073-X від 07.12.1984" w:history="1">
        <w:r w:rsidRPr="005D181C">
          <w:rPr>
            <w:rStyle w:val="a4"/>
            <w:rFonts w:ascii="Times New Roman" w:hAnsi="Times New Roman" w:cs="Times New Roman"/>
            <w:bCs/>
            <w:sz w:val="24"/>
            <w:szCs w:val="24"/>
          </w:rPr>
          <w:t>статті 126 КУпАП</w:t>
        </w:r>
      </w:hyperlink>
      <w:r w:rsidRPr="005D181C">
        <w:rPr>
          <w:rFonts w:ascii="Times New Roman" w:hAnsi="Times New Roman" w:cs="Times New Roman"/>
          <w:bCs/>
          <w:sz w:val="24"/>
          <w:szCs w:val="24"/>
        </w:rPr>
        <w:t>, є виключною компетенцією уповноваженого органу, в цьому випадку - працівників органів і підрозділів Національної поліції.</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Адміністративний суд, перевіряючи рішення, дію чи бездіяльність суб`єкта владних повноважень на відповідність закріпленим частиною 3  </w:t>
      </w:r>
      <w:hyperlink r:id="rId279" w:anchor="24" w:tgtFrame="_blank" w:tooltip="Кодекс адміністративного судочинства України (ред. з 15.12.2017); нормативно-правовий акт № 2747-IV від 06.07.2005" w:history="1">
        <w:r w:rsidRPr="005D181C">
          <w:rPr>
            <w:rStyle w:val="a4"/>
            <w:rFonts w:ascii="Times New Roman" w:hAnsi="Times New Roman" w:cs="Times New Roman"/>
            <w:bCs/>
            <w:sz w:val="24"/>
            <w:szCs w:val="24"/>
          </w:rPr>
          <w:t>статті 2 Кодексу адміністративного судочинства України</w:t>
        </w:r>
      </w:hyperlink>
      <w:r w:rsidRPr="005D181C">
        <w:rPr>
          <w:rFonts w:ascii="Times New Roman" w:hAnsi="Times New Roman" w:cs="Times New Roman"/>
          <w:bCs/>
          <w:sz w:val="24"/>
          <w:szCs w:val="24"/>
        </w:rPr>
        <w:t xml:space="preserve">  критеріям, не втручається у </w:t>
      </w:r>
      <w:proofErr w:type="spellStart"/>
      <w:r w:rsidRPr="005D181C">
        <w:rPr>
          <w:rFonts w:ascii="Times New Roman" w:hAnsi="Times New Roman" w:cs="Times New Roman"/>
          <w:bCs/>
          <w:sz w:val="24"/>
          <w:szCs w:val="24"/>
        </w:rPr>
        <w:t>дискрецію</w:t>
      </w:r>
      <w:proofErr w:type="spellEnd"/>
      <w:r w:rsidRPr="005D181C">
        <w:rPr>
          <w:rFonts w:ascii="Times New Roman" w:hAnsi="Times New Roman" w:cs="Times New Roman"/>
          <w:bCs/>
          <w:sz w:val="24"/>
          <w:szCs w:val="24"/>
        </w:rPr>
        <w:t xml:space="preserve"> (вільний розсуд) суб`єкта владних повноважень поза межами перевірки за названими критеріями. Завдання адміністративного судочинства полягає не у забезпеченні ефективності державного </w:t>
      </w:r>
      <w:r w:rsidRPr="005D181C">
        <w:rPr>
          <w:rFonts w:ascii="Times New Roman" w:hAnsi="Times New Roman" w:cs="Times New Roman"/>
          <w:bCs/>
          <w:sz w:val="24"/>
          <w:szCs w:val="24"/>
        </w:rPr>
        <w:lastRenderedPageBreak/>
        <w:t>управління, а в гарантуванні дотримання прав та вимог законодавства, інакше було б порушено принцип розподілу влади.</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Таким чином, приймаючи рішення про звільнення порушника від адміністративної відповідальності, суд першої інстанції вийшов за межі своєї компетенції тим самим втрутившись в дискреційні повноваження відповідача, що не відповідає загальним принципам та засадам адміністративного судочинства.</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Отже, сфера застосування  </w:t>
      </w:r>
      <w:hyperlink r:id="rId280" w:anchor="77" w:tgtFrame="_blank" w:tooltip="Кодекс України про адміністративні правопорушення; нормативно-правовий акт № 8073-X від 07.12.1984" w:history="1">
        <w:r w:rsidRPr="005D181C">
          <w:rPr>
            <w:rStyle w:val="a4"/>
            <w:rFonts w:ascii="Times New Roman" w:hAnsi="Times New Roman" w:cs="Times New Roman"/>
            <w:bCs/>
            <w:sz w:val="24"/>
            <w:szCs w:val="24"/>
          </w:rPr>
          <w:t>статті 22 КУпАП</w:t>
        </w:r>
      </w:hyperlink>
      <w:r w:rsidRPr="005D181C">
        <w:rPr>
          <w:rFonts w:ascii="Times New Roman" w:hAnsi="Times New Roman" w:cs="Times New Roman"/>
          <w:bCs/>
          <w:sz w:val="24"/>
          <w:szCs w:val="24"/>
        </w:rPr>
        <w:t>  (звільнення особи від адміністративної відповідальності за малозначності вчиненого правопорушення) поширюється саме на орган, уповноважений вирішувати справу (у цьому випадку - Головне управління Національної поліції в Івано-Франківській області).</w:t>
      </w:r>
    </w:p>
    <w:p w:rsidR="005D181C" w:rsidRPr="00F9217B" w:rsidRDefault="005D181C" w:rsidP="005D181C">
      <w:pPr>
        <w:autoSpaceDE w:val="0"/>
        <w:autoSpaceDN w:val="0"/>
        <w:adjustRightInd w:val="0"/>
        <w:spacing w:after="0"/>
        <w:ind w:firstLine="567"/>
        <w:jc w:val="both"/>
        <w:rPr>
          <w:rFonts w:ascii="Times New Roman" w:hAnsi="Times New Roman" w:cs="Times New Roman"/>
          <w:bCs/>
          <w:i/>
          <w:sz w:val="24"/>
          <w:szCs w:val="24"/>
        </w:rPr>
      </w:pPr>
      <w:r w:rsidRPr="00F9217B">
        <w:rPr>
          <w:rFonts w:ascii="Times New Roman" w:hAnsi="Times New Roman" w:cs="Times New Roman"/>
          <w:bCs/>
          <w:i/>
          <w:sz w:val="24"/>
          <w:szCs w:val="24"/>
        </w:rPr>
        <w:t>Аналогічна правова позиція викладена у постанові Верховного Суду від 31 жовтня 2019 року у справі № 266/3228/16-а.</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Суд першої інстанції на вказані обставини не звернув належної уваги, а тому дійшов помилкового висновку щодо можливості застосування приписів </w:t>
      </w:r>
      <w:hyperlink r:id="rId281" w:anchor="77" w:tgtFrame="_blank" w:tooltip="Кодекс України про адміністративні правопорушення; нормативно-правовий акт № 8073-X від 07.12.1984" w:history="1">
        <w:r w:rsidRPr="005D181C">
          <w:rPr>
            <w:rStyle w:val="a4"/>
            <w:rFonts w:ascii="Times New Roman" w:hAnsi="Times New Roman" w:cs="Times New Roman"/>
            <w:bCs/>
            <w:sz w:val="24"/>
            <w:szCs w:val="24"/>
          </w:rPr>
          <w:t>ст. 22 КУпАП</w:t>
        </w:r>
      </w:hyperlink>
      <w:r w:rsidRPr="005D181C">
        <w:rPr>
          <w:rFonts w:ascii="Times New Roman" w:hAnsi="Times New Roman" w:cs="Times New Roman"/>
          <w:bCs/>
          <w:sz w:val="24"/>
          <w:szCs w:val="24"/>
        </w:rPr>
        <w:t> та звільнення позивача від адміністративної відповідальності.  </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Враховуючи вище</w:t>
      </w:r>
      <w:r w:rsidR="002B18E6">
        <w:rPr>
          <w:rFonts w:ascii="Times New Roman" w:hAnsi="Times New Roman" w:cs="Times New Roman"/>
          <w:bCs/>
          <w:sz w:val="24"/>
          <w:szCs w:val="24"/>
        </w:rPr>
        <w:t>наведене, апеляційний суд визнав</w:t>
      </w:r>
      <w:r w:rsidRPr="005D181C">
        <w:rPr>
          <w:rFonts w:ascii="Times New Roman" w:hAnsi="Times New Roman" w:cs="Times New Roman"/>
          <w:bCs/>
          <w:sz w:val="24"/>
          <w:szCs w:val="24"/>
        </w:rPr>
        <w:t>, що суд першої інстанції, вирішуючи даний публічно-правовий спір, порушив норми процесуального права, та дійшов помилкового висновку про наявність підстав для звільнення позивача від адміністративної відповідальності, а відтак, і задоволення позову.</w:t>
      </w:r>
    </w:p>
    <w:p w:rsidR="005D181C" w:rsidRPr="005D181C" w:rsidRDefault="005D181C" w:rsidP="005D181C">
      <w:pPr>
        <w:autoSpaceDE w:val="0"/>
        <w:autoSpaceDN w:val="0"/>
        <w:adjustRightInd w:val="0"/>
        <w:spacing w:after="0"/>
        <w:ind w:firstLine="567"/>
        <w:jc w:val="both"/>
        <w:rPr>
          <w:rFonts w:ascii="Times New Roman" w:hAnsi="Times New Roman" w:cs="Times New Roman"/>
          <w:bCs/>
          <w:sz w:val="24"/>
          <w:szCs w:val="24"/>
        </w:rPr>
      </w:pPr>
      <w:r w:rsidRPr="005D181C">
        <w:rPr>
          <w:rFonts w:ascii="Times New Roman" w:hAnsi="Times New Roman" w:cs="Times New Roman"/>
          <w:bCs/>
          <w:sz w:val="24"/>
          <w:szCs w:val="24"/>
        </w:rPr>
        <w:t>За таки</w:t>
      </w:r>
      <w:r w:rsidR="009C4DC2">
        <w:rPr>
          <w:rFonts w:ascii="Times New Roman" w:hAnsi="Times New Roman" w:cs="Times New Roman"/>
          <w:bCs/>
          <w:sz w:val="24"/>
          <w:szCs w:val="24"/>
        </w:rPr>
        <w:t>х обставин колегія суддів вважала</w:t>
      </w:r>
      <w:r w:rsidRPr="005D181C">
        <w:rPr>
          <w:rFonts w:ascii="Times New Roman" w:hAnsi="Times New Roman" w:cs="Times New Roman"/>
          <w:bCs/>
          <w:sz w:val="24"/>
          <w:szCs w:val="24"/>
        </w:rPr>
        <w:t xml:space="preserve"> правильним скасувати судове рішення суду першої інстанції та ухвалити нове рішення, яким відмовити у задоволенні позовних вимог.</w:t>
      </w:r>
    </w:p>
    <w:p w:rsidR="004259BD" w:rsidRPr="005D181C" w:rsidRDefault="004259BD" w:rsidP="00B864B4">
      <w:pPr>
        <w:autoSpaceDE w:val="0"/>
        <w:autoSpaceDN w:val="0"/>
        <w:adjustRightInd w:val="0"/>
        <w:spacing w:after="0"/>
        <w:ind w:firstLine="567"/>
        <w:jc w:val="both"/>
        <w:rPr>
          <w:rFonts w:ascii="Times New Roman" w:hAnsi="Times New Roman" w:cs="Times New Roman"/>
          <w:bCs/>
          <w:sz w:val="24"/>
          <w:szCs w:val="24"/>
        </w:rPr>
      </w:pPr>
    </w:p>
    <w:p w:rsidR="007615BA" w:rsidRPr="00B864B4" w:rsidRDefault="007615BA" w:rsidP="00B74B5D">
      <w:pPr>
        <w:autoSpaceDE w:val="0"/>
        <w:autoSpaceDN w:val="0"/>
        <w:adjustRightInd w:val="0"/>
        <w:spacing w:after="0"/>
        <w:ind w:firstLine="567"/>
        <w:jc w:val="both"/>
        <w:rPr>
          <w:rFonts w:ascii="Times New Roman" w:hAnsi="Times New Roman" w:cs="Times New Roman"/>
          <w:bCs/>
          <w:sz w:val="24"/>
          <w:szCs w:val="24"/>
        </w:rPr>
      </w:pPr>
    </w:p>
    <w:p w:rsidR="00337372" w:rsidRPr="00B74B5D" w:rsidRDefault="001B487C" w:rsidP="00B74B5D">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C140B6" w:rsidRPr="000A4168" w:rsidRDefault="00C140B6"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D87D91" w:rsidRDefault="000D2467" w:rsidP="00313AB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662F2">
        <w:rPr>
          <w:rFonts w:ascii="Times New Roman" w:hAnsi="Times New Roman" w:cs="Times New Roman"/>
          <w:b/>
          <w:bCs/>
          <w:sz w:val="24"/>
          <w:szCs w:val="24"/>
        </w:rPr>
        <w:t xml:space="preserve"> </w:t>
      </w:r>
    </w:p>
    <w:p w:rsidR="000D2467" w:rsidRPr="002468DC" w:rsidRDefault="000D2467"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0D2467" w:rsidRDefault="000D2467"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744B52" w:rsidRDefault="00744B52"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744B52" w:rsidRDefault="00744B52"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744B52" w:rsidRDefault="00744B52"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744B52" w:rsidRDefault="00744B52"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744B52" w:rsidRDefault="00744B52"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744B52" w:rsidRDefault="00744B52"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744B52" w:rsidRDefault="00744B52"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744B52" w:rsidRDefault="00744B52"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744B52" w:rsidRDefault="00744B52"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744B52" w:rsidRDefault="00744B52"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0D2467" w:rsidRDefault="000D2467"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0D2467" w:rsidRDefault="000D2467"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0D2467" w:rsidRDefault="000D2467"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0D2467" w:rsidRDefault="000D2467"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C528A0" w:rsidRDefault="00C528A0"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C528A0" w:rsidRDefault="00C528A0"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C528A0" w:rsidRDefault="00C528A0"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C528A0" w:rsidRDefault="00C528A0"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C528A0" w:rsidRDefault="00C528A0"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C528A0" w:rsidRDefault="00C528A0"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0D2467" w:rsidRPr="005F76FF" w:rsidRDefault="000D2467"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D87D91" w:rsidRPr="005F76FF" w:rsidRDefault="00D87D91" w:rsidP="00313AB2">
      <w:pPr>
        <w:autoSpaceDE w:val="0"/>
        <w:autoSpaceDN w:val="0"/>
        <w:adjustRightInd w:val="0"/>
        <w:spacing w:after="0" w:line="240" w:lineRule="auto"/>
        <w:ind w:firstLine="567"/>
        <w:jc w:val="both"/>
        <w:rPr>
          <w:rFonts w:ascii="Times New Roman" w:hAnsi="Times New Roman" w:cs="Times New Roman"/>
          <w:b/>
          <w:bCs/>
          <w:sz w:val="24"/>
          <w:szCs w:val="24"/>
        </w:rPr>
      </w:pPr>
    </w:p>
    <w:p w:rsidR="00222F9E" w:rsidRDefault="00C30DEE" w:rsidP="00711670">
      <w:pPr>
        <w:jc w:val="center"/>
        <w:rPr>
          <w:rFonts w:ascii="Times New Roman" w:hAnsi="Times New Roman" w:cs="Times New Roman"/>
          <w:b/>
          <w:sz w:val="24"/>
          <w:szCs w:val="24"/>
        </w:rPr>
      </w:pPr>
      <w:r w:rsidRPr="00A02D74">
        <w:rPr>
          <w:rFonts w:ascii="Times New Roman" w:hAnsi="Times New Roman" w:cs="Times New Roman"/>
          <w:b/>
          <w:sz w:val="24"/>
          <w:szCs w:val="24"/>
        </w:rPr>
        <w:lastRenderedPageBreak/>
        <w:t>Висновки</w:t>
      </w:r>
    </w:p>
    <w:p w:rsidR="00222F9E" w:rsidRPr="002C1816" w:rsidRDefault="00222F9E" w:rsidP="002C1816">
      <w:pPr>
        <w:pStyle w:val="a3"/>
        <w:shd w:val="clear" w:color="auto" w:fill="FFFFFF"/>
        <w:spacing w:before="0" w:beforeAutospacing="0" w:after="300" w:afterAutospacing="0" w:line="312" w:lineRule="atLeast"/>
        <w:ind w:firstLine="567"/>
        <w:jc w:val="both"/>
      </w:pPr>
      <w:r w:rsidRPr="002C1816">
        <w:t>Як свідчить практика, суди при розгляді справ зазначеної категорії в основному правильно застосовують норми чинного законодавства. Але поряд із цим, в окремих випадках, не завжди з’ясовують усі обставини, що мають значення для правильного вирішення справи, допускають порушення норм матеріального та процесуального права.</w:t>
      </w:r>
    </w:p>
    <w:p w:rsidR="00222F9E" w:rsidRPr="002C1816" w:rsidRDefault="00222F9E" w:rsidP="002C1816">
      <w:pPr>
        <w:pStyle w:val="a3"/>
        <w:shd w:val="clear" w:color="auto" w:fill="FFFFFF"/>
        <w:spacing w:before="0" w:beforeAutospacing="0" w:after="300" w:afterAutospacing="0" w:line="312" w:lineRule="atLeast"/>
        <w:ind w:firstLine="567"/>
        <w:jc w:val="both"/>
      </w:pPr>
      <w:r w:rsidRPr="002C1816">
        <w:t xml:space="preserve">Розглядаючи та вирішуючи справи зазначеної категорії, судам слід встановлювати наявність у діях особи, яку </w:t>
      </w:r>
      <w:proofErr w:type="spellStart"/>
      <w:r w:rsidRPr="002C1816">
        <w:t>притягнено</w:t>
      </w:r>
      <w:proofErr w:type="spellEnd"/>
      <w:r w:rsidRPr="002C1816">
        <w:t xml:space="preserve"> до адміністративної відповідальності, складу адміністративного правопорушення, тобто об’єкта, суб’єкта, об’єктивної та суб’єктивної сторони. Необхідно враховувати, що обов’язковим є наявність вини особи в здійсненні адміністративного правопорушення.</w:t>
      </w:r>
    </w:p>
    <w:p w:rsidR="00222F9E" w:rsidRPr="002C1816" w:rsidRDefault="00222F9E" w:rsidP="002C1816">
      <w:pPr>
        <w:pStyle w:val="a3"/>
        <w:shd w:val="clear" w:color="auto" w:fill="FFFFFF"/>
        <w:spacing w:before="0" w:beforeAutospacing="0" w:after="300" w:afterAutospacing="0" w:line="312" w:lineRule="atLeast"/>
        <w:ind w:firstLine="567"/>
        <w:jc w:val="both"/>
      </w:pPr>
      <w:r w:rsidRPr="002C1816">
        <w:t xml:space="preserve">З цією метою суди повинні перевіряти законність та обґрунтованість складення протоколу, постанови та досліджувати, чи було дотримано порядок притягнення особи до адміністративної відповідальності, чи не </w:t>
      </w:r>
      <w:proofErr w:type="spellStart"/>
      <w:r w:rsidRPr="002C1816">
        <w:t>пропущено</w:t>
      </w:r>
      <w:proofErr w:type="spellEnd"/>
      <w:r w:rsidRPr="002C1816">
        <w:t xml:space="preserve"> строки, встановлені для розгляду справи та накладення адміністративного стягнення, чи виконано вимоги закону щодо обов’язкової присутності особи при розгляді її справи та своєчасного повідомлення цієї особи про місце та дату розгляду справи.</w:t>
      </w:r>
    </w:p>
    <w:p w:rsidR="001420E6" w:rsidRPr="002C1816" w:rsidRDefault="001420E6" w:rsidP="002C1816">
      <w:pPr>
        <w:spacing w:after="0" w:line="240" w:lineRule="auto"/>
        <w:ind w:firstLine="567"/>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 xml:space="preserve">Здійснений аналіз </w:t>
      </w:r>
      <w:r w:rsidR="003B7919" w:rsidRPr="002C1816">
        <w:rPr>
          <w:rFonts w:ascii="Times New Roman" w:eastAsia="Times New Roman" w:hAnsi="Times New Roman" w:cs="Times New Roman"/>
          <w:sz w:val="24"/>
          <w:szCs w:val="24"/>
        </w:rPr>
        <w:t xml:space="preserve">Восьмим апеляційним адміністративним судом </w:t>
      </w:r>
      <w:r w:rsidRPr="002C1816">
        <w:rPr>
          <w:rFonts w:ascii="Times New Roman" w:eastAsia="Times New Roman" w:hAnsi="Times New Roman" w:cs="Times New Roman"/>
          <w:sz w:val="24"/>
          <w:szCs w:val="24"/>
        </w:rPr>
        <w:t xml:space="preserve">засвідчує, що суди в основному розглядають і вирішують справи у відповідності з вимогами чинного законодавства України. Однак, мають місце непоодинокі випадки скасування судових рішень. </w:t>
      </w:r>
    </w:p>
    <w:p w:rsidR="008233E6" w:rsidRPr="002C1816" w:rsidRDefault="008233E6" w:rsidP="002C1816">
      <w:pPr>
        <w:spacing w:after="0" w:line="240" w:lineRule="auto"/>
        <w:ind w:firstLine="567"/>
        <w:jc w:val="both"/>
        <w:rPr>
          <w:rFonts w:ascii="Times New Roman" w:eastAsia="Times New Roman" w:hAnsi="Times New Roman" w:cs="Times New Roman"/>
          <w:sz w:val="24"/>
          <w:szCs w:val="24"/>
        </w:rPr>
      </w:pPr>
    </w:p>
    <w:p w:rsidR="001420E6" w:rsidRPr="002C1816" w:rsidRDefault="001420E6" w:rsidP="002C1816">
      <w:pPr>
        <w:spacing w:after="0" w:line="240" w:lineRule="auto"/>
        <w:ind w:firstLine="567"/>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Основними причинами скасування рішень місцевих адміністративних судів Восьмого апеляційного адміністративного округу були:</w:t>
      </w:r>
    </w:p>
    <w:p w:rsidR="001420E6" w:rsidRPr="002C1816" w:rsidRDefault="007022DB" w:rsidP="002C1816">
      <w:pPr>
        <w:spacing w:after="0" w:line="240" w:lineRule="auto"/>
        <w:ind w:firstLine="567"/>
        <w:contextualSpacing/>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w:t>
      </w:r>
      <w:r w:rsidR="001420E6" w:rsidRPr="002C1816">
        <w:rPr>
          <w:rFonts w:ascii="Times New Roman" w:eastAsia="Times New Roman" w:hAnsi="Times New Roman" w:cs="Times New Roman"/>
          <w:sz w:val="24"/>
          <w:szCs w:val="24"/>
        </w:rPr>
        <w:t>неповне з’ясування судом обставин, що мають значення для справи;</w:t>
      </w:r>
    </w:p>
    <w:p w:rsidR="001420E6" w:rsidRPr="002C1816" w:rsidRDefault="003B7919" w:rsidP="002C1816">
      <w:pPr>
        <w:spacing w:after="0" w:line="240" w:lineRule="auto"/>
        <w:ind w:firstLine="567"/>
        <w:contextualSpacing/>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w:t>
      </w:r>
      <w:r w:rsidR="001420E6" w:rsidRPr="002C1816">
        <w:rPr>
          <w:rFonts w:ascii="Times New Roman" w:eastAsia="Times New Roman" w:hAnsi="Times New Roman" w:cs="Times New Roman"/>
          <w:sz w:val="24"/>
          <w:szCs w:val="24"/>
        </w:rPr>
        <w:t>неправильне застосування норм матеріального права або порушення норм процесуального права;</w:t>
      </w:r>
    </w:p>
    <w:p w:rsidR="001420E6" w:rsidRPr="002C1816" w:rsidRDefault="003B7919" w:rsidP="002C1816">
      <w:pPr>
        <w:spacing w:after="0" w:line="240" w:lineRule="auto"/>
        <w:ind w:firstLine="567"/>
        <w:contextualSpacing/>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w:t>
      </w:r>
      <w:r w:rsidR="001420E6" w:rsidRPr="002C1816">
        <w:rPr>
          <w:rFonts w:ascii="Times New Roman" w:eastAsia="Times New Roman" w:hAnsi="Times New Roman" w:cs="Times New Roman"/>
          <w:sz w:val="24"/>
          <w:szCs w:val="24"/>
        </w:rPr>
        <w:t>неповнота у встановленні фактичних обставин справи, які мають значення для правильного вирішення справи;</w:t>
      </w:r>
    </w:p>
    <w:p w:rsidR="008C0E0D" w:rsidRPr="002C1816" w:rsidRDefault="007022DB" w:rsidP="002C1816">
      <w:pPr>
        <w:spacing w:after="0" w:line="240" w:lineRule="auto"/>
        <w:ind w:firstLine="567"/>
        <w:contextualSpacing/>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w:t>
      </w:r>
      <w:r w:rsidR="001420E6" w:rsidRPr="002C1816">
        <w:rPr>
          <w:rFonts w:ascii="Times New Roman" w:eastAsia="Times New Roman" w:hAnsi="Times New Roman" w:cs="Times New Roman"/>
          <w:sz w:val="24"/>
          <w:szCs w:val="24"/>
        </w:rPr>
        <w:t>невідповідність судових рішень правовим позиціям Касаційного адміністративног</w:t>
      </w:r>
      <w:r w:rsidR="008C0E0D" w:rsidRPr="002C1816">
        <w:rPr>
          <w:rFonts w:ascii="Times New Roman" w:eastAsia="Times New Roman" w:hAnsi="Times New Roman" w:cs="Times New Roman"/>
          <w:sz w:val="24"/>
          <w:szCs w:val="24"/>
        </w:rPr>
        <w:t>о суду у складі Верховного суду;</w:t>
      </w:r>
    </w:p>
    <w:p w:rsidR="001420E6" w:rsidRPr="002C1816" w:rsidRDefault="007022DB" w:rsidP="002C1816">
      <w:pPr>
        <w:spacing w:after="0" w:line="240" w:lineRule="auto"/>
        <w:ind w:firstLine="567"/>
        <w:contextualSpacing/>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w:t>
      </w:r>
      <w:r w:rsidR="001420E6" w:rsidRPr="002C1816">
        <w:rPr>
          <w:rFonts w:ascii="Times New Roman" w:eastAsia="Times New Roman" w:hAnsi="Times New Roman" w:cs="Times New Roman"/>
          <w:sz w:val="24"/>
          <w:szCs w:val="24"/>
        </w:rPr>
        <w:t>недостатня підготовка справ до судового розгляду.</w:t>
      </w:r>
    </w:p>
    <w:p w:rsidR="008233E6" w:rsidRPr="002C1816" w:rsidRDefault="008233E6" w:rsidP="002C1816">
      <w:pPr>
        <w:spacing w:after="0" w:line="240" w:lineRule="auto"/>
        <w:ind w:firstLine="567"/>
        <w:contextualSpacing/>
        <w:jc w:val="both"/>
        <w:rPr>
          <w:rFonts w:ascii="Times New Roman" w:eastAsia="Times New Roman" w:hAnsi="Times New Roman" w:cs="Times New Roman"/>
          <w:sz w:val="24"/>
          <w:szCs w:val="24"/>
        </w:rPr>
      </w:pPr>
    </w:p>
    <w:p w:rsidR="00447E67" w:rsidRPr="002C1816" w:rsidRDefault="001420E6" w:rsidP="002C1816">
      <w:pPr>
        <w:spacing w:after="0" w:line="240" w:lineRule="auto"/>
        <w:ind w:firstLine="567"/>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 xml:space="preserve">Слід звернути увагу судів (суддів) на необхідності суворого дотримання ними вимог процесуального законодавства на стадії прийняття позовних заяв та підготовки справ до розгляду, перевіряти відповідність позовних заяв вимогам ст. 169, 170 КАС України. </w:t>
      </w:r>
    </w:p>
    <w:p w:rsidR="008233E6" w:rsidRPr="002C1816" w:rsidRDefault="008233E6" w:rsidP="002C1816">
      <w:pPr>
        <w:spacing w:after="0" w:line="240" w:lineRule="auto"/>
        <w:ind w:firstLine="567"/>
        <w:jc w:val="both"/>
        <w:rPr>
          <w:rFonts w:ascii="Times New Roman" w:eastAsia="Times New Roman" w:hAnsi="Times New Roman" w:cs="Times New Roman"/>
          <w:sz w:val="24"/>
          <w:szCs w:val="24"/>
        </w:rPr>
      </w:pPr>
    </w:p>
    <w:p w:rsidR="001420E6" w:rsidRPr="002C1816" w:rsidRDefault="008F5336" w:rsidP="002C1816">
      <w:pPr>
        <w:spacing w:after="0" w:line="240" w:lineRule="auto"/>
        <w:ind w:firstLine="567"/>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Окружним</w:t>
      </w:r>
      <w:r w:rsidR="001420E6" w:rsidRPr="002C1816">
        <w:rPr>
          <w:rFonts w:ascii="Times New Roman" w:eastAsia="Times New Roman" w:hAnsi="Times New Roman" w:cs="Times New Roman"/>
          <w:sz w:val="24"/>
          <w:szCs w:val="24"/>
        </w:rPr>
        <w:t xml:space="preserve"> адміністративним судам Восьмого апеляційного адміністративного округу за результатами апеляційного перегляду необхідно своєчасно вживати передбачених законом заходів з метою виявлення та усунення помилок у їх діяльності, систематично вивчати судову практику по окремих категоріях справ. При розгляді справ слід застосовувати практику Європейського Суду з прав людини та Касаційного адміністрати</w:t>
      </w:r>
      <w:r w:rsidR="008C0E0D" w:rsidRPr="002C1816">
        <w:rPr>
          <w:rFonts w:ascii="Times New Roman" w:eastAsia="Times New Roman" w:hAnsi="Times New Roman" w:cs="Times New Roman"/>
          <w:sz w:val="24"/>
          <w:szCs w:val="24"/>
        </w:rPr>
        <w:t>вного суду у складі Верховного С</w:t>
      </w:r>
      <w:r w:rsidR="001420E6" w:rsidRPr="002C1816">
        <w:rPr>
          <w:rFonts w:ascii="Times New Roman" w:eastAsia="Times New Roman" w:hAnsi="Times New Roman" w:cs="Times New Roman"/>
          <w:sz w:val="24"/>
          <w:szCs w:val="24"/>
        </w:rPr>
        <w:t>уду.</w:t>
      </w:r>
    </w:p>
    <w:p w:rsidR="008233E6" w:rsidRPr="002C1816" w:rsidRDefault="008233E6" w:rsidP="002C1816">
      <w:pPr>
        <w:spacing w:after="0" w:line="240" w:lineRule="auto"/>
        <w:ind w:firstLine="567"/>
        <w:jc w:val="both"/>
        <w:rPr>
          <w:rFonts w:ascii="Times New Roman" w:eastAsia="Times New Roman" w:hAnsi="Times New Roman" w:cs="Times New Roman"/>
          <w:sz w:val="24"/>
          <w:szCs w:val="24"/>
        </w:rPr>
      </w:pPr>
    </w:p>
    <w:p w:rsidR="001420E6" w:rsidRPr="002C1816" w:rsidRDefault="001420E6" w:rsidP="002C1816">
      <w:pPr>
        <w:spacing w:after="0" w:line="240" w:lineRule="auto"/>
        <w:ind w:firstLine="567"/>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 xml:space="preserve">Доцільним є також обговорення на нарадах суддів місцевих адміністративних судів Восьмого апеляційного адміністративного округу підстав скасування судових рішень, причин порушення судом першої інстанції норм процесуального права, що призводить до неправильного вирішення справ з подальшим їх направленням до суду першої інстанції для </w:t>
      </w:r>
      <w:r w:rsidRPr="002C1816">
        <w:rPr>
          <w:rFonts w:ascii="Times New Roman" w:eastAsia="Times New Roman" w:hAnsi="Times New Roman" w:cs="Times New Roman"/>
          <w:sz w:val="24"/>
          <w:szCs w:val="24"/>
        </w:rPr>
        <w:lastRenderedPageBreak/>
        <w:t>вирішення питання про відкриття провадження у справі або для продовження її розгляду по суті.</w:t>
      </w:r>
    </w:p>
    <w:p w:rsidR="008233E6" w:rsidRPr="002C1816" w:rsidRDefault="008233E6" w:rsidP="002C1816">
      <w:pPr>
        <w:spacing w:after="0" w:line="240" w:lineRule="auto"/>
        <w:ind w:firstLine="567"/>
        <w:jc w:val="both"/>
        <w:rPr>
          <w:rFonts w:ascii="Times New Roman" w:eastAsia="Times New Roman" w:hAnsi="Times New Roman" w:cs="Times New Roman"/>
          <w:sz w:val="24"/>
          <w:szCs w:val="24"/>
        </w:rPr>
      </w:pPr>
    </w:p>
    <w:p w:rsidR="001420E6" w:rsidRPr="002C1816" w:rsidRDefault="001420E6" w:rsidP="002C1816">
      <w:pPr>
        <w:spacing w:after="0" w:line="240" w:lineRule="auto"/>
        <w:ind w:firstLine="567"/>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Отже, з метою виправлення та усунення помилок в роботі суддів, необхідним є систематичне вивчення та узагальнення судової практики по окремих категоріях справ, проведення Восьмим апеляційним адміністративним судом семінарів для суддів місцевих адміністративних судів, щодо дотримання норм матеріального та процесуального права та надання методичної допомоги в застосуванні законодавства суддями судів першої інстанції під час розгляду судових справ.</w:t>
      </w:r>
    </w:p>
    <w:p w:rsidR="008E3B5E" w:rsidRPr="002C1816" w:rsidRDefault="008E3B5E" w:rsidP="002C1816">
      <w:pPr>
        <w:spacing w:after="0" w:line="240" w:lineRule="auto"/>
        <w:ind w:firstLine="567"/>
        <w:jc w:val="both"/>
        <w:rPr>
          <w:rFonts w:ascii="Times New Roman" w:eastAsia="Times New Roman" w:hAnsi="Times New Roman" w:cs="Times New Roman"/>
          <w:sz w:val="24"/>
          <w:szCs w:val="24"/>
        </w:rPr>
      </w:pPr>
    </w:p>
    <w:p w:rsidR="001420E6" w:rsidRPr="00A02D74" w:rsidRDefault="001420E6" w:rsidP="00313AB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E3B5E" w:rsidRPr="00A02D74" w:rsidRDefault="008E3B5E" w:rsidP="00313AB2">
      <w:pPr>
        <w:spacing w:after="0" w:line="240" w:lineRule="auto"/>
        <w:ind w:firstLine="567"/>
        <w:jc w:val="both"/>
        <w:rPr>
          <w:rFonts w:ascii="Times New Roman" w:eastAsia="Times New Roman" w:hAnsi="Times New Roman" w:cs="Times New Roman"/>
          <w:b/>
          <w:sz w:val="24"/>
          <w:szCs w:val="24"/>
        </w:rPr>
      </w:pPr>
      <w:r w:rsidRPr="00A02D74">
        <w:rPr>
          <w:rFonts w:ascii="Times New Roman" w:eastAsia="Times New Roman" w:hAnsi="Times New Roman" w:cs="Times New Roman"/>
          <w:b/>
          <w:sz w:val="24"/>
          <w:szCs w:val="24"/>
        </w:rPr>
        <w:t xml:space="preserve">Відділ судової статистики та узагальнення </w:t>
      </w:r>
    </w:p>
    <w:p w:rsidR="008E3B5E" w:rsidRPr="00A02D74" w:rsidRDefault="008E3B5E" w:rsidP="00313AB2">
      <w:pPr>
        <w:spacing w:after="0" w:line="240" w:lineRule="auto"/>
        <w:ind w:firstLine="567"/>
        <w:jc w:val="both"/>
        <w:rPr>
          <w:rFonts w:ascii="Times New Roman" w:eastAsia="Times New Roman" w:hAnsi="Times New Roman" w:cs="Times New Roman"/>
          <w:b/>
          <w:sz w:val="24"/>
          <w:szCs w:val="24"/>
        </w:rPr>
      </w:pPr>
      <w:r w:rsidRPr="00A02D74">
        <w:rPr>
          <w:rFonts w:ascii="Times New Roman" w:eastAsia="Times New Roman" w:hAnsi="Times New Roman" w:cs="Times New Roman"/>
          <w:b/>
          <w:sz w:val="24"/>
          <w:szCs w:val="24"/>
        </w:rPr>
        <w:t>судової практики Восьмого</w:t>
      </w:r>
    </w:p>
    <w:p w:rsidR="008E3B5E" w:rsidRPr="00A02D74" w:rsidRDefault="008E3B5E" w:rsidP="00313AB2">
      <w:pPr>
        <w:spacing w:after="0" w:line="240" w:lineRule="auto"/>
        <w:ind w:firstLine="567"/>
        <w:jc w:val="both"/>
        <w:rPr>
          <w:rFonts w:ascii="Times New Roman" w:eastAsia="Times New Roman" w:hAnsi="Times New Roman" w:cs="Times New Roman"/>
          <w:b/>
          <w:sz w:val="24"/>
          <w:szCs w:val="24"/>
        </w:rPr>
      </w:pPr>
      <w:r w:rsidRPr="00A02D74">
        <w:rPr>
          <w:rFonts w:ascii="Times New Roman" w:eastAsia="Times New Roman" w:hAnsi="Times New Roman" w:cs="Times New Roman"/>
          <w:b/>
          <w:sz w:val="24"/>
          <w:szCs w:val="24"/>
        </w:rPr>
        <w:t>апеляційного адміністративного суду</w:t>
      </w:r>
    </w:p>
    <w:p w:rsidR="008E3B5E" w:rsidRPr="00A02D74" w:rsidRDefault="008E3B5E" w:rsidP="00313AB2">
      <w:pPr>
        <w:spacing w:after="0" w:line="240" w:lineRule="auto"/>
        <w:ind w:firstLine="567"/>
        <w:jc w:val="both"/>
        <w:rPr>
          <w:rFonts w:ascii="Times New Roman" w:eastAsia="Times New Roman" w:hAnsi="Times New Roman" w:cs="Times New Roman"/>
          <w:b/>
          <w:sz w:val="24"/>
          <w:szCs w:val="24"/>
        </w:rPr>
      </w:pPr>
    </w:p>
    <w:p w:rsidR="008E3B5E" w:rsidRPr="00A02D74" w:rsidRDefault="008E3B5E" w:rsidP="00313AB2">
      <w:pPr>
        <w:spacing w:after="0" w:line="240" w:lineRule="auto"/>
        <w:ind w:left="567"/>
        <w:jc w:val="both"/>
        <w:rPr>
          <w:rFonts w:ascii="Times New Roman" w:eastAsia="Calibri" w:hAnsi="Times New Roman" w:cs="Times New Roman"/>
          <w:b/>
          <w:sz w:val="24"/>
          <w:szCs w:val="24"/>
        </w:rPr>
      </w:pPr>
      <w:r w:rsidRPr="00A02D74">
        <w:rPr>
          <w:rFonts w:ascii="Times New Roman" w:eastAsia="Calibri" w:hAnsi="Times New Roman" w:cs="Times New Roman"/>
          <w:b/>
          <w:sz w:val="24"/>
          <w:szCs w:val="24"/>
        </w:rPr>
        <w:t>Перевірив</w:t>
      </w:r>
    </w:p>
    <w:p w:rsidR="008E3B5E" w:rsidRPr="00A02D74" w:rsidRDefault="008E3B5E" w:rsidP="00313AB2">
      <w:pPr>
        <w:spacing w:after="0" w:line="240" w:lineRule="auto"/>
        <w:ind w:left="567"/>
        <w:jc w:val="both"/>
        <w:rPr>
          <w:rFonts w:ascii="Times New Roman" w:eastAsia="Calibri" w:hAnsi="Times New Roman" w:cs="Times New Roman"/>
          <w:b/>
          <w:sz w:val="24"/>
          <w:szCs w:val="24"/>
        </w:rPr>
      </w:pPr>
      <w:r w:rsidRPr="00A02D74">
        <w:rPr>
          <w:rFonts w:ascii="Times New Roman" w:eastAsia="Calibri" w:hAnsi="Times New Roman" w:cs="Times New Roman"/>
          <w:b/>
          <w:sz w:val="24"/>
          <w:szCs w:val="24"/>
        </w:rPr>
        <w:t xml:space="preserve">Заступник голови Восьмого апеляційного </w:t>
      </w:r>
    </w:p>
    <w:p w:rsidR="00FC3719" w:rsidRPr="00A02D74" w:rsidRDefault="008E3B5E" w:rsidP="00CD024A">
      <w:pPr>
        <w:spacing w:after="0" w:line="240" w:lineRule="auto"/>
        <w:ind w:firstLine="567"/>
        <w:jc w:val="both"/>
        <w:rPr>
          <w:rFonts w:ascii="Times New Roman" w:hAnsi="Times New Roman" w:cs="Times New Roman"/>
          <w:b/>
          <w:sz w:val="24"/>
          <w:szCs w:val="24"/>
        </w:rPr>
      </w:pPr>
      <w:r w:rsidRPr="00A02D74">
        <w:rPr>
          <w:rFonts w:ascii="Times New Roman" w:eastAsia="Calibri" w:hAnsi="Times New Roman" w:cs="Times New Roman"/>
          <w:b/>
          <w:sz w:val="24"/>
          <w:szCs w:val="24"/>
        </w:rPr>
        <w:t>адміністр</w:t>
      </w:r>
      <w:r w:rsidR="00626555">
        <w:rPr>
          <w:rFonts w:ascii="Times New Roman" w:eastAsia="Calibri" w:hAnsi="Times New Roman" w:cs="Times New Roman"/>
          <w:b/>
          <w:sz w:val="24"/>
          <w:szCs w:val="24"/>
        </w:rPr>
        <w:t>ат</w:t>
      </w:r>
      <w:r w:rsidRPr="00A02D74">
        <w:rPr>
          <w:rFonts w:ascii="Times New Roman" w:eastAsia="Calibri" w:hAnsi="Times New Roman" w:cs="Times New Roman"/>
          <w:b/>
          <w:sz w:val="24"/>
          <w:szCs w:val="24"/>
        </w:rPr>
        <w:t xml:space="preserve">ивного суду </w:t>
      </w:r>
      <w:proofErr w:type="spellStart"/>
      <w:r w:rsidRPr="00A02D74">
        <w:rPr>
          <w:rFonts w:ascii="Times New Roman" w:eastAsia="Calibri" w:hAnsi="Times New Roman" w:cs="Times New Roman"/>
          <w:b/>
          <w:sz w:val="24"/>
          <w:szCs w:val="24"/>
        </w:rPr>
        <w:t>Затолочний</w:t>
      </w:r>
      <w:proofErr w:type="spellEnd"/>
      <w:r w:rsidRPr="00A02D74">
        <w:rPr>
          <w:rFonts w:ascii="Times New Roman" w:eastAsia="Calibri" w:hAnsi="Times New Roman" w:cs="Times New Roman"/>
          <w:b/>
          <w:sz w:val="24"/>
          <w:szCs w:val="24"/>
        </w:rPr>
        <w:t xml:space="preserve"> В.С.</w:t>
      </w:r>
    </w:p>
    <w:sectPr w:rsidR="00FC3719" w:rsidRPr="00A02D74" w:rsidSect="00130E1B">
      <w:footerReference w:type="default" r:id="rId282"/>
      <w:pgSz w:w="11906" w:h="16838"/>
      <w:pgMar w:top="709"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C40" w:rsidRDefault="007B0C40" w:rsidP="00CD024A">
      <w:pPr>
        <w:spacing w:after="0" w:line="240" w:lineRule="auto"/>
      </w:pPr>
      <w:r>
        <w:separator/>
      </w:r>
    </w:p>
  </w:endnote>
  <w:endnote w:type="continuationSeparator" w:id="0">
    <w:p w:rsidR="007B0C40" w:rsidRDefault="007B0C40" w:rsidP="00CD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271286"/>
      <w:docPartObj>
        <w:docPartGallery w:val="Page Numbers (Bottom of Page)"/>
        <w:docPartUnique/>
      </w:docPartObj>
    </w:sdtPr>
    <w:sdtEndPr/>
    <w:sdtContent>
      <w:p w:rsidR="00130E1B" w:rsidRDefault="00130E1B">
        <w:pPr>
          <w:pStyle w:val="ae"/>
          <w:jc w:val="center"/>
        </w:pPr>
        <w:r>
          <w:fldChar w:fldCharType="begin"/>
        </w:r>
        <w:r>
          <w:instrText>PAGE   \* MERGEFORMAT</w:instrText>
        </w:r>
        <w:r>
          <w:fldChar w:fldCharType="separate"/>
        </w:r>
        <w:r w:rsidR="003771E1">
          <w:rPr>
            <w:noProof/>
          </w:rPr>
          <w:t>22</w:t>
        </w:r>
        <w:r>
          <w:fldChar w:fldCharType="end"/>
        </w:r>
      </w:p>
    </w:sdtContent>
  </w:sdt>
  <w:p w:rsidR="00130E1B" w:rsidRDefault="00130E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C40" w:rsidRDefault="007B0C40" w:rsidP="00CD024A">
      <w:pPr>
        <w:spacing w:after="0" w:line="240" w:lineRule="auto"/>
      </w:pPr>
      <w:r>
        <w:separator/>
      </w:r>
    </w:p>
  </w:footnote>
  <w:footnote w:type="continuationSeparator" w:id="0">
    <w:p w:rsidR="007B0C40" w:rsidRDefault="007B0C40" w:rsidP="00CD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5D1"/>
    <w:multiLevelType w:val="hybridMultilevel"/>
    <w:tmpl w:val="106A38A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BD766ED"/>
    <w:multiLevelType w:val="hybridMultilevel"/>
    <w:tmpl w:val="4FACDE80"/>
    <w:lvl w:ilvl="0" w:tplc="7C625C3E">
      <w:numFmt w:val="bullet"/>
      <w:lvlText w:val="-"/>
      <w:lvlJc w:val="left"/>
      <w:pPr>
        <w:ind w:left="1068" w:hanging="360"/>
      </w:pPr>
      <w:rPr>
        <w:rFonts w:ascii="Times New Roman" w:eastAsiaTheme="minorHAnsi" w:hAnsi="Times New Roman" w:cs="Times New Roman" w:hint="default"/>
        <w:b/>
        <w:i/>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05255C7"/>
    <w:multiLevelType w:val="hybridMultilevel"/>
    <w:tmpl w:val="E2627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F53817"/>
    <w:multiLevelType w:val="hybridMultilevel"/>
    <w:tmpl w:val="39500472"/>
    <w:lvl w:ilvl="0" w:tplc="6CCA1EF6">
      <w:numFmt w:val="bullet"/>
      <w:lvlText w:val="-"/>
      <w:lvlJc w:val="left"/>
      <w:pPr>
        <w:ind w:left="1068" w:hanging="360"/>
      </w:pPr>
      <w:rPr>
        <w:rFonts w:ascii="Times New Roman" w:eastAsia="SimSu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E7260F6"/>
    <w:multiLevelType w:val="hybridMultilevel"/>
    <w:tmpl w:val="580C4066"/>
    <w:lvl w:ilvl="0" w:tplc="CA5E0E0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43100B07"/>
    <w:multiLevelType w:val="hybridMultilevel"/>
    <w:tmpl w:val="222AFE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8BC50EA"/>
    <w:multiLevelType w:val="hybridMultilevel"/>
    <w:tmpl w:val="BBC4EE8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BF"/>
    <w:rsid w:val="00000060"/>
    <w:rsid w:val="0000058F"/>
    <w:rsid w:val="00001BCD"/>
    <w:rsid w:val="00002FC8"/>
    <w:rsid w:val="0000396C"/>
    <w:rsid w:val="0000582D"/>
    <w:rsid w:val="00006092"/>
    <w:rsid w:val="000063EE"/>
    <w:rsid w:val="00006960"/>
    <w:rsid w:val="00006FC1"/>
    <w:rsid w:val="0000798A"/>
    <w:rsid w:val="000107E9"/>
    <w:rsid w:val="000131B7"/>
    <w:rsid w:val="000135A6"/>
    <w:rsid w:val="00014383"/>
    <w:rsid w:val="000154DB"/>
    <w:rsid w:val="000164AC"/>
    <w:rsid w:val="00017935"/>
    <w:rsid w:val="00020494"/>
    <w:rsid w:val="00020F90"/>
    <w:rsid w:val="00021DA4"/>
    <w:rsid w:val="00022727"/>
    <w:rsid w:val="000231FF"/>
    <w:rsid w:val="00023538"/>
    <w:rsid w:val="00023BE8"/>
    <w:rsid w:val="00027146"/>
    <w:rsid w:val="00027F6E"/>
    <w:rsid w:val="00031493"/>
    <w:rsid w:val="000318B7"/>
    <w:rsid w:val="00035E12"/>
    <w:rsid w:val="00036A38"/>
    <w:rsid w:val="0004146B"/>
    <w:rsid w:val="00041475"/>
    <w:rsid w:val="000437C4"/>
    <w:rsid w:val="000474AF"/>
    <w:rsid w:val="00050B3D"/>
    <w:rsid w:val="00050C37"/>
    <w:rsid w:val="000524C3"/>
    <w:rsid w:val="00052C47"/>
    <w:rsid w:val="00053EC1"/>
    <w:rsid w:val="00055D88"/>
    <w:rsid w:val="0005670E"/>
    <w:rsid w:val="00056E25"/>
    <w:rsid w:val="00056E6A"/>
    <w:rsid w:val="0006143C"/>
    <w:rsid w:val="00061C14"/>
    <w:rsid w:val="00061F45"/>
    <w:rsid w:val="0006340D"/>
    <w:rsid w:val="00063973"/>
    <w:rsid w:val="00063AA5"/>
    <w:rsid w:val="00066821"/>
    <w:rsid w:val="000670EF"/>
    <w:rsid w:val="0007072B"/>
    <w:rsid w:val="00071689"/>
    <w:rsid w:val="00073959"/>
    <w:rsid w:val="000746B2"/>
    <w:rsid w:val="0007552C"/>
    <w:rsid w:val="000766C2"/>
    <w:rsid w:val="00077E86"/>
    <w:rsid w:val="0008019E"/>
    <w:rsid w:val="0008064C"/>
    <w:rsid w:val="00080F34"/>
    <w:rsid w:val="000815BD"/>
    <w:rsid w:val="000847E9"/>
    <w:rsid w:val="00086189"/>
    <w:rsid w:val="00087040"/>
    <w:rsid w:val="0008798C"/>
    <w:rsid w:val="000920B1"/>
    <w:rsid w:val="0009420E"/>
    <w:rsid w:val="000970A7"/>
    <w:rsid w:val="000A1139"/>
    <w:rsid w:val="000A2F21"/>
    <w:rsid w:val="000A3539"/>
    <w:rsid w:val="000A40CE"/>
    <w:rsid w:val="000A4168"/>
    <w:rsid w:val="000A4420"/>
    <w:rsid w:val="000A7C82"/>
    <w:rsid w:val="000B1CB2"/>
    <w:rsid w:val="000B2EE1"/>
    <w:rsid w:val="000B3AFD"/>
    <w:rsid w:val="000B52A5"/>
    <w:rsid w:val="000B5B34"/>
    <w:rsid w:val="000C1C9B"/>
    <w:rsid w:val="000C2821"/>
    <w:rsid w:val="000C3941"/>
    <w:rsid w:val="000C3F46"/>
    <w:rsid w:val="000C564B"/>
    <w:rsid w:val="000C763E"/>
    <w:rsid w:val="000C7DD2"/>
    <w:rsid w:val="000D0719"/>
    <w:rsid w:val="000D1C0F"/>
    <w:rsid w:val="000D2467"/>
    <w:rsid w:val="000D3066"/>
    <w:rsid w:val="000D30C1"/>
    <w:rsid w:val="000D36D3"/>
    <w:rsid w:val="000D45A3"/>
    <w:rsid w:val="000D4613"/>
    <w:rsid w:val="000D4CC9"/>
    <w:rsid w:val="000D5026"/>
    <w:rsid w:val="000D6778"/>
    <w:rsid w:val="000E1249"/>
    <w:rsid w:val="000E6C5C"/>
    <w:rsid w:val="000E6D7D"/>
    <w:rsid w:val="000E728D"/>
    <w:rsid w:val="000E732B"/>
    <w:rsid w:val="000F03F9"/>
    <w:rsid w:val="000F144D"/>
    <w:rsid w:val="000F1CA1"/>
    <w:rsid w:val="000F384E"/>
    <w:rsid w:val="000F3E3E"/>
    <w:rsid w:val="000F4C62"/>
    <w:rsid w:val="000F72B4"/>
    <w:rsid w:val="000F7534"/>
    <w:rsid w:val="00104A21"/>
    <w:rsid w:val="00105CA9"/>
    <w:rsid w:val="00110061"/>
    <w:rsid w:val="001110A1"/>
    <w:rsid w:val="00112E31"/>
    <w:rsid w:val="0011389E"/>
    <w:rsid w:val="001139BE"/>
    <w:rsid w:val="00114804"/>
    <w:rsid w:val="001157ED"/>
    <w:rsid w:val="001158EF"/>
    <w:rsid w:val="001163A2"/>
    <w:rsid w:val="001171E1"/>
    <w:rsid w:val="001205DB"/>
    <w:rsid w:val="00121EE9"/>
    <w:rsid w:val="00122C5F"/>
    <w:rsid w:val="00123A1E"/>
    <w:rsid w:val="00124F47"/>
    <w:rsid w:val="00127339"/>
    <w:rsid w:val="0012764A"/>
    <w:rsid w:val="00130E1B"/>
    <w:rsid w:val="001318C8"/>
    <w:rsid w:val="00132C92"/>
    <w:rsid w:val="00135121"/>
    <w:rsid w:val="00135804"/>
    <w:rsid w:val="00136477"/>
    <w:rsid w:val="00137BB7"/>
    <w:rsid w:val="001410A6"/>
    <w:rsid w:val="001420E6"/>
    <w:rsid w:val="0014216D"/>
    <w:rsid w:val="0014290F"/>
    <w:rsid w:val="00143754"/>
    <w:rsid w:val="00143E7D"/>
    <w:rsid w:val="001454B0"/>
    <w:rsid w:val="00145C2F"/>
    <w:rsid w:val="00150AE1"/>
    <w:rsid w:val="001516D1"/>
    <w:rsid w:val="00152A8C"/>
    <w:rsid w:val="00153DFD"/>
    <w:rsid w:val="001549BF"/>
    <w:rsid w:val="00155173"/>
    <w:rsid w:val="00156A3E"/>
    <w:rsid w:val="00163CE9"/>
    <w:rsid w:val="001641F8"/>
    <w:rsid w:val="00165C64"/>
    <w:rsid w:val="00166CF8"/>
    <w:rsid w:val="001712E4"/>
    <w:rsid w:val="00173016"/>
    <w:rsid w:val="0017328D"/>
    <w:rsid w:val="001733DF"/>
    <w:rsid w:val="0017341D"/>
    <w:rsid w:val="00175B09"/>
    <w:rsid w:val="00176993"/>
    <w:rsid w:val="00177858"/>
    <w:rsid w:val="00184827"/>
    <w:rsid w:val="0019069C"/>
    <w:rsid w:val="0019189C"/>
    <w:rsid w:val="00191996"/>
    <w:rsid w:val="00195B96"/>
    <w:rsid w:val="001972D9"/>
    <w:rsid w:val="00197F5D"/>
    <w:rsid w:val="00197F72"/>
    <w:rsid w:val="001A05CE"/>
    <w:rsid w:val="001A2F51"/>
    <w:rsid w:val="001A39B2"/>
    <w:rsid w:val="001A56C7"/>
    <w:rsid w:val="001A711B"/>
    <w:rsid w:val="001B07F1"/>
    <w:rsid w:val="001B21A2"/>
    <w:rsid w:val="001B487C"/>
    <w:rsid w:val="001B5648"/>
    <w:rsid w:val="001B5CBC"/>
    <w:rsid w:val="001B5D13"/>
    <w:rsid w:val="001B6118"/>
    <w:rsid w:val="001B6FEB"/>
    <w:rsid w:val="001C08F2"/>
    <w:rsid w:val="001C28B8"/>
    <w:rsid w:val="001C5526"/>
    <w:rsid w:val="001C64A8"/>
    <w:rsid w:val="001C6FF3"/>
    <w:rsid w:val="001D3007"/>
    <w:rsid w:val="001D3060"/>
    <w:rsid w:val="001D3BD9"/>
    <w:rsid w:val="001D4728"/>
    <w:rsid w:val="001D71C8"/>
    <w:rsid w:val="001D749C"/>
    <w:rsid w:val="001E03C1"/>
    <w:rsid w:val="001E11F3"/>
    <w:rsid w:val="001E15C4"/>
    <w:rsid w:val="001E3C4C"/>
    <w:rsid w:val="001E4EAE"/>
    <w:rsid w:val="001E5F57"/>
    <w:rsid w:val="001F36D4"/>
    <w:rsid w:val="001F396D"/>
    <w:rsid w:val="001F3A16"/>
    <w:rsid w:val="001F3DB3"/>
    <w:rsid w:val="001F4963"/>
    <w:rsid w:val="001F53DE"/>
    <w:rsid w:val="001F75D9"/>
    <w:rsid w:val="001F7D18"/>
    <w:rsid w:val="00200AF1"/>
    <w:rsid w:val="00202980"/>
    <w:rsid w:val="00203280"/>
    <w:rsid w:val="00203B48"/>
    <w:rsid w:val="002048D5"/>
    <w:rsid w:val="00207D8D"/>
    <w:rsid w:val="00210C7C"/>
    <w:rsid w:val="00213654"/>
    <w:rsid w:val="002157C4"/>
    <w:rsid w:val="00215F83"/>
    <w:rsid w:val="00216590"/>
    <w:rsid w:val="00216973"/>
    <w:rsid w:val="00216CB7"/>
    <w:rsid w:val="002174BB"/>
    <w:rsid w:val="00217E8F"/>
    <w:rsid w:val="002222D6"/>
    <w:rsid w:val="00222F9E"/>
    <w:rsid w:val="00223135"/>
    <w:rsid w:val="002235AA"/>
    <w:rsid w:val="0022498F"/>
    <w:rsid w:val="00224A78"/>
    <w:rsid w:val="00230F01"/>
    <w:rsid w:val="0023131E"/>
    <w:rsid w:val="00231C3B"/>
    <w:rsid w:val="00232C7D"/>
    <w:rsid w:val="0023429B"/>
    <w:rsid w:val="0023757C"/>
    <w:rsid w:val="002423EF"/>
    <w:rsid w:val="00242735"/>
    <w:rsid w:val="002435B8"/>
    <w:rsid w:val="00243B04"/>
    <w:rsid w:val="0024409F"/>
    <w:rsid w:val="002468DC"/>
    <w:rsid w:val="00250E02"/>
    <w:rsid w:val="00250EEC"/>
    <w:rsid w:val="00256E45"/>
    <w:rsid w:val="00257589"/>
    <w:rsid w:val="00261EFB"/>
    <w:rsid w:val="0026241C"/>
    <w:rsid w:val="002639DC"/>
    <w:rsid w:val="002656EE"/>
    <w:rsid w:val="002661D2"/>
    <w:rsid w:val="00266460"/>
    <w:rsid w:val="00271B41"/>
    <w:rsid w:val="002723F9"/>
    <w:rsid w:val="00272646"/>
    <w:rsid w:val="002741FC"/>
    <w:rsid w:val="00276870"/>
    <w:rsid w:val="0027764A"/>
    <w:rsid w:val="00277852"/>
    <w:rsid w:val="00280017"/>
    <w:rsid w:val="002805B6"/>
    <w:rsid w:val="00280C9A"/>
    <w:rsid w:val="00280D24"/>
    <w:rsid w:val="002822E6"/>
    <w:rsid w:val="00282F16"/>
    <w:rsid w:val="00283D19"/>
    <w:rsid w:val="002907DA"/>
    <w:rsid w:val="00293A08"/>
    <w:rsid w:val="00294316"/>
    <w:rsid w:val="002946F8"/>
    <w:rsid w:val="00296197"/>
    <w:rsid w:val="0029632B"/>
    <w:rsid w:val="00297DE8"/>
    <w:rsid w:val="002A018E"/>
    <w:rsid w:val="002A376F"/>
    <w:rsid w:val="002A38E8"/>
    <w:rsid w:val="002A4D77"/>
    <w:rsid w:val="002A5643"/>
    <w:rsid w:val="002A649B"/>
    <w:rsid w:val="002A7667"/>
    <w:rsid w:val="002B18E6"/>
    <w:rsid w:val="002B6DB7"/>
    <w:rsid w:val="002C06CA"/>
    <w:rsid w:val="002C1816"/>
    <w:rsid w:val="002C617F"/>
    <w:rsid w:val="002C778C"/>
    <w:rsid w:val="002D0189"/>
    <w:rsid w:val="002D0BD0"/>
    <w:rsid w:val="002D208D"/>
    <w:rsid w:val="002D2231"/>
    <w:rsid w:val="002D3643"/>
    <w:rsid w:val="002D4BFC"/>
    <w:rsid w:val="002D50A1"/>
    <w:rsid w:val="002D6E3A"/>
    <w:rsid w:val="002D7102"/>
    <w:rsid w:val="002D728A"/>
    <w:rsid w:val="002D7E67"/>
    <w:rsid w:val="002E1713"/>
    <w:rsid w:val="002E1E3D"/>
    <w:rsid w:val="002E22CF"/>
    <w:rsid w:val="002E24CB"/>
    <w:rsid w:val="002E2C93"/>
    <w:rsid w:val="002F20AD"/>
    <w:rsid w:val="002F4D18"/>
    <w:rsid w:val="002F54C4"/>
    <w:rsid w:val="002F5785"/>
    <w:rsid w:val="002F5DAC"/>
    <w:rsid w:val="002F7AF7"/>
    <w:rsid w:val="0030228C"/>
    <w:rsid w:val="0030266B"/>
    <w:rsid w:val="0030384F"/>
    <w:rsid w:val="00304596"/>
    <w:rsid w:val="00304B00"/>
    <w:rsid w:val="00304B54"/>
    <w:rsid w:val="00304CFE"/>
    <w:rsid w:val="0031135A"/>
    <w:rsid w:val="00313AB2"/>
    <w:rsid w:val="003159BF"/>
    <w:rsid w:val="00316374"/>
    <w:rsid w:val="00316D9A"/>
    <w:rsid w:val="00317D53"/>
    <w:rsid w:val="00320A1E"/>
    <w:rsid w:val="00320AAF"/>
    <w:rsid w:val="00323288"/>
    <w:rsid w:val="003239A8"/>
    <w:rsid w:val="003243F0"/>
    <w:rsid w:val="00324CEC"/>
    <w:rsid w:val="00325295"/>
    <w:rsid w:val="003259FE"/>
    <w:rsid w:val="00325F2E"/>
    <w:rsid w:val="00331AA0"/>
    <w:rsid w:val="003326D8"/>
    <w:rsid w:val="00334132"/>
    <w:rsid w:val="00336DB8"/>
    <w:rsid w:val="00337372"/>
    <w:rsid w:val="00337421"/>
    <w:rsid w:val="00340CD0"/>
    <w:rsid w:val="003421A9"/>
    <w:rsid w:val="00342495"/>
    <w:rsid w:val="0034450B"/>
    <w:rsid w:val="00344D52"/>
    <w:rsid w:val="00347800"/>
    <w:rsid w:val="00350AE6"/>
    <w:rsid w:val="00350C20"/>
    <w:rsid w:val="0035521C"/>
    <w:rsid w:val="003560C9"/>
    <w:rsid w:val="00356657"/>
    <w:rsid w:val="003567C7"/>
    <w:rsid w:val="00357711"/>
    <w:rsid w:val="00360067"/>
    <w:rsid w:val="00360946"/>
    <w:rsid w:val="00360CA1"/>
    <w:rsid w:val="003612A3"/>
    <w:rsid w:val="003618A5"/>
    <w:rsid w:val="00363013"/>
    <w:rsid w:val="00363EB7"/>
    <w:rsid w:val="003641C8"/>
    <w:rsid w:val="00364A2C"/>
    <w:rsid w:val="00365A38"/>
    <w:rsid w:val="00370316"/>
    <w:rsid w:val="003743CC"/>
    <w:rsid w:val="0037442D"/>
    <w:rsid w:val="00374ADD"/>
    <w:rsid w:val="003755C7"/>
    <w:rsid w:val="003771E1"/>
    <w:rsid w:val="00377D18"/>
    <w:rsid w:val="00380175"/>
    <w:rsid w:val="00381195"/>
    <w:rsid w:val="00381B9B"/>
    <w:rsid w:val="0038269A"/>
    <w:rsid w:val="003841EE"/>
    <w:rsid w:val="00384379"/>
    <w:rsid w:val="003855C1"/>
    <w:rsid w:val="003856F1"/>
    <w:rsid w:val="003872BF"/>
    <w:rsid w:val="0038751F"/>
    <w:rsid w:val="00390A13"/>
    <w:rsid w:val="0039343C"/>
    <w:rsid w:val="003956E6"/>
    <w:rsid w:val="003964A5"/>
    <w:rsid w:val="00397ED1"/>
    <w:rsid w:val="003A02B0"/>
    <w:rsid w:val="003A0347"/>
    <w:rsid w:val="003A06B2"/>
    <w:rsid w:val="003A075F"/>
    <w:rsid w:val="003A0FBB"/>
    <w:rsid w:val="003A2686"/>
    <w:rsid w:val="003A6882"/>
    <w:rsid w:val="003A7A9D"/>
    <w:rsid w:val="003B13EA"/>
    <w:rsid w:val="003B1B31"/>
    <w:rsid w:val="003B5D67"/>
    <w:rsid w:val="003B6BD6"/>
    <w:rsid w:val="003B760E"/>
    <w:rsid w:val="003B7919"/>
    <w:rsid w:val="003C27A1"/>
    <w:rsid w:val="003C28DD"/>
    <w:rsid w:val="003C6806"/>
    <w:rsid w:val="003C6F88"/>
    <w:rsid w:val="003D16C0"/>
    <w:rsid w:val="003D19EB"/>
    <w:rsid w:val="003D2FDE"/>
    <w:rsid w:val="003D4D3C"/>
    <w:rsid w:val="003E1CEF"/>
    <w:rsid w:val="003E1F5E"/>
    <w:rsid w:val="003E2C93"/>
    <w:rsid w:val="003E69F3"/>
    <w:rsid w:val="003E6DE1"/>
    <w:rsid w:val="003E7F54"/>
    <w:rsid w:val="003F1F37"/>
    <w:rsid w:val="003F2C73"/>
    <w:rsid w:val="003F3CAF"/>
    <w:rsid w:val="003F5C20"/>
    <w:rsid w:val="003F6C9C"/>
    <w:rsid w:val="0040619C"/>
    <w:rsid w:val="00406496"/>
    <w:rsid w:val="0040657E"/>
    <w:rsid w:val="00407690"/>
    <w:rsid w:val="00407957"/>
    <w:rsid w:val="00410F24"/>
    <w:rsid w:val="00411B16"/>
    <w:rsid w:val="00412286"/>
    <w:rsid w:val="004142CC"/>
    <w:rsid w:val="004154F0"/>
    <w:rsid w:val="004167D2"/>
    <w:rsid w:val="00417C14"/>
    <w:rsid w:val="00420DB9"/>
    <w:rsid w:val="00420E8B"/>
    <w:rsid w:val="0042163B"/>
    <w:rsid w:val="00424ED4"/>
    <w:rsid w:val="004259BD"/>
    <w:rsid w:val="0042611F"/>
    <w:rsid w:val="00426533"/>
    <w:rsid w:val="00427072"/>
    <w:rsid w:val="00427B72"/>
    <w:rsid w:val="00430966"/>
    <w:rsid w:val="00430E79"/>
    <w:rsid w:val="004315AA"/>
    <w:rsid w:val="0043426D"/>
    <w:rsid w:val="00436785"/>
    <w:rsid w:val="0043772A"/>
    <w:rsid w:val="004420EB"/>
    <w:rsid w:val="004424BB"/>
    <w:rsid w:val="00445183"/>
    <w:rsid w:val="004465C8"/>
    <w:rsid w:val="00446EF1"/>
    <w:rsid w:val="00447E67"/>
    <w:rsid w:val="00447F0D"/>
    <w:rsid w:val="00450327"/>
    <w:rsid w:val="00451FCA"/>
    <w:rsid w:val="00451FD6"/>
    <w:rsid w:val="00453939"/>
    <w:rsid w:val="00453CBD"/>
    <w:rsid w:val="00453DAF"/>
    <w:rsid w:val="00457903"/>
    <w:rsid w:val="004600BA"/>
    <w:rsid w:val="004607C5"/>
    <w:rsid w:val="00460BD1"/>
    <w:rsid w:val="00461753"/>
    <w:rsid w:val="00461E1D"/>
    <w:rsid w:val="00464579"/>
    <w:rsid w:val="00465BEA"/>
    <w:rsid w:val="004669C1"/>
    <w:rsid w:val="004701E8"/>
    <w:rsid w:val="00470623"/>
    <w:rsid w:val="0047079B"/>
    <w:rsid w:val="00470BA9"/>
    <w:rsid w:val="004720B4"/>
    <w:rsid w:val="00473FF3"/>
    <w:rsid w:val="004778C7"/>
    <w:rsid w:val="0048036B"/>
    <w:rsid w:val="0048051A"/>
    <w:rsid w:val="00480778"/>
    <w:rsid w:val="004827BC"/>
    <w:rsid w:val="004829ED"/>
    <w:rsid w:val="00482E68"/>
    <w:rsid w:val="004834DC"/>
    <w:rsid w:val="00483782"/>
    <w:rsid w:val="00486B20"/>
    <w:rsid w:val="00487D68"/>
    <w:rsid w:val="00487DA6"/>
    <w:rsid w:val="0049130D"/>
    <w:rsid w:val="004916CA"/>
    <w:rsid w:val="0049227E"/>
    <w:rsid w:val="00493C7A"/>
    <w:rsid w:val="00494030"/>
    <w:rsid w:val="00494979"/>
    <w:rsid w:val="00495050"/>
    <w:rsid w:val="00495966"/>
    <w:rsid w:val="00495CA2"/>
    <w:rsid w:val="004A0BCA"/>
    <w:rsid w:val="004A0E66"/>
    <w:rsid w:val="004A2BA8"/>
    <w:rsid w:val="004A3E44"/>
    <w:rsid w:val="004A64D8"/>
    <w:rsid w:val="004A7537"/>
    <w:rsid w:val="004A7ADD"/>
    <w:rsid w:val="004B0875"/>
    <w:rsid w:val="004B1254"/>
    <w:rsid w:val="004B51F8"/>
    <w:rsid w:val="004C1CB4"/>
    <w:rsid w:val="004C1CB8"/>
    <w:rsid w:val="004C4435"/>
    <w:rsid w:val="004C4738"/>
    <w:rsid w:val="004D1489"/>
    <w:rsid w:val="004D1ACF"/>
    <w:rsid w:val="004D36EC"/>
    <w:rsid w:val="004D5481"/>
    <w:rsid w:val="004D61B6"/>
    <w:rsid w:val="004D7BCE"/>
    <w:rsid w:val="004D7C3F"/>
    <w:rsid w:val="004D7E15"/>
    <w:rsid w:val="004D7EC4"/>
    <w:rsid w:val="004E020C"/>
    <w:rsid w:val="004E06FC"/>
    <w:rsid w:val="004E17A0"/>
    <w:rsid w:val="004E1951"/>
    <w:rsid w:val="004E2014"/>
    <w:rsid w:val="004E61D0"/>
    <w:rsid w:val="004E6EA5"/>
    <w:rsid w:val="004F0EC5"/>
    <w:rsid w:val="004F2556"/>
    <w:rsid w:val="004F36E4"/>
    <w:rsid w:val="004F46AD"/>
    <w:rsid w:val="00500097"/>
    <w:rsid w:val="00500CBA"/>
    <w:rsid w:val="005048E2"/>
    <w:rsid w:val="0050528A"/>
    <w:rsid w:val="00505FB9"/>
    <w:rsid w:val="0051086A"/>
    <w:rsid w:val="00510BDE"/>
    <w:rsid w:val="0051192B"/>
    <w:rsid w:val="00513D05"/>
    <w:rsid w:val="00515003"/>
    <w:rsid w:val="00515363"/>
    <w:rsid w:val="00516414"/>
    <w:rsid w:val="00520CC2"/>
    <w:rsid w:val="00520EC1"/>
    <w:rsid w:val="005229DF"/>
    <w:rsid w:val="00523933"/>
    <w:rsid w:val="005265C3"/>
    <w:rsid w:val="00526BD5"/>
    <w:rsid w:val="00526D78"/>
    <w:rsid w:val="005277D3"/>
    <w:rsid w:val="00527ABB"/>
    <w:rsid w:val="00532EB5"/>
    <w:rsid w:val="00534441"/>
    <w:rsid w:val="00534AD1"/>
    <w:rsid w:val="0053634F"/>
    <w:rsid w:val="00542680"/>
    <w:rsid w:val="00543CE0"/>
    <w:rsid w:val="00544C4B"/>
    <w:rsid w:val="005456C0"/>
    <w:rsid w:val="005459FE"/>
    <w:rsid w:val="0054675C"/>
    <w:rsid w:val="00547A27"/>
    <w:rsid w:val="0055176B"/>
    <w:rsid w:val="00553026"/>
    <w:rsid w:val="00556699"/>
    <w:rsid w:val="00560992"/>
    <w:rsid w:val="00562B26"/>
    <w:rsid w:val="0056308D"/>
    <w:rsid w:val="00563F5C"/>
    <w:rsid w:val="00564D78"/>
    <w:rsid w:val="00567326"/>
    <w:rsid w:val="00570345"/>
    <w:rsid w:val="005703BD"/>
    <w:rsid w:val="00570FAD"/>
    <w:rsid w:val="005718E3"/>
    <w:rsid w:val="00573EBF"/>
    <w:rsid w:val="00574E00"/>
    <w:rsid w:val="00575448"/>
    <w:rsid w:val="00575524"/>
    <w:rsid w:val="0057613C"/>
    <w:rsid w:val="005767D6"/>
    <w:rsid w:val="00576BCF"/>
    <w:rsid w:val="00577345"/>
    <w:rsid w:val="00577A87"/>
    <w:rsid w:val="00583AFD"/>
    <w:rsid w:val="00583E8A"/>
    <w:rsid w:val="005840B3"/>
    <w:rsid w:val="00584261"/>
    <w:rsid w:val="00587CC9"/>
    <w:rsid w:val="005906C9"/>
    <w:rsid w:val="00590F50"/>
    <w:rsid w:val="00591C0A"/>
    <w:rsid w:val="00592E60"/>
    <w:rsid w:val="00595544"/>
    <w:rsid w:val="00596FE7"/>
    <w:rsid w:val="00597437"/>
    <w:rsid w:val="005A2D2B"/>
    <w:rsid w:val="005A33FF"/>
    <w:rsid w:val="005A398A"/>
    <w:rsid w:val="005A478D"/>
    <w:rsid w:val="005A6819"/>
    <w:rsid w:val="005B0FF8"/>
    <w:rsid w:val="005B26B8"/>
    <w:rsid w:val="005B516E"/>
    <w:rsid w:val="005B784E"/>
    <w:rsid w:val="005B7F7A"/>
    <w:rsid w:val="005C08D1"/>
    <w:rsid w:val="005C430E"/>
    <w:rsid w:val="005C4700"/>
    <w:rsid w:val="005C4EA3"/>
    <w:rsid w:val="005C4FB6"/>
    <w:rsid w:val="005C548E"/>
    <w:rsid w:val="005C5A37"/>
    <w:rsid w:val="005C658E"/>
    <w:rsid w:val="005D0699"/>
    <w:rsid w:val="005D13AF"/>
    <w:rsid w:val="005D143B"/>
    <w:rsid w:val="005D181C"/>
    <w:rsid w:val="005D3AB3"/>
    <w:rsid w:val="005D4507"/>
    <w:rsid w:val="005D48E3"/>
    <w:rsid w:val="005D6D1D"/>
    <w:rsid w:val="005D7496"/>
    <w:rsid w:val="005E1360"/>
    <w:rsid w:val="005E1890"/>
    <w:rsid w:val="005E21CF"/>
    <w:rsid w:val="005E2559"/>
    <w:rsid w:val="005E2702"/>
    <w:rsid w:val="005E2FEA"/>
    <w:rsid w:val="005E3962"/>
    <w:rsid w:val="005E7C17"/>
    <w:rsid w:val="005F12E9"/>
    <w:rsid w:val="005F3EDD"/>
    <w:rsid w:val="005F46F1"/>
    <w:rsid w:val="005F4B7A"/>
    <w:rsid w:val="005F76FF"/>
    <w:rsid w:val="005F7749"/>
    <w:rsid w:val="00603958"/>
    <w:rsid w:val="00604F8E"/>
    <w:rsid w:val="00607A30"/>
    <w:rsid w:val="00610AAA"/>
    <w:rsid w:val="00612D2A"/>
    <w:rsid w:val="006132BD"/>
    <w:rsid w:val="00614207"/>
    <w:rsid w:val="006167B5"/>
    <w:rsid w:val="00617032"/>
    <w:rsid w:val="006213DB"/>
    <w:rsid w:val="00622933"/>
    <w:rsid w:val="00624BB6"/>
    <w:rsid w:val="00624C82"/>
    <w:rsid w:val="00626555"/>
    <w:rsid w:val="00630281"/>
    <w:rsid w:val="006310A6"/>
    <w:rsid w:val="00632186"/>
    <w:rsid w:val="00633A50"/>
    <w:rsid w:val="00634EBE"/>
    <w:rsid w:val="006353A8"/>
    <w:rsid w:val="006356F4"/>
    <w:rsid w:val="00635D7D"/>
    <w:rsid w:val="00636BDE"/>
    <w:rsid w:val="006405CA"/>
    <w:rsid w:val="0064153D"/>
    <w:rsid w:val="006422C2"/>
    <w:rsid w:val="0064234B"/>
    <w:rsid w:val="0064530A"/>
    <w:rsid w:val="00645BC6"/>
    <w:rsid w:val="00646115"/>
    <w:rsid w:val="00650907"/>
    <w:rsid w:val="00651271"/>
    <w:rsid w:val="00652A1D"/>
    <w:rsid w:val="00654B14"/>
    <w:rsid w:val="006556B4"/>
    <w:rsid w:val="00655DC2"/>
    <w:rsid w:val="00657A85"/>
    <w:rsid w:val="00657E54"/>
    <w:rsid w:val="006620E4"/>
    <w:rsid w:val="00662666"/>
    <w:rsid w:val="00663D20"/>
    <w:rsid w:val="00665076"/>
    <w:rsid w:val="00665F30"/>
    <w:rsid w:val="006666D0"/>
    <w:rsid w:val="00667743"/>
    <w:rsid w:val="006718E1"/>
    <w:rsid w:val="00671D88"/>
    <w:rsid w:val="00672361"/>
    <w:rsid w:val="00672469"/>
    <w:rsid w:val="00673341"/>
    <w:rsid w:val="00674031"/>
    <w:rsid w:val="00674903"/>
    <w:rsid w:val="00681A48"/>
    <w:rsid w:val="00681AC5"/>
    <w:rsid w:val="00685DB4"/>
    <w:rsid w:val="00686233"/>
    <w:rsid w:val="00687D2E"/>
    <w:rsid w:val="00690A46"/>
    <w:rsid w:val="00690E38"/>
    <w:rsid w:val="00691DA5"/>
    <w:rsid w:val="006927E8"/>
    <w:rsid w:val="0069315A"/>
    <w:rsid w:val="00693927"/>
    <w:rsid w:val="00694D2C"/>
    <w:rsid w:val="00695D45"/>
    <w:rsid w:val="00697D2C"/>
    <w:rsid w:val="006A0B68"/>
    <w:rsid w:val="006A2B26"/>
    <w:rsid w:val="006A3041"/>
    <w:rsid w:val="006A3534"/>
    <w:rsid w:val="006A3787"/>
    <w:rsid w:val="006A3839"/>
    <w:rsid w:val="006A39D9"/>
    <w:rsid w:val="006A4F9A"/>
    <w:rsid w:val="006A7165"/>
    <w:rsid w:val="006B2082"/>
    <w:rsid w:val="006B20B6"/>
    <w:rsid w:val="006B2298"/>
    <w:rsid w:val="006B2E25"/>
    <w:rsid w:val="006B35C7"/>
    <w:rsid w:val="006B38AC"/>
    <w:rsid w:val="006B45EE"/>
    <w:rsid w:val="006B4D20"/>
    <w:rsid w:val="006B6DDA"/>
    <w:rsid w:val="006C05FD"/>
    <w:rsid w:val="006C16A8"/>
    <w:rsid w:val="006C3FEA"/>
    <w:rsid w:val="006C7B77"/>
    <w:rsid w:val="006D0182"/>
    <w:rsid w:val="006D4166"/>
    <w:rsid w:val="006D41DC"/>
    <w:rsid w:val="006D6425"/>
    <w:rsid w:val="006D6946"/>
    <w:rsid w:val="006D6BA1"/>
    <w:rsid w:val="006E02FF"/>
    <w:rsid w:val="006E0C31"/>
    <w:rsid w:val="006E3377"/>
    <w:rsid w:val="006E40AC"/>
    <w:rsid w:val="006E51FC"/>
    <w:rsid w:val="006E64C2"/>
    <w:rsid w:val="006E6E2A"/>
    <w:rsid w:val="006F13AD"/>
    <w:rsid w:val="006F1543"/>
    <w:rsid w:val="006F43C1"/>
    <w:rsid w:val="006F45D9"/>
    <w:rsid w:val="006F49D1"/>
    <w:rsid w:val="006F4B03"/>
    <w:rsid w:val="006F54E8"/>
    <w:rsid w:val="006F5850"/>
    <w:rsid w:val="006F59F8"/>
    <w:rsid w:val="00700E8A"/>
    <w:rsid w:val="007022DB"/>
    <w:rsid w:val="00702C91"/>
    <w:rsid w:val="00702D9E"/>
    <w:rsid w:val="007039F5"/>
    <w:rsid w:val="00704DD4"/>
    <w:rsid w:val="0070724F"/>
    <w:rsid w:val="00711670"/>
    <w:rsid w:val="00711865"/>
    <w:rsid w:val="00712D5F"/>
    <w:rsid w:val="007164EA"/>
    <w:rsid w:val="00716757"/>
    <w:rsid w:val="00721131"/>
    <w:rsid w:val="00723C8A"/>
    <w:rsid w:val="00724E78"/>
    <w:rsid w:val="00727356"/>
    <w:rsid w:val="0073172B"/>
    <w:rsid w:val="007323F2"/>
    <w:rsid w:val="0073483C"/>
    <w:rsid w:val="007352E6"/>
    <w:rsid w:val="00735406"/>
    <w:rsid w:val="007356C3"/>
    <w:rsid w:val="00740B72"/>
    <w:rsid w:val="00740F01"/>
    <w:rsid w:val="007413BC"/>
    <w:rsid w:val="00742253"/>
    <w:rsid w:val="00742612"/>
    <w:rsid w:val="00744909"/>
    <w:rsid w:val="00744B52"/>
    <w:rsid w:val="00744E7A"/>
    <w:rsid w:val="00746EAD"/>
    <w:rsid w:val="0075059F"/>
    <w:rsid w:val="0075359D"/>
    <w:rsid w:val="0075428D"/>
    <w:rsid w:val="007560FF"/>
    <w:rsid w:val="00756586"/>
    <w:rsid w:val="007606F9"/>
    <w:rsid w:val="007615BA"/>
    <w:rsid w:val="00762C5C"/>
    <w:rsid w:val="00763009"/>
    <w:rsid w:val="00763C52"/>
    <w:rsid w:val="0076774C"/>
    <w:rsid w:val="00770AC8"/>
    <w:rsid w:val="0077494C"/>
    <w:rsid w:val="00782427"/>
    <w:rsid w:val="00782621"/>
    <w:rsid w:val="00783131"/>
    <w:rsid w:val="00783CAB"/>
    <w:rsid w:val="00784D1A"/>
    <w:rsid w:val="00784F87"/>
    <w:rsid w:val="0078678B"/>
    <w:rsid w:val="00786C7B"/>
    <w:rsid w:val="0078755C"/>
    <w:rsid w:val="00787959"/>
    <w:rsid w:val="00787D14"/>
    <w:rsid w:val="00792DC7"/>
    <w:rsid w:val="00793B47"/>
    <w:rsid w:val="00793DAF"/>
    <w:rsid w:val="0079529C"/>
    <w:rsid w:val="007957B1"/>
    <w:rsid w:val="007A32A2"/>
    <w:rsid w:val="007A4099"/>
    <w:rsid w:val="007A6499"/>
    <w:rsid w:val="007A7138"/>
    <w:rsid w:val="007A7DD8"/>
    <w:rsid w:val="007B0C40"/>
    <w:rsid w:val="007B126C"/>
    <w:rsid w:val="007B5FC6"/>
    <w:rsid w:val="007B6113"/>
    <w:rsid w:val="007B65A8"/>
    <w:rsid w:val="007B65DC"/>
    <w:rsid w:val="007C005E"/>
    <w:rsid w:val="007C0815"/>
    <w:rsid w:val="007C081C"/>
    <w:rsid w:val="007C0F40"/>
    <w:rsid w:val="007C3DC2"/>
    <w:rsid w:val="007C4079"/>
    <w:rsid w:val="007C6EB7"/>
    <w:rsid w:val="007C76B0"/>
    <w:rsid w:val="007D20F0"/>
    <w:rsid w:val="007D2B5A"/>
    <w:rsid w:val="007D2F1A"/>
    <w:rsid w:val="007D3A4B"/>
    <w:rsid w:val="007D4A47"/>
    <w:rsid w:val="007D5018"/>
    <w:rsid w:val="007D74D2"/>
    <w:rsid w:val="007E01DD"/>
    <w:rsid w:val="007E34D7"/>
    <w:rsid w:val="007F141D"/>
    <w:rsid w:val="007F254F"/>
    <w:rsid w:val="007F40E5"/>
    <w:rsid w:val="007F49FE"/>
    <w:rsid w:val="007F5E40"/>
    <w:rsid w:val="007F679B"/>
    <w:rsid w:val="00800EDB"/>
    <w:rsid w:val="0080243E"/>
    <w:rsid w:val="00802845"/>
    <w:rsid w:val="008032FC"/>
    <w:rsid w:val="008042A7"/>
    <w:rsid w:val="00804729"/>
    <w:rsid w:val="00804EE1"/>
    <w:rsid w:val="008063EE"/>
    <w:rsid w:val="008101C6"/>
    <w:rsid w:val="00812E8E"/>
    <w:rsid w:val="00822416"/>
    <w:rsid w:val="00822A13"/>
    <w:rsid w:val="008233E6"/>
    <w:rsid w:val="00825F46"/>
    <w:rsid w:val="008265FE"/>
    <w:rsid w:val="00826F33"/>
    <w:rsid w:val="00827102"/>
    <w:rsid w:val="0082769F"/>
    <w:rsid w:val="00833D74"/>
    <w:rsid w:val="00835E78"/>
    <w:rsid w:val="0083682B"/>
    <w:rsid w:val="00836DD6"/>
    <w:rsid w:val="00840739"/>
    <w:rsid w:val="008421AA"/>
    <w:rsid w:val="00842536"/>
    <w:rsid w:val="008433F2"/>
    <w:rsid w:val="00843EF8"/>
    <w:rsid w:val="00845780"/>
    <w:rsid w:val="0084667F"/>
    <w:rsid w:val="00853D85"/>
    <w:rsid w:val="00855F2B"/>
    <w:rsid w:val="00856115"/>
    <w:rsid w:val="0085611A"/>
    <w:rsid w:val="00856AC0"/>
    <w:rsid w:val="00856B59"/>
    <w:rsid w:val="00860C32"/>
    <w:rsid w:val="00860D0C"/>
    <w:rsid w:val="00864488"/>
    <w:rsid w:val="00866DE4"/>
    <w:rsid w:val="00871A1D"/>
    <w:rsid w:val="008744D0"/>
    <w:rsid w:val="00883B37"/>
    <w:rsid w:val="0088417B"/>
    <w:rsid w:val="008853D5"/>
    <w:rsid w:val="008874E3"/>
    <w:rsid w:val="00890397"/>
    <w:rsid w:val="00895270"/>
    <w:rsid w:val="0089600B"/>
    <w:rsid w:val="00897574"/>
    <w:rsid w:val="008A021F"/>
    <w:rsid w:val="008A0C5E"/>
    <w:rsid w:val="008A298D"/>
    <w:rsid w:val="008A2D84"/>
    <w:rsid w:val="008A4A90"/>
    <w:rsid w:val="008A7836"/>
    <w:rsid w:val="008A7F06"/>
    <w:rsid w:val="008B1632"/>
    <w:rsid w:val="008B17BA"/>
    <w:rsid w:val="008B404C"/>
    <w:rsid w:val="008B69AC"/>
    <w:rsid w:val="008B6E67"/>
    <w:rsid w:val="008B7960"/>
    <w:rsid w:val="008C0E0D"/>
    <w:rsid w:val="008C1783"/>
    <w:rsid w:val="008C240B"/>
    <w:rsid w:val="008C28ED"/>
    <w:rsid w:val="008C34D1"/>
    <w:rsid w:val="008C3DCD"/>
    <w:rsid w:val="008D081A"/>
    <w:rsid w:val="008D25C3"/>
    <w:rsid w:val="008D2B86"/>
    <w:rsid w:val="008D3460"/>
    <w:rsid w:val="008D5A2F"/>
    <w:rsid w:val="008D5B8E"/>
    <w:rsid w:val="008E029F"/>
    <w:rsid w:val="008E10F2"/>
    <w:rsid w:val="008E3B5E"/>
    <w:rsid w:val="008E3C89"/>
    <w:rsid w:val="008E43C8"/>
    <w:rsid w:val="008E74F4"/>
    <w:rsid w:val="008F174C"/>
    <w:rsid w:val="008F1D95"/>
    <w:rsid w:val="008F2D64"/>
    <w:rsid w:val="008F4697"/>
    <w:rsid w:val="008F5336"/>
    <w:rsid w:val="008F5769"/>
    <w:rsid w:val="008F63FE"/>
    <w:rsid w:val="008F6BE0"/>
    <w:rsid w:val="008F6DDA"/>
    <w:rsid w:val="0090031F"/>
    <w:rsid w:val="0090055D"/>
    <w:rsid w:val="009043CB"/>
    <w:rsid w:val="00904E56"/>
    <w:rsid w:val="00904FF3"/>
    <w:rsid w:val="009054CC"/>
    <w:rsid w:val="0091145B"/>
    <w:rsid w:val="00911D6B"/>
    <w:rsid w:val="0091569E"/>
    <w:rsid w:val="00917558"/>
    <w:rsid w:val="0091791B"/>
    <w:rsid w:val="00921205"/>
    <w:rsid w:val="00922170"/>
    <w:rsid w:val="009228FC"/>
    <w:rsid w:val="0092291A"/>
    <w:rsid w:val="00924BD2"/>
    <w:rsid w:val="0092678D"/>
    <w:rsid w:val="009314BF"/>
    <w:rsid w:val="009319D2"/>
    <w:rsid w:val="00932CAC"/>
    <w:rsid w:val="00933050"/>
    <w:rsid w:val="0093661A"/>
    <w:rsid w:val="009373CC"/>
    <w:rsid w:val="00937605"/>
    <w:rsid w:val="009401B5"/>
    <w:rsid w:val="00941A48"/>
    <w:rsid w:val="00941BDF"/>
    <w:rsid w:val="009422BB"/>
    <w:rsid w:val="00942480"/>
    <w:rsid w:val="00943B02"/>
    <w:rsid w:val="00943DA7"/>
    <w:rsid w:val="00945F3D"/>
    <w:rsid w:val="00947A72"/>
    <w:rsid w:val="00947E55"/>
    <w:rsid w:val="009565F9"/>
    <w:rsid w:val="00957043"/>
    <w:rsid w:val="0096051A"/>
    <w:rsid w:val="0096342A"/>
    <w:rsid w:val="00963F7C"/>
    <w:rsid w:val="00964802"/>
    <w:rsid w:val="00966261"/>
    <w:rsid w:val="00967646"/>
    <w:rsid w:val="0096782F"/>
    <w:rsid w:val="00967977"/>
    <w:rsid w:val="0097221C"/>
    <w:rsid w:val="00972686"/>
    <w:rsid w:val="00972B14"/>
    <w:rsid w:val="00975053"/>
    <w:rsid w:val="00975CF6"/>
    <w:rsid w:val="00975FA4"/>
    <w:rsid w:val="00976CC6"/>
    <w:rsid w:val="009805C7"/>
    <w:rsid w:val="009836D9"/>
    <w:rsid w:val="00983D3C"/>
    <w:rsid w:val="009843C6"/>
    <w:rsid w:val="009865C4"/>
    <w:rsid w:val="00986B50"/>
    <w:rsid w:val="00986DE6"/>
    <w:rsid w:val="0098740A"/>
    <w:rsid w:val="0099018C"/>
    <w:rsid w:val="00990B87"/>
    <w:rsid w:val="00994561"/>
    <w:rsid w:val="00995E75"/>
    <w:rsid w:val="009A0349"/>
    <w:rsid w:val="009A044C"/>
    <w:rsid w:val="009A046E"/>
    <w:rsid w:val="009A0BDB"/>
    <w:rsid w:val="009A6CD5"/>
    <w:rsid w:val="009B0780"/>
    <w:rsid w:val="009B13AF"/>
    <w:rsid w:val="009B29BB"/>
    <w:rsid w:val="009B6BEE"/>
    <w:rsid w:val="009B7CB5"/>
    <w:rsid w:val="009B7D3E"/>
    <w:rsid w:val="009C03DE"/>
    <w:rsid w:val="009C3813"/>
    <w:rsid w:val="009C42A2"/>
    <w:rsid w:val="009C43FF"/>
    <w:rsid w:val="009C4B52"/>
    <w:rsid w:val="009C4DC2"/>
    <w:rsid w:val="009D1F55"/>
    <w:rsid w:val="009D27FF"/>
    <w:rsid w:val="009D4B2D"/>
    <w:rsid w:val="009D7A78"/>
    <w:rsid w:val="009E04FB"/>
    <w:rsid w:val="009E0A1F"/>
    <w:rsid w:val="009E2767"/>
    <w:rsid w:val="009E3EEC"/>
    <w:rsid w:val="009E4954"/>
    <w:rsid w:val="009E655A"/>
    <w:rsid w:val="009F008B"/>
    <w:rsid w:val="009F34DF"/>
    <w:rsid w:val="009F7C7E"/>
    <w:rsid w:val="00A0178A"/>
    <w:rsid w:val="00A019CB"/>
    <w:rsid w:val="00A02D74"/>
    <w:rsid w:val="00A03140"/>
    <w:rsid w:val="00A067FA"/>
    <w:rsid w:val="00A07140"/>
    <w:rsid w:val="00A07666"/>
    <w:rsid w:val="00A07901"/>
    <w:rsid w:val="00A21260"/>
    <w:rsid w:val="00A21A40"/>
    <w:rsid w:val="00A22C1F"/>
    <w:rsid w:val="00A22C39"/>
    <w:rsid w:val="00A22EF2"/>
    <w:rsid w:val="00A246F6"/>
    <w:rsid w:val="00A301EC"/>
    <w:rsid w:val="00A34862"/>
    <w:rsid w:val="00A348B0"/>
    <w:rsid w:val="00A35BAD"/>
    <w:rsid w:val="00A36B14"/>
    <w:rsid w:val="00A4127C"/>
    <w:rsid w:val="00A415D7"/>
    <w:rsid w:val="00A42F4F"/>
    <w:rsid w:val="00A46304"/>
    <w:rsid w:val="00A46926"/>
    <w:rsid w:val="00A47D81"/>
    <w:rsid w:val="00A50420"/>
    <w:rsid w:val="00A506F7"/>
    <w:rsid w:val="00A51613"/>
    <w:rsid w:val="00A52F36"/>
    <w:rsid w:val="00A53134"/>
    <w:rsid w:val="00A53830"/>
    <w:rsid w:val="00A55575"/>
    <w:rsid w:val="00A62B3D"/>
    <w:rsid w:val="00A64EBD"/>
    <w:rsid w:val="00A650EC"/>
    <w:rsid w:val="00A6730A"/>
    <w:rsid w:val="00A71AC6"/>
    <w:rsid w:val="00A72291"/>
    <w:rsid w:val="00A7243E"/>
    <w:rsid w:val="00A745B3"/>
    <w:rsid w:val="00A747FD"/>
    <w:rsid w:val="00A756FF"/>
    <w:rsid w:val="00A759F8"/>
    <w:rsid w:val="00A75BCB"/>
    <w:rsid w:val="00A811E9"/>
    <w:rsid w:val="00A84480"/>
    <w:rsid w:val="00A878A1"/>
    <w:rsid w:val="00A87AF5"/>
    <w:rsid w:val="00A9123D"/>
    <w:rsid w:val="00A94791"/>
    <w:rsid w:val="00A94AFB"/>
    <w:rsid w:val="00A96925"/>
    <w:rsid w:val="00A974B8"/>
    <w:rsid w:val="00A976F6"/>
    <w:rsid w:val="00AA035A"/>
    <w:rsid w:val="00AA0665"/>
    <w:rsid w:val="00AA113B"/>
    <w:rsid w:val="00AA24FE"/>
    <w:rsid w:val="00AA2F13"/>
    <w:rsid w:val="00AA6A57"/>
    <w:rsid w:val="00AA7326"/>
    <w:rsid w:val="00AA79F3"/>
    <w:rsid w:val="00AB05C6"/>
    <w:rsid w:val="00AB0F54"/>
    <w:rsid w:val="00AB1322"/>
    <w:rsid w:val="00AB16D1"/>
    <w:rsid w:val="00AB26D5"/>
    <w:rsid w:val="00AB49DA"/>
    <w:rsid w:val="00AB50FB"/>
    <w:rsid w:val="00AB64F7"/>
    <w:rsid w:val="00AB7B34"/>
    <w:rsid w:val="00AC0F6C"/>
    <w:rsid w:val="00AC18AA"/>
    <w:rsid w:val="00AC22F0"/>
    <w:rsid w:val="00AC4899"/>
    <w:rsid w:val="00AD0C0B"/>
    <w:rsid w:val="00AD37A2"/>
    <w:rsid w:val="00AD5663"/>
    <w:rsid w:val="00AD617C"/>
    <w:rsid w:val="00AD6555"/>
    <w:rsid w:val="00AE075F"/>
    <w:rsid w:val="00AE0CDA"/>
    <w:rsid w:val="00AE2DA9"/>
    <w:rsid w:val="00AE3355"/>
    <w:rsid w:val="00AE663E"/>
    <w:rsid w:val="00AE68A7"/>
    <w:rsid w:val="00AE6BD4"/>
    <w:rsid w:val="00AF0FF1"/>
    <w:rsid w:val="00AF5259"/>
    <w:rsid w:val="00AF57A9"/>
    <w:rsid w:val="00AF75E5"/>
    <w:rsid w:val="00AF76C3"/>
    <w:rsid w:val="00B00348"/>
    <w:rsid w:val="00B007B7"/>
    <w:rsid w:val="00B00987"/>
    <w:rsid w:val="00B0599F"/>
    <w:rsid w:val="00B07067"/>
    <w:rsid w:val="00B10B94"/>
    <w:rsid w:val="00B10C8F"/>
    <w:rsid w:val="00B11D31"/>
    <w:rsid w:val="00B11E74"/>
    <w:rsid w:val="00B12491"/>
    <w:rsid w:val="00B13655"/>
    <w:rsid w:val="00B14420"/>
    <w:rsid w:val="00B1445C"/>
    <w:rsid w:val="00B14B74"/>
    <w:rsid w:val="00B17126"/>
    <w:rsid w:val="00B173A4"/>
    <w:rsid w:val="00B21AA4"/>
    <w:rsid w:val="00B21DE3"/>
    <w:rsid w:val="00B228D2"/>
    <w:rsid w:val="00B240ED"/>
    <w:rsid w:val="00B246C8"/>
    <w:rsid w:val="00B25804"/>
    <w:rsid w:val="00B25F23"/>
    <w:rsid w:val="00B26768"/>
    <w:rsid w:val="00B27AA9"/>
    <w:rsid w:val="00B31CF5"/>
    <w:rsid w:val="00B33645"/>
    <w:rsid w:val="00B44CD9"/>
    <w:rsid w:val="00B45304"/>
    <w:rsid w:val="00B46134"/>
    <w:rsid w:val="00B47E27"/>
    <w:rsid w:val="00B50F31"/>
    <w:rsid w:val="00B5105B"/>
    <w:rsid w:val="00B510AC"/>
    <w:rsid w:val="00B51726"/>
    <w:rsid w:val="00B519FD"/>
    <w:rsid w:val="00B53F5D"/>
    <w:rsid w:val="00B5447B"/>
    <w:rsid w:val="00B55C45"/>
    <w:rsid w:val="00B569EE"/>
    <w:rsid w:val="00B63589"/>
    <w:rsid w:val="00B648F3"/>
    <w:rsid w:val="00B655F9"/>
    <w:rsid w:val="00B67659"/>
    <w:rsid w:val="00B700D5"/>
    <w:rsid w:val="00B70157"/>
    <w:rsid w:val="00B7078B"/>
    <w:rsid w:val="00B718EA"/>
    <w:rsid w:val="00B71A4F"/>
    <w:rsid w:val="00B728E7"/>
    <w:rsid w:val="00B74114"/>
    <w:rsid w:val="00B7456E"/>
    <w:rsid w:val="00B74B5D"/>
    <w:rsid w:val="00B76744"/>
    <w:rsid w:val="00B76F0B"/>
    <w:rsid w:val="00B80EB7"/>
    <w:rsid w:val="00B81C13"/>
    <w:rsid w:val="00B8224D"/>
    <w:rsid w:val="00B84713"/>
    <w:rsid w:val="00B864B4"/>
    <w:rsid w:val="00B951E8"/>
    <w:rsid w:val="00BA2B85"/>
    <w:rsid w:val="00BA3F05"/>
    <w:rsid w:val="00BA4EF1"/>
    <w:rsid w:val="00BA63CB"/>
    <w:rsid w:val="00BB0CFA"/>
    <w:rsid w:val="00BB1282"/>
    <w:rsid w:val="00BB1530"/>
    <w:rsid w:val="00BB1C3C"/>
    <w:rsid w:val="00BB3949"/>
    <w:rsid w:val="00BB6295"/>
    <w:rsid w:val="00BB6FCB"/>
    <w:rsid w:val="00BB733E"/>
    <w:rsid w:val="00BC5033"/>
    <w:rsid w:val="00BC754A"/>
    <w:rsid w:val="00BC7EFD"/>
    <w:rsid w:val="00BD149F"/>
    <w:rsid w:val="00BD57AB"/>
    <w:rsid w:val="00BD5DDC"/>
    <w:rsid w:val="00BD6683"/>
    <w:rsid w:val="00BD7B94"/>
    <w:rsid w:val="00BE28B4"/>
    <w:rsid w:val="00BE39A7"/>
    <w:rsid w:val="00BE4175"/>
    <w:rsid w:val="00BE441F"/>
    <w:rsid w:val="00BE7AC0"/>
    <w:rsid w:val="00BF0064"/>
    <w:rsid w:val="00BF0875"/>
    <w:rsid w:val="00BF18C0"/>
    <w:rsid w:val="00BF21A2"/>
    <w:rsid w:val="00BF24DA"/>
    <w:rsid w:val="00BF282A"/>
    <w:rsid w:val="00BF4EC6"/>
    <w:rsid w:val="00BF5DE6"/>
    <w:rsid w:val="00C00259"/>
    <w:rsid w:val="00C00C5B"/>
    <w:rsid w:val="00C10673"/>
    <w:rsid w:val="00C11600"/>
    <w:rsid w:val="00C11916"/>
    <w:rsid w:val="00C13ACD"/>
    <w:rsid w:val="00C13F17"/>
    <w:rsid w:val="00C140B6"/>
    <w:rsid w:val="00C2302D"/>
    <w:rsid w:val="00C24228"/>
    <w:rsid w:val="00C25A8D"/>
    <w:rsid w:val="00C278AC"/>
    <w:rsid w:val="00C30DEE"/>
    <w:rsid w:val="00C320FB"/>
    <w:rsid w:val="00C323A8"/>
    <w:rsid w:val="00C3515A"/>
    <w:rsid w:val="00C35F1D"/>
    <w:rsid w:val="00C37119"/>
    <w:rsid w:val="00C37272"/>
    <w:rsid w:val="00C3762F"/>
    <w:rsid w:val="00C41EA0"/>
    <w:rsid w:val="00C423E7"/>
    <w:rsid w:val="00C426BF"/>
    <w:rsid w:val="00C431BE"/>
    <w:rsid w:val="00C45923"/>
    <w:rsid w:val="00C528A0"/>
    <w:rsid w:val="00C53D57"/>
    <w:rsid w:val="00C572F5"/>
    <w:rsid w:val="00C63E04"/>
    <w:rsid w:val="00C65A96"/>
    <w:rsid w:val="00C65CF2"/>
    <w:rsid w:val="00C67B25"/>
    <w:rsid w:val="00C73639"/>
    <w:rsid w:val="00C736D2"/>
    <w:rsid w:val="00C73A11"/>
    <w:rsid w:val="00C73DED"/>
    <w:rsid w:val="00C762FE"/>
    <w:rsid w:val="00C766B4"/>
    <w:rsid w:val="00C7744E"/>
    <w:rsid w:val="00C80A91"/>
    <w:rsid w:val="00C821B8"/>
    <w:rsid w:val="00C83207"/>
    <w:rsid w:val="00C83A56"/>
    <w:rsid w:val="00C83B64"/>
    <w:rsid w:val="00C84155"/>
    <w:rsid w:val="00C84AEC"/>
    <w:rsid w:val="00C87848"/>
    <w:rsid w:val="00C87B8A"/>
    <w:rsid w:val="00C87C83"/>
    <w:rsid w:val="00C94821"/>
    <w:rsid w:val="00C96529"/>
    <w:rsid w:val="00C97D3D"/>
    <w:rsid w:val="00CA09CD"/>
    <w:rsid w:val="00CA0C54"/>
    <w:rsid w:val="00CA0F2D"/>
    <w:rsid w:val="00CA0F83"/>
    <w:rsid w:val="00CA165C"/>
    <w:rsid w:val="00CA17AF"/>
    <w:rsid w:val="00CA23BF"/>
    <w:rsid w:val="00CA3022"/>
    <w:rsid w:val="00CA6BC6"/>
    <w:rsid w:val="00CA6C85"/>
    <w:rsid w:val="00CA70C7"/>
    <w:rsid w:val="00CB0B16"/>
    <w:rsid w:val="00CB3805"/>
    <w:rsid w:val="00CB491B"/>
    <w:rsid w:val="00CB5706"/>
    <w:rsid w:val="00CB6CFA"/>
    <w:rsid w:val="00CB6E00"/>
    <w:rsid w:val="00CB702E"/>
    <w:rsid w:val="00CC252A"/>
    <w:rsid w:val="00CC72D1"/>
    <w:rsid w:val="00CD024A"/>
    <w:rsid w:val="00CD268C"/>
    <w:rsid w:val="00CD5DCA"/>
    <w:rsid w:val="00CE176F"/>
    <w:rsid w:val="00CE1F05"/>
    <w:rsid w:val="00CE211B"/>
    <w:rsid w:val="00CE6B1B"/>
    <w:rsid w:val="00CF2B57"/>
    <w:rsid w:val="00CF2DD2"/>
    <w:rsid w:val="00CF36B3"/>
    <w:rsid w:val="00CF6E43"/>
    <w:rsid w:val="00D06551"/>
    <w:rsid w:val="00D07D53"/>
    <w:rsid w:val="00D11E0A"/>
    <w:rsid w:val="00D1243F"/>
    <w:rsid w:val="00D1383E"/>
    <w:rsid w:val="00D15276"/>
    <w:rsid w:val="00D15970"/>
    <w:rsid w:val="00D16A25"/>
    <w:rsid w:val="00D20AD9"/>
    <w:rsid w:val="00D2268E"/>
    <w:rsid w:val="00D2316E"/>
    <w:rsid w:val="00D26772"/>
    <w:rsid w:val="00D26E5C"/>
    <w:rsid w:val="00D30B17"/>
    <w:rsid w:val="00D32764"/>
    <w:rsid w:val="00D33EA2"/>
    <w:rsid w:val="00D3485F"/>
    <w:rsid w:val="00D35BC2"/>
    <w:rsid w:val="00D36B5E"/>
    <w:rsid w:val="00D37EC3"/>
    <w:rsid w:val="00D41BB0"/>
    <w:rsid w:val="00D4326A"/>
    <w:rsid w:val="00D4353B"/>
    <w:rsid w:val="00D43FDE"/>
    <w:rsid w:val="00D44369"/>
    <w:rsid w:val="00D450F9"/>
    <w:rsid w:val="00D45DE3"/>
    <w:rsid w:val="00D468E0"/>
    <w:rsid w:val="00D46991"/>
    <w:rsid w:val="00D50F47"/>
    <w:rsid w:val="00D5147C"/>
    <w:rsid w:val="00D52B70"/>
    <w:rsid w:val="00D52D3F"/>
    <w:rsid w:val="00D552E5"/>
    <w:rsid w:val="00D57A84"/>
    <w:rsid w:val="00D6358A"/>
    <w:rsid w:val="00D70438"/>
    <w:rsid w:val="00D70CE9"/>
    <w:rsid w:val="00D73F3A"/>
    <w:rsid w:val="00D74D59"/>
    <w:rsid w:val="00D74F6A"/>
    <w:rsid w:val="00D75C19"/>
    <w:rsid w:val="00D76068"/>
    <w:rsid w:val="00D77461"/>
    <w:rsid w:val="00D77F42"/>
    <w:rsid w:val="00D803AB"/>
    <w:rsid w:val="00D8129A"/>
    <w:rsid w:val="00D82DB7"/>
    <w:rsid w:val="00D834F9"/>
    <w:rsid w:val="00D84C6D"/>
    <w:rsid w:val="00D84CAF"/>
    <w:rsid w:val="00D869C0"/>
    <w:rsid w:val="00D86EC6"/>
    <w:rsid w:val="00D871A4"/>
    <w:rsid w:val="00D87814"/>
    <w:rsid w:val="00D87D91"/>
    <w:rsid w:val="00D92DA5"/>
    <w:rsid w:val="00D93819"/>
    <w:rsid w:val="00D93A97"/>
    <w:rsid w:val="00D960B2"/>
    <w:rsid w:val="00D96661"/>
    <w:rsid w:val="00D97D48"/>
    <w:rsid w:val="00D97F97"/>
    <w:rsid w:val="00DA0992"/>
    <w:rsid w:val="00DA6B11"/>
    <w:rsid w:val="00DB05F9"/>
    <w:rsid w:val="00DB10AC"/>
    <w:rsid w:val="00DB3ACD"/>
    <w:rsid w:val="00DB584A"/>
    <w:rsid w:val="00DB66C6"/>
    <w:rsid w:val="00DB6A5E"/>
    <w:rsid w:val="00DC09C9"/>
    <w:rsid w:val="00DC0F6F"/>
    <w:rsid w:val="00DC1426"/>
    <w:rsid w:val="00DC2840"/>
    <w:rsid w:val="00DC4BDF"/>
    <w:rsid w:val="00DD3916"/>
    <w:rsid w:val="00DD3DA6"/>
    <w:rsid w:val="00DD4E73"/>
    <w:rsid w:val="00DD6852"/>
    <w:rsid w:val="00DE39D3"/>
    <w:rsid w:val="00DE480F"/>
    <w:rsid w:val="00DE507D"/>
    <w:rsid w:val="00DE52FD"/>
    <w:rsid w:val="00DE5AF8"/>
    <w:rsid w:val="00DE6B58"/>
    <w:rsid w:val="00DF02BA"/>
    <w:rsid w:val="00DF0351"/>
    <w:rsid w:val="00DF2A1D"/>
    <w:rsid w:val="00DF39D8"/>
    <w:rsid w:val="00DF407E"/>
    <w:rsid w:val="00DF4615"/>
    <w:rsid w:val="00DF7063"/>
    <w:rsid w:val="00DF7518"/>
    <w:rsid w:val="00DF7F21"/>
    <w:rsid w:val="00E01CFD"/>
    <w:rsid w:val="00E048FB"/>
    <w:rsid w:val="00E055E1"/>
    <w:rsid w:val="00E05C6D"/>
    <w:rsid w:val="00E06C0C"/>
    <w:rsid w:val="00E10F74"/>
    <w:rsid w:val="00E12FE7"/>
    <w:rsid w:val="00E15980"/>
    <w:rsid w:val="00E161B6"/>
    <w:rsid w:val="00E17230"/>
    <w:rsid w:val="00E2079D"/>
    <w:rsid w:val="00E220A0"/>
    <w:rsid w:val="00E2328E"/>
    <w:rsid w:val="00E23AFE"/>
    <w:rsid w:val="00E27ED6"/>
    <w:rsid w:val="00E3304A"/>
    <w:rsid w:val="00E350E1"/>
    <w:rsid w:val="00E3542F"/>
    <w:rsid w:val="00E35527"/>
    <w:rsid w:val="00E367D2"/>
    <w:rsid w:val="00E36D8F"/>
    <w:rsid w:val="00E37756"/>
    <w:rsid w:val="00E40543"/>
    <w:rsid w:val="00E40B6D"/>
    <w:rsid w:val="00E40E5E"/>
    <w:rsid w:val="00E41587"/>
    <w:rsid w:val="00E416DB"/>
    <w:rsid w:val="00E4212B"/>
    <w:rsid w:val="00E4275B"/>
    <w:rsid w:val="00E431A0"/>
    <w:rsid w:val="00E43A90"/>
    <w:rsid w:val="00E43AA9"/>
    <w:rsid w:val="00E4797B"/>
    <w:rsid w:val="00E507E7"/>
    <w:rsid w:val="00E50A18"/>
    <w:rsid w:val="00E51281"/>
    <w:rsid w:val="00E51B96"/>
    <w:rsid w:val="00E54566"/>
    <w:rsid w:val="00E5610F"/>
    <w:rsid w:val="00E62C90"/>
    <w:rsid w:val="00E62C9A"/>
    <w:rsid w:val="00E62E11"/>
    <w:rsid w:val="00E64F51"/>
    <w:rsid w:val="00E662F2"/>
    <w:rsid w:val="00E6637C"/>
    <w:rsid w:val="00E6671D"/>
    <w:rsid w:val="00E67D5A"/>
    <w:rsid w:val="00E70713"/>
    <w:rsid w:val="00E70E9F"/>
    <w:rsid w:val="00E739A5"/>
    <w:rsid w:val="00E744CF"/>
    <w:rsid w:val="00E75567"/>
    <w:rsid w:val="00E75BC8"/>
    <w:rsid w:val="00E8052F"/>
    <w:rsid w:val="00E80E2A"/>
    <w:rsid w:val="00E84118"/>
    <w:rsid w:val="00E84596"/>
    <w:rsid w:val="00E852C4"/>
    <w:rsid w:val="00E86A96"/>
    <w:rsid w:val="00E86D7D"/>
    <w:rsid w:val="00E87151"/>
    <w:rsid w:val="00E904A7"/>
    <w:rsid w:val="00E91C2F"/>
    <w:rsid w:val="00E91EDA"/>
    <w:rsid w:val="00E9325C"/>
    <w:rsid w:val="00E965D6"/>
    <w:rsid w:val="00E969F3"/>
    <w:rsid w:val="00EA0964"/>
    <w:rsid w:val="00EA2ECB"/>
    <w:rsid w:val="00EA5298"/>
    <w:rsid w:val="00EA6879"/>
    <w:rsid w:val="00EA79D9"/>
    <w:rsid w:val="00EB20BE"/>
    <w:rsid w:val="00EB30B3"/>
    <w:rsid w:val="00EB44D8"/>
    <w:rsid w:val="00EC0C08"/>
    <w:rsid w:val="00EC38A3"/>
    <w:rsid w:val="00EC3C8E"/>
    <w:rsid w:val="00ED2514"/>
    <w:rsid w:val="00ED4A72"/>
    <w:rsid w:val="00ED5332"/>
    <w:rsid w:val="00ED7664"/>
    <w:rsid w:val="00EE1150"/>
    <w:rsid w:val="00EE2E50"/>
    <w:rsid w:val="00EE37FE"/>
    <w:rsid w:val="00EE4BFE"/>
    <w:rsid w:val="00EF15E2"/>
    <w:rsid w:val="00EF5307"/>
    <w:rsid w:val="00EF62CC"/>
    <w:rsid w:val="00EF67D0"/>
    <w:rsid w:val="00EF7588"/>
    <w:rsid w:val="00EF7617"/>
    <w:rsid w:val="00EF7D1B"/>
    <w:rsid w:val="00F04735"/>
    <w:rsid w:val="00F04ED6"/>
    <w:rsid w:val="00F07928"/>
    <w:rsid w:val="00F13775"/>
    <w:rsid w:val="00F149D4"/>
    <w:rsid w:val="00F14C72"/>
    <w:rsid w:val="00F155F7"/>
    <w:rsid w:val="00F1758B"/>
    <w:rsid w:val="00F179B3"/>
    <w:rsid w:val="00F20766"/>
    <w:rsid w:val="00F20A03"/>
    <w:rsid w:val="00F2377F"/>
    <w:rsid w:val="00F242BA"/>
    <w:rsid w:val="00F25396"/>
    <w:rsid w:val="00F25783"/>
    <w:rsid w:val="00F26596"/>
    <w:rsid w:val="00F26F0A"/>
    <w:rsid w:val="00F32672"/>
    <w:rsid w:val="00F342A7"/>
    <w:rsid w:val="00F409E9"/>
    <w:rsid w:val="00F40C96"/>
    <w:rsid w:val="00F4400D"/>
    <w:rsid w:val="00F446EF"/>
    <w:rsid w:val="00F4508F"/>
    <w:rsid w:val="00F46569"/>
    <w:rsid w:val="00F46A69"/>
    <w:rsid w:val="00F46D85"/>
    <w:rsid w:val="00F47390"/>
    <w:rsid w:val="00F502D5"/>
    <w:rsid w:val="00F5039E"/>
    <w:rsid w:val="00F506F9"/>
    <w:rsid w:val="00F50D44"/>
    <w:rsid w:val="00F529FB"/>
    <w:rsid w:val="00F530BE"/>
    <w:rsid w:val="00F553F8"/>
    <w:rsid w:val="00F556E0"/>
    <w:rsid w:val="00F55AB3"/>
    <w:rsid w:val="00F55CBF"/>
    <w:rsid w:val="00F634A7"/>
    <w:rsid w:val="00F641BC"/>
    <w:rsid w:val="00F644D4"/>
    <w:rsid w:val="00F65A95"/>
    <w:rsid w:val="00F6722E"/>
    <w:rsid w:val="00F703B4"/>
    <w:rsid w:val="00F73270"/>
    <w:rsid w:val="00F745C8"/>
    <w:rsid w:val="00F74CA5"/>
    <w:rsid w:val="00F758FB"/>
    <w:rsid w:val="00F75D3D"/>
    <w:rsid w:val="00F77397"/>
    <w:rsid w:val="00F82439"/>
    <w:rsid w:val="00F8244F"/>
    <w:rsid w:val="00F82BAF"/>
    <w:rsid w:val="00F83155"/>
    <w:rsid w:val="00F85F9E"/>
    <w:rsid w:val="00F866B6"/>
    <w:rsid w:val="00F9027D"/>
    <w:rsid w:val="00F9118B"/>
    <w:rsid w:val="00F9189F"/>
    <w:rsid w:val="00F91F14"/>
    <w:rsid w:val="00F9217B"/>
    <w:rsid w:val="00F93AB6"/>
    <w:rsid w:val="00F94367"/>
    <w:rsid w:val="00F945D9"/>
    <w:rsid w:val="00F9663D"/>
    <w:rsid w:val="00FA0AAA"/>
    <w:rsid w:val="00FA2083"/>
    <w:rsid w:val="00FA427E"/>
    <w:rsid w:val="00FA53D7"/>
    <w:rsid w:val="00FB0843"/>
    <w:rsid w:val="00FB1A5E"/>
    <w:rsid w:val="00FB3D1D"/>
    <w:rsid w:val="00FB5F25"/>
    <w:rsid w:val="00FB5F2D"/>
    <w:rsid w:val="00FC170B"/>
    <w:rsid w:val="00FC218D"/>
    <w:rsid w:val="00FC2301"/>
    <w:rsid w:val="00FC3719"/>
    <w:rsid w:val="00FC37D0"/>
    <w:rsid w:val="00FC4298"/>
    <w:rsid w:val="00FC491A"/>
    <w:rsid w:val="00FC76D4"/>
    <w:rsid w:val="00FD05D2"/>
    <w:rsid w:val="00FD107C"/>
    <w:rsid w:val="00FD1AD8"/>
    <w:rsid w:val="00FD1E18"/>
    <w:rsid w:val="00FD221A"/>
    <w:rsid w:val="00FD376F"/>
    <w:rsid w:val="00FD6A29"/>
    <w:rsid w:val="00FD7A1C"/>
    <w:rsid w:val="00FE14BA"/>
    <w:rsid w:val="00FE1664"/>
    <w:rsid w:val="00FE2AF5"/>
    <w:rsid w:val="00FE307C"/>
    <w:rsid w:val="00FE3572"/>
    <w:rsid w:val="00FE5E45"/>
    <w:rsid w:val="00FE7799"/>
    <w:rsid w:val="00FE7CFC"/>
    <w:rsid w:val="00FE7F40"/>
    <w:rsid w:val="00FF5DCE"/>
    <w:rsid w:val="00FF64F6"/>
    <w:rsid w:val="00FF689E"/>
    <w:rsid w:val="00FF6D66"/>
    <w:rsid w:val="00FF790B"/>
    <w:rsid w:val="00FF7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8C5E"/>
  <w15:docId w15:val="{55398E36-3F30-40CC-96DD-A2CEA61C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E965D6"/>
    <w:rPr>
      <w:color w:val="0000FF"/>
      <w:u w:val="single"/>
    </w:rPr>
  </w:style>
  <w:style w:type="character" w:styleId="a5">
    <w:name w:val="FollowedHyperlink"/>
    <w:basedOn w:val="a0"/>
    <w:uiPriority w:val="99"/>
    <w:semiHidden/>
    <w:unhideWhenUsed/>
    <w:rsid w:val="00280017"/>
    <w:rPr>
      <w:color w:val="800080" w:themeColor="followedHyperlink"/>
      <w:u w:val="single"/>
    </w:rPr>
  </w:style>
  <w:style w:type="paragraph" w:styleId="a6">
    <w:name w:val="No Spacing"/>
    <w:uiPriority w:val="1"/>
    <w:qFormat/>
    <w:rsid w:val="00712D5F"/>
    <w:pPr>
      <w:spacing w:after="0" w:line="240" w:lineRule="auto"/>
    </w:pPr>
  </w:style>
  <w:style w:type="paragraph" w:customStyle="1" w:styleId="ps1">
    <w:name w:val="ps1"/>
    <w:basedOn w:val="a"/>
    <w:rsid w:val="00604F8E"/>
    <w:pPr>
      <w:spacing w:before="100" w:beforeAutospacing="1" w:after="100" w:afterAutospacing="1" w:line="240" w:lineRule="auto"/>
      <w:jc w:val="both"/>
    </w:pPr>
    <w:rPr>
      <w:rFonts w:ascii="Arial" w:eastAsia="Times New Roman" w:hAnsi="Arial" w:cs="Arial"/>
      <w:sz w:val="24"/>
      <w:szCs w:val="24"/>
      <w:lang w:val="ru-RU" w:eastAsia="ru-RU"/>
    </w:rPr>
  </w:style>
  <w:style w:type="paragraph" w:customStyle="1" w:styleId="ps3">
    <w:name w:val="ps3"/>
    <w:basedOn w:val="a"/>
    <w:rsid w:val="00AD37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2656EE"/>
    <w:pPr>
      <w:ind w:left="720"/>
      <w:contextualSpacing/>
    </w:pPr>
  </w:style>
  <w:style w:type="paragraph" w:customStyle="1" w:styleId="ps6">
    <w:name w:val="ps6"/>
    <w:basedOn w:val="a"/>
    <w:rsid w:val="002C778C"/>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7">
    <w:name w:val="ps7"/>
    <w:basedOn w:val="a"/>
    <w:rsid w:val="002C778C"/>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5">
    <w:name w:val="ps5"/>
    <w:basedOn w:val="a"/>
    <w:rsid w:val="002174BB"/>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8">
    <w:name w:val="ps8"/>
    <w:basedOn w:val="a"/>
    <w:rsid w:val="0000798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4">
    <w:name w:val="ps4"/>
    <w:basedOn w:val="a"/>
    <w:rsid w:val="00317D53"/>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styleId="a8">
    <w:name w:val="Strong"/>
    <w:basedOn w:val="a0"/>
    <w:uiPriority w:val="22"/>
    <w:qFormat/>
    <w:rsid w:val="008D5B8E"/>
    <w:rPr>
      <w:b/>
      <w:bCs/>
    </w:rPr>
  </w:style>
  <w:style w:type="table" w:styleId="a9">
    <w:name w:val="Table Grid"/>
    <w:basedOn w:val="a1"/>
    <w:uiPriority w:val="39"/>
    <w:rsid w:val="00E15980"/>
    <w:pPr>
      <w:spacing w:after="0" w:line="240" w:lineRule="auto"/>
    </w:pPr>
    <w:rPr>
      <w:rFonts w:ascii="Calibri" w:eastAsia="Times New Roman"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22727"/>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022727"/>
    <w:rPr>
      <w:rFonts w:ascii="Segoe UI" w:hAnsi="Segoe UI" w:cs="Segoe UI"/>
      <w:sz w:val="18"/>
      <w:szCs w:val="18"/>
    </w:rPr>
  </w:style>
  <w:style w:type="paragraph" w:styleId="ac">
    <w:name w:val="header"/>
    <w:basedOn w:val="a"/>
    <w:link w:val="ad"/>
    <w:uiPriority w:val="99"/>
    <w:unhideWhenUsed/>
    <w:rsid w:val="00CD024A"/>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D024A"/>
  </w:style>
  <w:style w:type="paragraph" w:styleId="ae">
    <w:name w:val="footer"/>
    <w:basedOn w:val="a"/>
    <w:link w:val="af"/>
    <w:uiPriority w:val="99"/>
    <w:unhideWhenUsed/>
    <w:rsid w:val="00CD024A"/>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D024A"/>
  </w:style>
  <w:style w:type="paragraph" w:styleId="HTML">
    <w:name w:val="HTML Preformatted"/>
    <w:basedOn w:val="a"/>
    <w:link w:val="HTML0"/>
    <w:uiPriority w:val="99"/>
    <w:semiHidden/>
    <w:unhideWhenUsed/>
    <w:rsid w:val="009D1F55"/>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9D1F5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83">
      <w:bodyDiv w:val="1"/>
      <w:marLeft w:val="0"/>
      <w:marRight w:val="0"/>
      <w:marTop w:val="0"/>
      <w:marBottom w:val="0"/>
      <w:divBdr>
        <w:top w:val="none" w:sz="0" w:space="0" w:color="auto"/>
        <w:left w:val="none" w:sz="0" w:space="0" w:color="auto"/>
        <w:bottom w:val="none" w:sz="0" w:space="0" w:color="auto"/>
        <w:right w:val="none" w:sz="0" w:space="0" w:color="auto"/>
      </w:divBdr>
    </w:div>
    <w:div w:id="5906127">
      <w:bodyDiv w:val="1"/>
      <w:marLeft w:val="0"/>
      <w:marRight w:val="0"/>
      <w:marTop w:val="0"/>
      <w:marBottom w:val="0"/>
      <w:divBdr>
        <w:top w:val="none" w:sz="0" w:space="0" w:color="auto"/>
        <w:left w:val="none" w:sz="0" w:space="0" w:color="auto"/>
        <w:bottom w:val="none" w:sz="0" w:space="0" w:color="auto"/>
        <w:right w:val="none" w:sz="0" w:space="0" w:color="auto"/>
      </w:divBdr>
    </w:div>
    <w:div w:id="9257437">
      <w:bodyDiv w:val="1"/>
      <w:marLeft w:val="0"/>
      <w:marRight w:val="0"/>
      <w:marTop w:val="0"/>
      <w:marBottom w:val="0"/>
      <w:divBdr>
        <w:top w:val="none" w:sz="0" w:space="0" w:color="auto"/>
        <w:left w:val="none" w:sz="0" w:space="0" w:color="auto"/>
        <w:bottom w:val="none" w:sz="0" w:space="0" w:color="auto"/>
        <w:right w:val="none" w:sz="0" w:space="0" w:color="auto"/>
      </w:divBdr>
    </w:div>
    <w:div w:id="18435701">
      <w:bodyDiv w:val="1"/>
      <w:marLeft w:val="0"/>
      <w:marRight w:val="0"/>
      <w:marTop w:val="0"/>
      <w:marBottom w:val="0"/>
      <w:divBdr>
        <w:top w:val="none" w:sz="0" w:space="0" w:color="auto"/>
        <w:left w:val="none" w:sz="0" w:space="0" w:color="auto"/>
        <w:bottom w:val="none" w:sz="0" w:space="0" w:color="auto"/>
        <w:right w:val="none" w:sz="0" w:space="0" w:color="auto"/>
      </w:divBdr>
    </w:div>
    <w:div w:id="26176788">
      <w:bodyDiv w:val="1"/>
      <w:marLeft w:val="0"/>
      <w:marRight w:val="0"/>
      <w:marTop w:val="0"/>
      <w:marBottom w:val="0"/>
      <w:divBdr>
        <w:top w:val="none" w:sz="0" w:space="0" w:color="auto"/>
        <w:left w:val="none" w:sz="0" w:space="0" w:color="auto"/>
        <w:bottom w:val="none" w:sz="0" w:space="0" w:color="auto"/>
        <w:right w:val="none" w:sz="0" w:space="0" w:color="auto"/>
      </w:divBdr>
    </w:div>
    <w:div w:id="44640851">
      <w:bodyDiv w:val="1"/>
      <w:marLeft w:val="0"/>
      <w:marRight w:val="0"/>
      <w:marTop w:val="0"/>
      <w:marBottom w:val="0"/>
      <w:divBdr>
        <w:top w:val="none" w:sz="0" w:space="0" w:color="auto"/>
        <w:left w:val="none" w:sz="0" w:space="0" w:color="auto"/>
        <w:bottom w:val="none" w:sz="0" w:space="0" w:color="auto"/>
        <w:right w:val="none" w:sz="0" w:space="0" w:color="auto"/>
      </w:divBdr>
    </w:div>
    <w:div w:id="54856509">
      <w:bodyDiv w:val="1"/>
      <w:marLeft w:val="0"/>
      <w:marRight w:val="0"/>
      <w:marTop w:val="0"/>
      <w:marBottom w:val="0"/>
      <w:divBdr>
        <w:top w:val="none" w:sz="0" w:space="0" w:color="auto"/>
        <w:left w:val="none" w:sz="0" w:space="0" w:color="auto"/>
        <w:bottom w:val="none" w:sz="0" w:space="0" w:color="auto"/>
        <w:right w:val="none" w:sz="0" w:space="0" w:color="auto"/>
      </w:divBdr>
    </w:div>
    <w:div w:id="57943956">
      <w:bodyDiv w:val="1"/>
      <w:marLeft w:val="0"/>
      <w:marRight w:val="0"/>
      <w:marTop w:val="0"/>
      <w:marBottom w:val="0"/>
      <w:divBdr>
        <w:top w:val="none" w:sz="0" w:space="0" w:color="auto"/>
        <w:left w:val="none" w:sz="0" w:space="0" w:color="auto"/>
        <w:bottom w:val="none" w:sz="0" w:space="0" w:color="auto"/>
        <w:right w:val="none" w:sz="0" w:space="0" w:color="auto"/>
      </w:divBdr>
    </w:div>
    <w:div w:id="61829277">
      <w:bodyDiv w:val="1"/>
      <w:marLeft w:val="0"/>
      <w:marRight w:val="0"/>
      <w:marTop w:val="0"/>
      <w:marBottom w:val="0"/>
      <w:divBdr>
        <w:top w:val="none" w:sz="0" w:space="0" w:color="auto"/>
        <w:left w:val="none" w:sz="0" w:space="0" w:color="auto"/>
        <w:bottom w:val="none" w:sz="0" w:space="0" w:color="auto"/>
        <w:right w:val="none" w:sz="0" w:space="0" w:color="auto"/>
      </w:divBdr>
    </w:div>
    <w:div w:id="71315437">
      <w:bodyDiv w:val="1"/>
      <w:marLeft w:val="0"/>
      <w:marRight w:val="0"/>
      <w:marTop w:val="0"/>
      <w:marBottom w:val="0"/>
      <w:divBdr>
        <w:top w:val="none" w:sz="0" w:space="0" w:color="auto"/>
        <w:left w:val="none" w:sz="0" w:space="0" w:color="auto"/>
        <w:bottom w:val="none" w:sz="0" w:space="0" w:color="auto"/>
        <w:right w:val="none" w:sz="0" w:space="0" w:color="auto"/>
      </w:divBdr>
    </w:div>
    <w:div w:id="79640062">
      <w:bodyDiv w:val="1"/>
      <w:marLeft w:val="0"/>
      <w:marRight w:val="0"/>
      <w:marTop w:val="0"/>
      <w:marBottom w:val="0"/>
      <w:divBdr>
        <w:top w:val="none" w:sz="0" w:space="0" w:color="auto"/>
        <w:left w:val="none" w:sz="0" w:space="0" w:color="auto"/>
        <w:bottom w:val="none" w:sz="0" w:space="0" w:color="auto"/>
        <w:right w:val="none" w:sz="0" w:space="0" w:color="auto"/>
      </w:divBdr>
    </w:div>
    <w:div w:id="94716113">
      <w:bodyDiv w:val="1"/>
      <w:marLeft w:val="0"/>
      <w:marRight w:val="0"/>
      <w:marTop w:val="0"/>
      <w:marBottom w:val="0"/>
      <w:divBdr>
        <w:top w:val="none" w:sz="0" w:space="0" w:color="auto"/>
        <w:left w:val="none" w:sz="0" w:space="0" w:color="auto"/>
        <w:bottom w:val="none" w:sz="0" w:space="0" w:color="auto"/>
        <w:right w:val="none" w:sz="0" w:space="0" w:color="auto"/>
      </w:divBdr>
    </w:div>
    <w:div w:id="116488891">
      <w:bodyDiv w:val="1"/>
      <w:marLeft w:val="0"/>
      <w:marRight w:val="0"/>
      <w:marTop w:val="0"/>
      <w:marBottom w:val="0"/>
      <w:divBdr>
        <w:top w:val="none" w:sz="0" w:space="0" w:color="auto"/>
        <w:left w:val="none" w:sz="0" w:space="0" w:color="auto"/>
        <w:bottom w:val="none" w:sz="0" w:space="0" w:color="auto"/>
        <w:right w:val="none" w:sz="0" w:space="0" w:color="auto"/>
      </w:divBdr>
    </w:div>
    <w:div w:id="166602643">
      <w:bodyDiv w:val="1"/>
      <w:marLeft w:val="0"/>
      <w:marRight w:val="0"/>
      <w:marTop w:val="0"/>
      <w:marBottom w:val="0"/>
      <w:divBdr>
        <w:top w:val="none" w:sz="0" w:space="0" w:color="auto"/>
        <w:left w:val="none" w:sz="0" w:space="0" w:color="auto"/>
        <w:bottom w:val="none" w:sz="0" w:space="0" w:color="auto"/>
        <w:right w:val="none" w:sz="0" w:space="0" w:color="auto"/>
      </w:divBdr>
    </w:div>
    <w:div w:id="184095227">
      <w:bodyDiv w:val="1"/>
      <w:marLeft w:val="0"/>
      <w:marRight w:val="0"/>
      <w:marTop w:val="0"/>
      <w:marBottom w:val="0"/>
      <w:divBdr>
        <w:top w:val="none" w:sz="0" w:space="0" w:color="auto"/>
        <w:left w:val="none" w:sz="0" w:space="0" w:color="auto"/>
        <w:bottom w:val="none" w:sz="0" w:space="0" w:color="auto"/>
        <w:right w:val="none" w:sz="0" w:space="0" w:color="auto"/>
      </w:divBdr>
    </w:div>
    <w:div w:id="191191422">
      <w:bodyDiv w:val="1"/>
      <w:marLeft w:val="0"/>
      <w:marRight w:val="0"/>
      <w:marTop w:val="0"/>
      <w:marBottom w:val="0"/>
      <w:divBdr>
        <w:top w:val="none" w:sz="0" w:space="0" w:color="auto"/>
        <w:left w:val="none" w:sz="0" w:space="0" w:color="auto"/>
        <w:bottom w:val="none" w:sz="0" w:space="0" w:color="auto"/>
        <w:right w:val="none" w:sz="0" w:space="0" w:color="auto"/>
      </w:divBdr>
    </w:div>
    <w:div w:id="200291334">
      <w:bodyDiv w:val="1"/>
      <w:marLeft w:val="0"/>
      <w:marRight w:val="0"/>
      <w:marTop w:val="0"/>
      <w:marBottom w:val="0"/>
      <w:divBdr>
        <w:top w:val="none" w:sz="0" w:space="0" w:color="auto"/>
        <w:left w:val="none" w:sz="0" w:space="0" w:color="auto"/>
        <w:bottom w:val="none" w:sz="0" w:space="0" w:color="auto"/>
        <w:right w:val="none" w:sz="0" w:space="0" w:color="auto"/>
      </w:divBdr>
    </w:div>
    <w:div w:id="209152159">
      <w:bodyDiv w:val="1"/>
      <w:marLeft w:val="0"/>
      <w:marRight w:val="0"/>
      <w:marTop w:val="0"/>
      <w:marBottom w:val="0"/>
      <w:divBdr>
        <w:top w:val="none" w:sz="0" w:space="0" w:color="auto"/>
        <w:left w:val="none" w:sz="0" w:space="0" w:color="auto"/>
        <w:bottom w:val="none" w:sz="0" w:space="0" w:color="auto"/>
        <w:right w:val="none" w:sz="0" w:space="0" w:color="auto"/>
      </w:divBdr>
    </w:div>
    <w:div w:id="213203746">
      <w:bodyDiv w:val="1"/>
      <w:marLeft w:val="0"/>
      <w:marRight w:val="0"/>
      <w:marTop w:val="0"/>
      <w:marBottom w:val="0"/>
      <w:divBdr>
        <w:top w:val="none" w:sz="0" w:space="0" w:color="auto"/>
        <w:left w:val="none" w:sz="0" w:space="0" w:color="auto"/>
        <w:bottom w:val="none" w:sz="0" w:space="0" w:color="auto"/>
        <w:right w:val="none" w:sz="0" w:space="0" w:color="auto"/>
      </w:divBdr>
    </w:div>
    <w:div w:id="257175206">
      <w:bodyDiv w:val="1"/>
      <w:marLeft w:val="0"/>
      <w:marRight w:val="0"/>
      <w:marTop w:val="0"/>
      <w:marBottom w:val="0"/>
      <w:divBdr>
        <w:top w:val="none" w:sz="0" w:space="0" w:color="auto"/>
        <w:left w:val="none" w:sz="0" w:space="0" w:color="auto"/>
        <w:bottom w:val="none" w:sz="0" w:space="0" w:color="auto"/>
        <w:right w:val="none" w:sz="0" w:space="0" w:color="auto"/>
      </w:divBdr>
    </w:div>
    <w:div w:id="261114913">
      <w:bodyDiv w:val="1"/>
      <w:marLeft w:val="0"/>
      <w:marRight w:val="0"/>
      <w:marTop w:val="0"/>
      <w:marBottom w:val="0"/>
      <w:divBdr>
        <w:top w:val="none" w:sz="0" w:space="0" w:color="auto"/>
        <w:left w:val="none" w:sz="0" w:space="0" w:color="auto"/>
        <w:bottom w:val="none" w:sz="0" w:space="0" w:color="auto"/>
        <w:right w:val="none" w:sz="0" w:space="0" w:color="auto"/>
      </w:divBdr>
    </w:div>
    <w:div w:id="265773278">
      <w:bodyDiv w:val="1"/>
      <w:marLeft w:val="0"/>
      <w:marRight w:val="0"/>
      <w:marTop w:val="0"/>
      <w:marBottom w:val="0"/>
      <w:divBdr>
        <w:top w:val="none" w:sz="0" w:space="0" w:color="auto"/>
        <w:left w:val="none" w:sz="0" w:space="0" w:color="auto"/>
        <w:bottom w:val="none" w:sz="0" w:space="0" w:color="auto"/>
        <w:right w:val="none" w:sz="0" w:space="0" w:color="auto"/>
      </w:divBdr>
    </w:div>
    <w:div w:id="281570246">
      <w:bodyDiv w:val="1"/>
      <w:marLeft w:val="0"/>
      <w:marRight w:val="0"/>
      <w:marTop w:val="0"/>
      <w:marBottom w:val="0"/>
      <w:divBdr>
        <w:top w:val="none" w:sz="0" w:space="0" w:color="auto"/>
        <w:left w:val="none" w:sz="0" w:space="0" w:color="auto"/>
        <w:bottom w:val="none" w:sz="0" w:space="0" w:color="auto"/>
        <w:right w:val="none" w:sz="0" w:space="0" w:color="auto"/>
      </w:divBdr>
    </w:div>
    <w:div w:id="301887157">
      <w:bodyDiv w:val="1"/>
      <w:marLeft w:val="0"/>
      <w:marRight w:val="0"/>
      <w:marTop w:val="0"/>
      <w:marBottom w:val="0"/>
      <w:divBdr>
        <w:top w:val="none" w:sz="0" w:space="0" w:color="auto"/>
        <w:left w:val="none" w:sz="0" w:space="0" w:color="auto"/>
        <w:bottom w:val="none" w:sz="0" w:space="0" w:color="auto"/>
        <w:right w:val="none" w:sz="0" w:space="0" w:color="auto"/>
      </w:divBdr>
    </w:div>
    <w:div w:id="341592218">
      <w:bodyDiv w:val="1"/>
      <w:marLeft w:val="0"/>
      <w:marRight w:val="0"/>
      <w:marTop w:val="0"/>
      <w:marBottom w:val="0"/>
      <w:divBdr>
        <w:top w:val="none" w:sz="0" w:space="0" w:color="auto"/>
        <w:left w:val="none" w:sz="0" w:space="0" w:color="auto"/>
        <w:bottom w:val="none" w:sz="0" w:space="0" w:color="auto"/>
        <w:right w:val="none" w:sz="0" w:space="0" w:color="auto"/>
      </w:divBdr>
    </w:div>
    <w:div w:id="345255242">
      <w:bodyDiv w:val="1"/>
      <w:marLeft w:val="0"/>
      <w:marRight w:val="0"/>
      <w:marTop w:val="0"/>
      <w:marBottom w:val="0"/>
      <w:divBdr>
        <w:top w:val="none" w:sz="0" w:space="0" w:color="auto"/>
        <w:left w:val="none" w:sz="0" w:space="0" w:color="auto"/>
        <w:bottom w:val="none" w:sz="0" w:space="0" w:color="auto"/>
        <w:right w:val="none" w:sz="0" w:space="0" w:color="auto"/>
      </w:divBdr>
    </w:div>
    <w:div w:id="410661685">
      <w:bodyDiv w:val="1"/>
      <w:marLeft w:val="0"/>
      <w:marRight w:val="0"/>
      <w:marTop w:val="0"/>
      <w:marBottom w:val="0"/>
      <w:divBdr>
        <w:top w:val="none" w:sz="0" w:space="0" w:color="auto"/>
        <w:left w:val="none" w:sz="0" w:space="0" w:color="auto"/>
        <w:bottom w:val="none" w:sz="0" w:space="0" w:color="auto"/>
        <w:right w:val="none" w:sz="0" w:space="0" w:color="auto"/>
      </w:divBdr>
    </w:div>
    <w:div w:id="420414321">
      <w:bodyDiv w:val="1"/>
      <w:marLeft w:val="0"/>
      <w:marRight w:val="0"/>
      <w:marTop w:val="0"/>
      <w:marBottom w:val="0"/>
      <w:divBdr>
        <w:top w:val="none" w:sz="0" w:space="0" w:color="auto"/>
        <w:left w:val="none" w:sz="0" w:space="0" w:color="auto"/>
        <w:bottom w:val="none" w:sz="0" w:space="0" w:color="auto"/>
        <w:right w:val="none" w:sz="0" w:space="0" w:color="auto"/>
      </w:divBdr>
    </w:div>
    <w:div w:id="445391004">
      <w:bodyDiv w:val="1"/>
      <w:marLeft w:val="0"/>
      <w:marRight w:val="0"/>
      <w:marTop w:val="0"/>
      <w:marBottom w:val="0"/>
      <w:divBdr>
        <w:top w:val="none" w:sz="0" w:space="0" w:color="auto"/>
        <w:left w:val="none" w:sz="0" w:space="0" w:color="auto"/>
        <w:bottom w:val="none" w:sz="0" w:space="0" w:color="auto"/>
        <w:right w:val="none" w:sz="0" w:space="0" w:color="auto"/>
      </w:divBdr>
    </w:div>
    <w:div w:id="445392963">
      <w:bodyDiv w:val="1"/>
      <w:marLeft w:val="0"/>
      <w:marRight w:val="0"/>
      <w:marTop w:val="0"/>
      <w:marBottom w:val="0"/>
      <w:divBdr>
        <w:top w:val="none" w:sz="0" w:space="0" w:color="auto"/>
        <w:left w:val="none" w:sz="0" w:space="0" w:color="auto"/>
        <w:bottom w:val="none" w:sz="0" w:space="0" w:color="auto"/>
        <w:right w:val="none" w:sz="0" w:space="0" w:color="auto"/>
      </w:divBdr>
    </w:div>
    <w:div w:id="450707156">
      <w:bodyDiv w:val="1"/>
      <w:marLeft w:val="0"/>
      <w:marRight w:val="0"/>
      <w:marTop w:val="0"/>
      <w:marBottom w:val="0"/>
      <w:divBdr>
        <w:top w:val="none" w:sz="0" w:space="0" w:color="auto"/>
        <w:left w:val="none" w:sz="0" w:space="0" w:color="auto"/>
        <w:bottom w:val="none" w:sz="0" w:space="0" w:color="auto"/>
        <w:right w:val="none" w:sz="0" w:space="0" w:color="auto"/>
      </w:divBdr>
    </w:div>
    <w:div w:id="515996818">
      <w:bodyDiv w:val="1"/>
      <w:marLeft w:val="0"/>
      <w:marRight w:val="0"/>
      <w:marTop w:val="0"/>
      <w:marBottom w:val="0"/>
      <w:divBdr>
        <w:top w:val="none" w:sz="0" w:space="0" w:color="auto"/>
        <w:left w:val="none" w:sz="0" w:space="0" w:color="auto"/>
        <w:bottom w:val="none" w:sz="0" w:space="0" w:color="auto"/>
        <w:right w:val="none" w:sz="0" w:space="0" w:color="auto"/>
      </w:divBdr>
    </w:div>
    <w:div w:id="550069280">
      <w:bodyDiv w:val="1"/>
      <w:marLeft w:val="0"/>
      <w:marRight w:val="0"/>
      <w:marTop w:val="0"/>
      <w:marBottom w:val="0"/>
      <w:divBdr>
        <w:top w:val="none" w:sz="0" w:space="0" w:color="auto"/>
        <w:left w:val="none" w:sz="0" w:space="0" w:color="auto"/>
        <w:bottom w:val="none" w:sz="0" w:space="0" w:color="auto"/>
        <w:right w:val="none" w:sz="0" w:space="0" w:color="auto"/>
      </w:divBdr>
    </w:div>
    <w:div w:id="568879037">
      <w:bodyDiv w:val="1"/>
      <w:marLeft w:val="0"/>
      <w:marRight w:val="0"/>
      <w:marTop w:val="0"/>
      <w:marBottom w:val="0"/>
      <w:divBdr>
        <w:top w:val="none" w:sz="0" w:space="0" w:color="auto"/>
        <w:left w:val="none" w:sz="0" w:space="0" w:color="auto"/>
        <w:bottom w:val="none" w:sz="0" w:space="0" w:color="auto"/>
        <w:right w:val="none" w:sz="0" w:space="0" w:color="auto"/>
      </w:divBdr>
    </w:div>
    <w:div w:id="571083298">
      <w:bodyDiv w:val="1"/>
      <w:marLeft w:val="0"/>
      <w:marRight w:val="0"/>
      <w:marTop w:val="0"/>
      <w:marBottom w:val="0"/>
      <w:divBdr>
        <w:top w:val="none" w:sz="0" w:space="0" w:color="auto"/>
        <w:left w:val="none" w:sz="0" w:space="0" w:color="auto"/>
        <w:bottom w:val="none" w:sz="0" w:space="0" w:color="auto"/>
        <w:right w:val="none" w:sz="0" w:space="0" w:color="auto"/>
      </w:divBdr>
    </w:div>
    <w:div w:id="588004836">
      <w:bodyDiv w:val="1"/>
      <w:marLeft w:val="0"/>
      <w:marRight w:val="0"/>
      <w:marTop w:val="0"/>
      <w:marBottom w:val="0"/>
      <w:divBdr>
        <w:top w:val="none" w:sz="0" w:space="0" w:color="auto"/>
        <w:left w:val="none" w:sz="0" w:space="0" w:color="auto"/>
        <w:bottom w:val="none" w:sz="0" w:space="0" w:color="auto"/>
        <w:right w:val="none" w:sz="0" w:space="0" w:color="auto"/>
      </w:divBdr>
    </w:div>
    <w:div w:id="606085779">
      <w:bodyDiv w:val="1"/>
      <w:marLeft w:val="0"/>
      <w:marRight w:val="0"/>
      <w:marTop w:val="0"/>
      <w:marBottom w:val="0"/>
      <w:divBdr>
        <w:top w:val="none" w:sz="0" w:space="0" w:color="auto"/>
        <w:left w:val="none" w:sz="0" w:space="0" w:color="auto"/>
        <w:bottom w:val="none" w:sz="0" w:space="0" w:color="auto"/>
        <w:right w:val="none" w:sz="0" w:space="0" w:color="auto"/>
      </w:divBdr>
    </w:div>
    <w:div w:id="630748912">
      <w:bodyDiv w:val="1"/>
      <w:marLeft w:val="0"/>
      <w:marRight w:val="0"/>
      <w:marTop w:val="0"/>
      <w:marBottom w:val="0"/>
      <w:divBdr>
        <w:top w:val="none" w:sz="0" w:space="0" w:color="auto"/>
        <w:left w:val="none" w:sz="0" w:space="0" w:color="auto"/>
        <w:bottom w:val="none" w:sz="0" w:space="0" w:color="auto"/>
        <w:right w:val="none" w:sz="0" w:space="0" w:color="auto"/>
      </w:divBdr>
    </w:div>
    <w:div w:id="632249740">
      <w:bodyDiv w:val="1"/>
      <w:marLeft w:val="0"/>
      <w:marRight w:val="0"/>
      <w:marTop w:val="0"/>
      <w:marBottom w:val="0"/>
      <w:divBdr>
        <w:top w:val="none" w:sz="0" w:space="0" w:color="auto"/>
        <w:left w:val="none" w:sz="0" w:space="0" w:color="auto"/>
        <w:bottom w:val="none" w:sz="0" w:space="0" w:color="auto"/>
        <w:right w:val="none" w:sz="0" w:space="0" w:color="auto"/>
      </w:divBdr>
    </w:div>
    <w:div w:id="634797896">
      <w:bodyDiv w:val="1"/>
      <w:marLeft w:val="0"/>
      <w:marRight w:val="0"/>
      <w:marTop w:val="0"/>
      <w:marBottom w:val="0"/>
      <w:divBdr>
        <w:top w:val="none" w:sz="0" w:space="0" w:color="auto"/>
        <w:left w:val="none" w:sz="0" w:space="0" w:color="auto"/>
        <w:bottom w:val="none" w:sz="0" w:space="0" w:color="auto"/>
        <w:right w:val="none" w:sz="0" w:space="0" w:color="auto"/>
      </w:divBdr>
    </w:div>
    <w:div w:id="664361089">
      <w:bodyDiv w:val="1"/>
      <w:marLeft w:val="0"/>
      <w:marRight w:val="0"/>
      <w:marTop w:val="0"/>
      <w:marBottom w:val="0"/>
      <w:divBdr>
        <w:top w:val="none" w:sz="0" w:space="0" w:color="auto"/>
        <w:left w:val="none" w:sz="0" w:space="0" w:color="auto"/>
        <w:bottom w:val="none" w:sz="0" w:space="0" w:color="auto"/>
        <w:right w:val="none" w:sz="0" w:space="0" w:color="auto"/>
      </w:divBdr>
    </w:div>
    <w:div w:id="666060428">
      <w:bodyDiv w:val="1"/>
      <w:marLeft w:val="0"/>
      <w:marRight w:val="0"/>
      <w:marTop w:val="0"/>
      <w:marBottom w:val="0"/>
      <w:divBdr>
        <w:top w:val="none" w:sz="0" w:space="0" w:color="auto"/>
        <w:left w:val="none" w:sz="0" w:space="0" w:color="auto"/>
        <w:bottom w:val="none" w:sz="0" w:space="0" w:color="auto"/>
        <w:right w:val="none" w:sz="0" w:space="0" w:color="auto"/>
      </w:divBdr>
    </w:div>
    <w:div w:id="667832383">
      <w:bodyDiv w:val="1"/>
      <w:marLeft w:val="0"/>
      <w:marRight w:val="0"/>
      <w:marTop w:val="0"/>
      <w:marBottom w:val="0"/>
      <w:divBdr>
        <w:top w:val="none" w:sz="0" w:space="0" w:color="auto"/>
        <w:left w:val="none" w:sz="0" w:space="0" w:color="auto"/>
        <w:bottom w:val="none" w:sz="0" w:space="0" w:color="auto"/>
        <w:right w:val="none" w:sz="0" w:space="0" w:color="auto"/>
      </w:divBdr>
    </w:div>
    <w:div w:id="668824116">
      <w:bodyDiv w:val="1"/>
      <w:marLeft w:val="0"/>
      <w:marRight w:val="0"/>
      <w:marTop w:val="0"/>
      <w:marBottom w:val="0"/>
      <w:divBdr>
        <w:top w:val="none" w:sz="0" w:space="0" w:color="auto"/>
        <w:left w:val="none" w:sz="0" w:space="0" w:color="auto"/>
        <w:bottom w:val="none" w:sz="0" w:space="0" w:color="auto"/>
        <w:right w:val="none" w:sz="0" w:space="0" w:color="auto"/>
      </w:divBdr>
    </w:div>
    <w:div w:id="669413147">
      <w:bodyDiv w:val="1"/>
      <w:marLeft w:val="0"/>
      <w:marRight w:val="0"/>
      <w:marTop w:val="0"/>
      <w:marBottom w:val="0"/>
      <w:divBdr>
        <w:top w:val="none" w:sz="0" w:space="0" w:color="auto"/>
        <w:left w:val="none" w:sz="0" w:space="0" w:color="auto"/>
        <w:bottom w:val="none" w:sz="0" w:space="0" w:color="auto"/>
        <w:right w:val="none" w:sz="0" w:space="0" w:color="auto"/>
      </w:divBdr>
    </w:div>
    <w:div w:id="670909905">
      <w:bodyDiv w:val="1"/>
      <w:marLeft w:val="0"/>
      <w:marRight w:val="0"/>
      <w:marTop w:val="0"/>
      <w:marBottom w:val="0"/>
      <w:divBdr>
        <w:top w:val="none" w:sz="0" w:space="0" w:color="auto"/>
        <w:left w:val="none" w:sz="0" w:space="0" w:color="auto"/>
        <w:bottom w:val="none" w:sz="0" w:space="0" w:color="auto"/>
        <w:right w:val="none" w:sz="0" w:space="0" w:color="auto"/>
      </w:divBdr>
    </w:div>
    <w:div w:id="676466219">
      <w:bodyDiv w:val="1"/>
      <w:marLeft w:val="0"/>
      <w:marRight w:val="0"/>
      <w:marTop w:val="0"/>
      <w:marBottom w:val="0"/>
      <w:divBdr>
        <w:top w:val="none" w:sz="0" w:space="0" w:color="auto"/>
        <w:left w:val="none" w:sz="0" w:space="0" w:color="auto"/>
        <w:bottom w:val="none" w:sz="0" w:space="0" w:color="auto"/>
        <w:right w:val="none" w:sz="0" w:space="0" w:color="auto"/>
      </w:divBdr>
    </w:div>
    <w:div w:id="684289076">
      <w:bodyDiv w:val="1"/>
      <w:marLeft w:val="0"/>
      <w:marRight w:val="0"/>
      <w:marTop w:val="0"/>
      <w:marBottom w:val="0"/>
      <w:divBdr>
        <w:top w:val="none" w:sz="0" w:space="0" w:color="auto"/>
        <w:left w:val="none" w:sz="0" w:space="0" w:color="auto"/>
        <w:bottom w:val="none" w:sz="0" w:space="0" w:color="auto"/>
        <w:right w:val="none" w:sz="0" w:space="0" w:color="auto"/>
      </w:divBdr>
    </w:div>
    <w:div w:id="692848315">
      <w:bodyDiv w:val="1"/>
      <w:marLeft w:val="0"/>
      <w:marRight w:val="0"/>
      <w:marTop w:val="0"/>
      <w:marBottom w:val="0"/>
      <w:divBdr>
        <w:top w:val="none" w:sz="0" w:space="0" w:color="auto"/>
        <w:left w:val="none" w:sz="0" w:space="0" w:color="auto"/>
        <w:bottom w:val="none" w:sz="0" w:space="0" w:color="auto"/>
        <w:right w:val="none" w:sz="0" w:space="0" w:color="auto"/>
      </w:divBdr>
    </w:div>
    <w:div w:id="693652177">
      <w:bodyDiv w:val="1"/>
      <w:marLeft w:val="0"/>
      <w:marRight w:val="0"/>
      <w:marTop w:val="0"/>
      <w:marBottom w:val="0"/>
      <w:divBdr>
        <w:top w:val="none" w:sz="0" w:space="0" w:color="auto"/>
        <w:left w:val="none" w:sz="0" w:space="0" w:color="auto"/>
        <w:bottom w:val="none" w:sz="0" w:space="0" w:color="auto"/>
        <w:right w:val="none" w:sz="0" w:space="0" w:color="auto"/>
      </w:divBdr>
    </w:div>
    <w:div w:id="697661020">
      <w:bodyDiv w:val="1"/>
      <w:marLeft w:val="0"/>
      <w:marRight w:val="0"/>
      <w:marTop w:val="0"/>
      <w:marBottom w:val="0"/>
      <w:divBdr>
        <w:top w:val="none" w:sz="0" w:space="0" w:color="auto"/>
        <w:left w:val="none" w:sz="0" w:space="0" w:color="auto"/>
        <w:bottom w:val="none" w:sz="0" w:space="0" w:color="auto"/>
        <w:right w:val="none" w:sz="0" w:space="0" w:color="auto"/>
      </w:divBdr>
    </w:div>
    <w:div w:id="708184384">
      <w:bodyDiv w:val="1"/>
      <w:marLeft w:val="0"/>
      <w:marRight w:val="0"/>
      <w:marTop w:val="0"/>
      <w:marBottom w:val="0"/>
      <w:divBdr>
        <w:top w:val="none" w:sz="0" w:space="0" w:color="auto"/>
        <w:left w:val="none" w:sz="0" w:space="0" w:color="auto"/>
        <w:bottom w:val="none" w:sz="0" w:space="0" w:color="auto"/>
        <w:right w:val="none" w:sz="0" w:space="0" w:color="auto"/>
      </w:divBdr>
    </w:div>
    <w:div w:id="729768456">
      <w:bodyDiv w:val="1"/>
      <w:marLeft w:val="0"/>
      <w:marRight w:val="0"/>
      <w:marTop w:val="0"/>
      <w:marBottom w:val="0"/>
      <w:divBdr>
        <w:top w:val="none" w:sz="0" w:space="0" w:color="auto"/>
        <w:left w:val="none" w:sz="0" w:space="0" w:color="auto"/>
        <w:bottom w:val="none" w:sz="0" w:space="0" w:color="auto"/>
        <w:right w:val="none" w:sz="0" w:space="0" w:color="auto"/>
      </w:divBdr>
    </w:div>
    <w:div w:id="730883495">
      <w:bodyDiv w:val="1"/>
      <w:marLeft w:val="0"/>
      <w:marRight w:val="0"/>
      <w:marTop w:val="0"/>
      <w:marBottom w:val="0"/>
      <w:divBdr>
        <w:top w:val="none" w:sz="0" w:space="0" w:color="auto"/>
        <w:left w:val="none" w:sz="0" w:space="0" w:color="auto"/>
        <w:bottom w:val="none" w:sz="0" w:space="0" w:color="auto"/>
        <w:right w:val="none" w:sz="0" w:space="0" w:color="auto"/>
      </w:divBdr>
    </w:div>
    <w:div w:id="733547802">
      <w:bodyDiv w:val="1"/>
      <w:marLeft w:val="0"/>
      <w:marRight w:val="0"/>
      <w:marTop w:val="0"/>
      <w:marBottom w:val="0"/>
      <w:divBdr>
        <w:top w:val="none" w:sz="0" w:space="0" w:color="auto"/>
        <w:left w:val="none" w:sz="0" w:space="0" w:color="auto"/>
        <w:bottom w:val="none" w:sz="0" w:space="0" w:color="auto"/>
        <w:right w:val="none" w:sz="0" w:space="0" w:color="auto"/>
      </w:divBdr>
    </w:div>
    <w:div w:id="733621306">
      <w:bodyDiv w:val="1"/>
      <w:marLeft w:val="0"/>
      <w:marRight w:val="0"/>
      <w:marTop w:val="0"/>
      <w:marBottom w:val="0"/>
      <w:divBdr>
        <w:top w:val="none" w:sz="0" w:space="0" w:color="auto"/>
        <w:left w:val="none" w:sz="0" w:space="0" w:color="auto"/>
        <w:bottom w:val="none" w:sz="0" w:space="0" w:color="auto"/>
        <w:right w:val="none" w:sz="0" w:space="0" w:color="auto"/>
      </w:divBdr>
    </w:div>
    <w:div w:id="736636451">
      <w:bodyDiv w:val="1"/>
      <w:marLeft w:val="0"/>
      <w:marRight w:val="0"/>
      <w:marTop w:val="0"/>
      <w:marBottom w:val="0"/>
      <w:divBdr>
        <w:top w:val="none" w:sz="0" w:space="0" w:color="auto"/>
        <w:left w:val="none" w:sz="0" w:space="0" w:color="auto"/>
        <w:bottom w:val="none" w:sz="0" w:space="0" w:color="auto"/>
        <w:right w:val="none" w:sz="0" w:space="0" w:color="auto"/>
      </w:divBdr>
    </w:div>
    <w:div w:id="752168366">
      <w:bodyDiv w:val="1"/>
      <w:marLeft w:val="0"/>
      <w:marRight w:val="0"/>
      <w:marTop w:val="0"/>
      <w:marBottom w:val="0"/>
      <w:divBdr>
        <w:top w:val="none" w:sz="0" w:space="0" w:color="auto"/>
        <w:left w:val="none" w:sz="0" w:space="0" w:color="auto"/>
        <w:bottom w:val="none" w:sz="0" w:space="0" w:color="auto"/>
        <w:right w:val="none" w:sz="0" w:space="0" w:color="auto"/>
      </w:divBdr>
    </w:div>
    <w:div w:id="765686986">
      <w:bodyDiv w:val="1"/>
      <w:marLeft w:val="0"/>
      <w:marRight w:val="0"/>
      <w:marTop w:val="0"/>
      <w:marBottom w:val="0"/>
      <w:divBdr>
        <w:top w:val="none" w:sz="0" w:space="0" w:color="auto"/>
        <w:left w:val="none" w:sz="0" w:space="0" w:color="auto"/>
        <w:bottom w:val="none" w:sz="0" w:space="0" w:color="auto"/>
        <w:right w:val="none" w:sz="0" w:space="0" w:color="auto"/>
      </w:divBdr>
    </w:div>
    <w:div w:id="780103290">
      <w:bodyDiv w:val="1"/>
      <w:marLeft w:val="0"/>
      <w:marRight w:val="0"/>
      <w:marTop w:val="0"/>
      <w:marBottom w:val="0"/>
      <w:divBdr>
        <w:top w:val="none" w:sz="0" w:space="0" w:color="auto"/>
        <w:left w:val="none" w:sz="0" w:space="0" w:color="auto"/>
        <w:bottom w:val="none" w:sz="0" w:space="0" w:color="auto"/>
        <w:right w:val="none" w:sz="0" w:space="0" w:color="auto"/>
      </w:divBdr>
    </w:div>
    <w:div w:id="799343571">
      <w:bodyDiv w:val="1"/>
      <w:marLeft w:val="0"/>
      <w:marRight w:val="0"/>
      <w:marTop w:val="0"/>
      <w:marBottom w:val="0"/>
      <w:divBdr>
        <w:top w:val="none" w:sz="0" w:space="0" w:color="auto"/>
        <w:left w:val="none" w:sz="0" w:space="0" w:color="auto"/>
        <w:bottom w:val="none" w:sz="0" w:space="0" w:color="auto"/>
        <w:right w:val="none" w:sz="0" w:space="0" w:color="auto"/>
      </w:divBdr>
    </w:div>
    <w:div w:id="808132238">
      <w:bodyDiv w:val="1"/>
      <w:marLeft w:val="0"/>
      <w:marRight w:val="0"/>
      <w:marTop w:val="0"/>
      <w:marBottom w:val="0"/>
      <w:divBdr>
        <w:top w:val="none" w:sz="0" w:space="0" w:color="auto"/>
        <w:left w:val="none" w:sz="0" w:space="0" w:color="auto"/>
        <w:bottom w:val="none" w:sz="0" w:space="0" w:color="auto"/>
        <w:right w:val="none" w:sz="0" w:space="0" w:color="auto"/>
      </w:divBdr>
    </w:div>
    <w:div w:id="811824250">
      <w:bodyDiv w:val="1"/>
      <w:marLeft w:val="0"/>
      <w:marRight w:val="0"/>
      <w:marTop w:val="0"/>
      <w:marBottom w:val="0"/>
      <w:divBdr>
        <w:top w:val="none" w:sz="0" w:space="0" w:color="auto"/>
        <w:left w:val="none" w:sz="0" w:space="0" w:color="auto"/>
        <w:bottom w:val="none" w:sz="0" w:space="0" w:color="auto"/>
        <w:right w:val="none" w:sz="0" w:space="0" w:color="auto"/>
      </w:divBdr>
    </w:div>
    <w:div w:id="811943823">
      <w:bodyDiv w:val="1"/>
      <w:marLeft w:val="0"/>
      <w:marRight w:val="0"/>
      <w:marTop w:val="0"/>
      <w:marBottom w:val="0"/>
      <w:divBdr>
        <w:top w:val="none" w:sz="0" w:space="0" w:color="auto"/>
        <w:left w:val="none" w:sz="0" w:space="0" w:color="auto"/>
        <w:bottom w:val="none" w:sz="0" w:space="0" w:color="auto"/>
        <w:right w:val="none" w:sz="0" w:space="0" w:color="auto"/>
      </w:divBdr>
    </w:div>
    <w:div w:id="816798501">
      <w:bodyDiv w:val="1"/>
      <w:marLeft w:val="0"/>
      <w:marRight w:val="0"/>
      <w:marTop w:val="0"/>
      <w:marBottom w:val="0"/>
      <w:divBdr>
        <w:top w:val="none" w:sz="0" w:space="0" w:color="auto"/>
        <w:left w:val="none" w:sz="0" w:space="0" w:color="auto"/>
        <w:bottom w:val="none" w:sz="0" w:space="0" w:color="auto"/>
        <w:right w:val="none" w:sz="0" w:space="0" w:color="auto"/>
      </w:divBdr>
    </w:div>
    <w:div w:id="821503744">
      <w:bodyDiv w:val="1"/>
      <w:marLeft w:val="0"/>
      <w:marRight w:val="0"/>
      <w:marTop w:val="0"/>
      <w:marBottom w:val="0"/>
      <w:divBdr>
        <w:top w:val="none" w:sz="0" w:space="0" w:color="auto"/>
        <w:left w:val="none" w:sz="0" w:space="0" w:color="auto"/>
        <w:bottom w:val="none" w:sz="0" w:space="0" w:color="auto"/>
        <w:right w:val="none" w:sz="0" w:space="0" w:color="auto"/>
      </w:divBdr>
    </w:div>
    <w:div w:id="843588942">
      <w:bodyDiv w:val="1"/>
      <w:marLeft w:val="0"/>
      <w:marRight w:val="0"/>
      <w:marTop w:val="0"/>
      <w:marBottom w:val="0"/>
      <w:divBdr>
        <w:top w:val="none" w:sz="0" w:space="0" w:color="auto"/>
        <w:left w:val="none" w:sz="0" w:space="0" w:color="auto"/>
        <w:bottom w:val="none" w:sz="0" w:space="0" w:color="auto"/>
        <w:right w:val="none" w:sz="0" w:space="0" w:color="auto"/>
      </w:divBdr>
    </w:div>
    <w:div w:id="853419673">
      <w:bodyDiv w:val="1"/>
      <w:marLeft w:val="0"/>
      <w:marRight w:val="0"/>
      <w:marTop w:val="0"/>
      <w:marBottom w:val="0"/>
      <w:divBdr>
        <w:top w:val="none" w:sz="0" w:space="0" w:color="auto"/>
        <w:left w:val="none" w:sz="0" w:space="0" w:color="auto"/>
        <w:bottom w:val="none" w:sz="0" w:space="0" w:color="auto"/>
        <w:right w:val="none" w:sz="0" w:space="0" w:color="auto"/>
      </w:divBdr>
    </w:div>
    <w:div w:id="856576001">
      <w:bodyDiv w:val="1"/>
      <w:marLeft w:val="0"/>
      <w:marRight w:val="0"/>
      <w:marTop w:val="0"/>
      <w:marBottom w:val="0"/>
      <w:divBdr>
        <w:top w:val="none" w:sz="0" w:space="0" w:color="auto"/>
        <w:left w:val="none" w:sz="0" w:space="0" w:color="auto"/>
        <w:bottom w:val="none" w:sz="0" w:space="0" w:color="auto"/>
        <w:right w:val="none" w:sz="0" w:space="0" w:color="auto"/>
      </w:divBdr>
    </w:div>
    <w:div w:id="871845039">
      <w:bodyDiv w:val="1"/>
      <w:marLeft w:val="0"/>
      <w:marRight w:val="0"/>
      <w:marTop w:val="0"/>
      <w:marBottom w:val="0"/>
      <w:divBdr>
        <w:top w:val="none" w:sz="0" w:space="0" w:color="auto"/>
        <w:left w:val="none" w:sz="0" w:space="0" w:color="auto"/>
        <w:bottom w:val="none" w:sz="0" w:space="0" w:color="auto"/>
        <w:right w:val="none" w:sz="0" w:space="0" w:color="auto"/>
      </w:divBdr>
    </w:div>
    <w:div w:id="915171731">
      <w:bodyDiv w:val="1"/>
      <w:marLeft w:val="0"/>
      <w:marRight w:val="0"/>
      <w:marTop w:val="0"/>
      <w:marBottom w:val="0"/>
      <w:divBdr>
        <w:top w:val="none" w:sz="0" w:space="0" w:color="auto"/>
        <w:left w:val="none" w:sz="0" w:space="0" w:color="auto"/>
        <w:bottom w:val="none" w:sz="0" w:space="0" w:color="auto"/>
        <w:right w:val="none" w:sz="0" w:space="0" w:color="auto"/>
      </w:divBdr>
    </w:div>
    <w:div w:id="921916629">
      <w:bodyDiv w:val="1"/>
      <w:marLeft w:val="0"/>
      <w:marRight w:val="0"/>
      <w:marTop w:val="0"/>
      <w:marBottom w:val="0"/>
      <w:divBdr>
        <w:top w:val="none" w:sz="0" w:space="0" w:color="auto"/>
        <w:left w:val="none" w:sz="0" w:space="0" w:color="auto"/>
        <w:bottom w:val="none" w:sz="0" w:space="0" w:color="auto"/>
        <w:right w:val="none" w:sz="0" w:space="0" w:color="auto"/>
      </w:divBdr>
    </w:div>
    <w:div w:id="938028754">
      <w:bodyDiv w:val="1"/>
      <w:marLeft w:val="0"/>
      <w:marRight w:val="0"/>
      <w:marTop w:val="0"/>
      <w:marBottom w:val="0"/>
      <w:divBdr>
        <w:top w:val="none" w:sz="0" w:space="0" w:color="auto"/>
        <w:left w:val="none" w:sz="0" w:space="0" w:color="auto"/>
        <w:bottom w:val="none" w:sz="0" w:space="0" w:color="auto"/>
        <w:right w:val="none" w:sz="0" w:space="0" w:color="auto"/>
      </w:divBdr>
    </w:div>
    <w:div w:id="948699175">
      <w:bodyDiv w:val="1"/>
      <w:marLeft w:val="0"/>
      <w:marRight w:val="0"/>
      <w:marTop w:val="0"/>
      <w:marBottom w:val="0"/>
      <w:divBdr>
        <w:top w:val="none" w:sz="0" w:space="0" w:color="auto"/>
        <w:left w:val="none" w:sz="0" w:space="0" w:color="auto"/>
        <w:bottom w:val="none" w:sz="0" w:space="0" w:color="auto"/>
        <w:right w:val="none" w:sz="0" w:space="0" w:color="auto"/>
      </w:divBdr>
    </w:div>
    <w:div w:id="973556978">
      <w:bodyDiv w:val="1"/>
      <w:marLeft w:val="0"/>
      <w:marRight w:val="0"/>
      <w:marTop w:val="0"/>
      <w:marBottom w:val="0"/>
      <w:divBdr>
        <w:top w:val="none" w:sz="0" w:space="0" w:color="auto"/>
        <w:left w:val="none" w:sz="0" w:space="0" w:color="auto"/>
        <w:bottom w:val="none" w:sz="0" w:space="0" w:color="auto"/>
        <w:right w:val="none" w:sz="0" w:space="0" w:color="auto"/>
      </w:divBdr>
    </w:div>
    <w:div w:id="979847826">
      <w:bodyDiv w:val="1"/>
      <w:marLeft w:val="0"/>
      <w:marRight w:val="0"/>
      <w:marTop w:val="0"/>
      <w:marBottom w:val="0"/>
      <w:divBdr>
        <w:top w:val="none" w:sz="0" w:space="0" w:color="auto"/>
        <w:left w:val="none" w:sz="0" w:space="0" w:color="auto"/>
        <w:bottom w:val="none" w:sz="0" w:space="0" w:color="auto"/>
        <w:right w:val="none" w:sz="0" w:space="0" w:color="auto"/>
      </w:divBdr>
    </w:div>
    <w:div w:id="1011418908">
      <w:bodyDiv w:val="1"/>
      <w:marLeft w:val="0"/>
      <w:marRight w:val="0"/>
      <w:marTop w:val="0"/>
      <w:marBottom w:val="0"/>
      <w:divBdr>
        <w:top w:val="none" w:sz="0" w:space="0" w:color="auto"/>
        <w:left w:val="none" w:sz="0" w:space="0" w:color="auto"/>
        <w:bottom w:val="none" w:sz="0" w:space="0" w:color="auto"/>
        <w:right w:val="none" w:sz="0" w:space="0" w:color="auto"/>
      </w:divBdr>
    </w:div>
    <w:div w:id="1039165931">
      <w:bodyDiv w:val="1"/>
      <w:marLeft w:val="0"/>
      <w:marRight w:val="0"/>
      <w:marTop w:val="0"/>
      <w:marBottom w:val="0"/>
      <w:divBdr>
        <w:top w:val="none" w:sz="0" w:space="0" w:color="auto"/>
        <w:left w:val="none" w:sz="0" w:space="0" w:color="auto"/>
        <w:bottom w:val="none" w:sz="0" w:space="0" w:color="auto"/>
        <w:right w:val="none" w:sz="0" w:space="0" w:color="auto"/>
      </w:divBdr>
    </w:div>
    <w:div w:id="1039548646">
      <w:bodyDiv w:val="1"/>
      <w:marLeft w:val="0"/>
      <w:marRight w:val="0"/>
      <w:marTop w:val="0"/>
      <w:marBottom w:val="0"/>
      <w:divBdr>
        <w:top w:val="none" w:sz="0" w:space="0" w:color="auto"/>
        <w:left w:val="none" w:sz="0" w:space="0" w:color="auto"/>
        <w:bottom w:val="none" w:sz="0" w:space="0" w:color="auto"/>
        <w:right w:val="none" w:sz="0" w:space="0" w:color="auto"/>
      </w:divBdr>
    </w:div>
    <w:div w:id="1064185857">
      <w:bodyDiv w:val="1"/>
      <w:marLeft w:val="0"/>
      <w:marRight w:val="0"/>
      <w:marTop w:val="0"/>
      <w:marBottom w:val="0"/>
      <w:divBdr>
        <w:top w:val="none" w:sz="0" w:space="0" w:color="auto"/>
        <w:left w:val="none" w:sz="0" w:space="0" w:color="auto"/>
        <w:bottom w:val="none" w:sz="0" w:space="0" w:color="auto"/>
        <w:right w:val="none" w:sz="0" w:space="0" w:color="auto"/>
      </w:divBdr>
    </w:div>
    <w:div w:id="1104034467">
      <w:bodyDiv w:val="1"/>
      <w:marLeft w:val="0"/>
      <w:marRight w:val="0"/>
      <w:marTop w:val="0"/>
      <w:marBottom w:val="0"/>
      <w:divBdr>
        <w:top w:val="none" w:sz="0" w:space="0" w:color="auto"/>
        <w:left w:val="none" w:sz="0" w:space="0" w:color="auto"/>
        <w:bottom w:val="none" w:sz="0" w:space="0" w:color="auto"/>
        <w:right w:val="none" w:sz="0" w:space="0" w:color="auto"/>
      </w:divBdr>
    </w:div>
    <w:div w:id="1128475467">
      <w:bodyDiv w:val="1"/>
      <w:marLeft w:val="0"/>
      <w:marRight w:val="0"/>
      <w:marTop w:val="0"/>
      <w:marBottom w:val="0"/>
      <w:divBdr>
        <w:top w:val="none" w:sz="0" w:space="0" w:color="auto"/>
        <w:left w:val="none" w:sz="0" w:space="0" w:color="auto"/>
        <w:bottom w:val="none" w:sz="0" w:space="0" w:color="auto"/>
        <w:right w:val="none" w:sz="0" w:space="0" w:color="auto"/>
      </w:divBdr>
    </w:div>
    <w:div w:id="1155754912">
      <w:bodyDiv w:val="1"/>
      <w:marLeft w:val="0"/>
      <w:marRight w:val="0"/>
      <w:marTop w:val="0"/>
      <w:marBottom w:val="0"/>
      <w:divBdr>
        <w:top w:val="none" w:sz="0" w:space="0" w:color="auto"/>
        <w:left w:val="none" w:sz="0" w:space="0" w:color="auto"/>
        <w:bottom w:val="none" w:sz="0" w:space="0" w:color="auto"/>
        <w:right w:val="none" w:sz="0" w:space="0" w:color="auto"/>
      </w:divBdr>
    </w:div>
    <w:div w:id="1167555074">
      <w:bodyDiv w:val="1"/>
      <w:marLeft w:val="0"/>
      <w:marRight w:val="0"/>
      <w:marTop w:val="0"/>
      <w:marBottom w:val="0"/>
      <w:divBdr>
        <w:top w:val="none" w:sz="0" w:space="0" w:color="auto"/>
        <w:left w:val="none" w:sz="0" w:space="0" w:color="auto"/>
        <w:bottom w:val="none" w:sz="0" w:space="0" w:color="auto"/>
        <w:right w:val="none" w:sz="0" w:space="0" w:color="auto"/>
      </w:divBdr>
    </w:div>
    <w:div w:id="1176387348">
      <w:bodyDiv w:val="1"/>
      <w:marLeft w:val="0"/>
      <w:marRight w:val="0"/>
      <w:marTop w:val="0"/>
      <w:marBottom w:val="0"/>
      <w:divBdr>
        <w:top w:val="none" w:sz="0" w:space="0" w:color="auto"/>
        <w:left w:val="none" w:sz="0" w:space="0" w:color="auto"/>
        <w:bottom w:val="none" w:sz="0" w:space="0" w:color="auto"/>
        <w:right w:val="none" w:sz="0" w:space="0" w:color="auto"/>
      </w:divBdr>
    </w:div>
    <w:div w:id="1204632865">
      <w:bodyDiv w:val="1"/>
      <w:marLeft w:val="0"/>
      <w:marRight w:val="0"/>
      <w:marTop w:val="0"/>
      <w:marBottom w:val="0"/>
      <w:divBdr>
        <w:top w:val="none" w:sz="0" w:space="0" w:color="auto"/>
        <w:left w:val="none" w:sz="0" w:space="0" w:color="auto"/>
        <w:bottom w:val="none" w:sz="0" w:space="0" w:color="auto"/>
        <w:right w:val="none" w:sz="0" w:space="0" w:color="auto"/>
      </w:divBdr>
    </w:div>
    <w:div w:id="1210800828">
      <w:bodyDiv w:val="1"/>
      <w:marLeft w:val="0"/>
      <w:marRight w:val="0"/>
      <w:marTop w:val="0"/>
      <w:marBottom w:val="0"/>
      <w:divBdr>
        <w:top w:val="none" w:sz="0" w:space="0" w:color="auto"/>
        <w:left w:val="none" w:sz="0" w:space="0" w:color="auto"/>
        <w:bottom w:val="none" w:sz="0" w:space="0" w:color="auto"/>
        <w:right w:val="none" w:sz="0" w:space="0" w:color="auto"/>
      </w:divBdr>
    </w:div>
    <w:div w:id="1233806476">
      <w:bodyDiv w:val="1"/>
      <w:marLeft w:val="0"/>
      <w:marRight w:val="0"/>
      <w:marTop w:val="0"/>
      <w:marBottom w:val="0"/>
      <w:divBdr>
        <w:top w:val="none" w:sz="0" w:space="0" w:color="auto"/>
        <w:left w:val="none" w:sz="0" w:space="0" w:color="auto"/>
        <w:bottom w:val="none" w:sz="0" w:space="0" w:color="auto"/>
        <w:right w:val="none" w:sz="0" w:space="0" w:color="auto"/>
      </w:divBdr>
    </w:div>
    <w:div w:id="1234659079">
      <w:bodyDiv w:val="1"/>
      <w:marLeft w:val="0"/>
      <w:marRight w:val="0"/>
      <w:marTop w:val="0"/>
      <w:marBottom w:val="0"/>
      <w:divBdr>
        <w:top w:val="none" w:sz="0" w:space="0" w:color="auto"/>
        <w:left w:val="none" w:sz="0" w:space="0" w:color="auto"/>
        <w:bottom w:val="none" w:sz="0" w:space="0" w:color="auto"/>
        <w:right w:val="none" w:sz="0" w:space="0" w:color="auto"/>
      </w:divBdr>
    </w:div>
    <w:div w:id="1247809506">
      <w:bodyDiv w:val="1"/>
      <w:marLeft w:val="0"/>
      <w:marRight w:val="0"/>
      <w:marTop w:val="0"/>
      <w:marBottom w:val="0"/>
      <w:divBdr>
        <w:top w:val="none" w:sz="0" w:space="0" w:color="auto"/>
        <w:left w:val="none" w:sz="0" w:space="0" w:color="auto"/>
        <w:bottom w:val="none" w:sz="0" w:space="0" w:color="auto"/>
        <w:right w:val="none" w:sz="0" w:space="0" w:color="auto"/>
      </w:divBdr>
    </w:div>
    <w:div w:id="1247836913">
      <w:bodyDiv w:val="1"/>
      <w:marLeft w:val="0"/>
      <w:marRight w:val="0"/>
      <w:marTop w:val="0"/>
      <w:marBottom w:val="0"/>
      <w:divBdr>
        <w:top w:val="none" w:sz="0" w:space="0" w:color="auto"/>
        <w:left w:val="none" w:sz="0" w:space="0" w:color="auto"/>
        <w:bottom w:val="none" w:sz="0" w:space="0" w:color="auto"/>
        <w:right w:val="none" w:sz="0" w:space="0" w:color="auto"/>
      </w:divBdr>
    </w:div>
    <w:div w:id="1265262930">
      <w:bodyDiv w:val="1"/>
      <w:marLeft w:val="0"/>
      <w:marRight w:val="0"/>
      <w:marTop w:val="0"/>
      <w:marBottom w:val="0"/>
      <w:divBdr>
        <w:top w:val="none" w:sz="0" w:space="0" w:color="auto"/>
        <w:left w:val="none" w:sz="0" w:space="0" w:color="auto"/>
        <w:bottom w:val="none" w:sz="0" w:space="0" w:color="auto"/>
        <w:right w:val="none" w:sz="0" w:space="0" w:color="auto"/>
      </w:divBdr>
    </w:div>
    <w:div w:id="1283725269">
      <w:bodyDiv w:val="1"/>
      <w:marLeft w:val="0"/>
      <w:marRight w:val="0"/>
      <w:marTop w:val="0"/>
      <w:marBottom w:val="0"/>
      <w:divBdr>
        <w:top w:val="none" w:sz="0" w:space="0" w:color="auto"/>
        <w:left w:val="none" w:sz="0" w:space="0" w:color="auto"/>
        <w:bottom w:val="none" w:sz="0" w:space="0" w:color="auto"/>
        <w:right w:val="none" w:sz="0" w:space="0" w:color="auto"/>
      </w:divBdr>
    </w:div>
    <w:div w:id="1298492824">
      <w:bodyDiv w:val="1"/>
      <w:marLeft w:val="0"/>
      <w:marRight w:val="0"/>
      <w:marTop w:val="0"/>
      <w:marBottom w:val="0"/>
      <w:divBdr>
        <w:top w:val="none" w:sz="0" w:space="0" w:color="auto"/>
        <w:left w:val="none" w:sz="0" w:space="0" w:color="auto"/>
        <w:bottom w:val="none" w:sz="0" w:space="0" w:color="auto"/>
        <w:right w:val="none" w:sz="0" w:space="0" w:color="auto"/>
      </w:divBdr>
    </w:div>
    <w:div w:id="1304431555">
      <w:bodyDiv w:val="1"/>
      <w:marLeft w:val="0"/>
      <w:marRight w:val="0"/>
      <w:marTop w:val="0"/>
      <w:marBottom w:val="0"/>
      <w:divBdr>
        <w:top w:val="none" w:sz="0" w:space="0" w:color="auto"/>
        <w:left w:val="none" w:sz="0" w:space="0" w:color="auto"/>
        <w:bottom w:val="none" w:sz="0" w:space="0" w:color="auto"/>
        <w:right w:val="none" w:sz="0" w:space="0" w:color="auto"/>
      </w:divBdr>
    </w:div>
    <w:div w:id="1317150739">
      <w:bodyDiv w:val="1"/>
      <w:marLeft w:val="0"/>
      <w:marRight w:val="0"/>
      <w:marTop w:val="0"/>
      <w:marBottom w:val="0"/>
      <w:divBdr>
        <w:top w:val="none" w:sz="0" w:space="0" w:color="auto"/>
        <w:left w:val="none" w:sz="0" w:space="0" w:color="auto"/>
        <w:bottom w:val="none" w:sz="0" w:space="0" w:color="auto"/>
        <w:right w:val="none" w:sz="0" w:space="0" w:color="auto"/>
      </w:divBdr>
    </w:div>
    <w:div w:id="1354845140">
      <w:bodyDiv w:val="1"/>
      <w:marLeft w:val="0"/>
      <w:marRight w:val="0"/>
      <w:marTop w:val="0"/>
      <w:marBottom w:val="0"/>
      <w:divBdr>
        <w:top w:val="none" w:sz="0" w:space="0" w:color="auto"/>
        <w:left w:val="none" w:sz="0" w:space="0" w:color="auto"/>
        <w:bottom w:val="none" w:sz="0" w:space="0" w:color="auto"/>
        <w:right w:val="none" w:sz="0" w:space="0" w:color="auto"/>
      </w:divBdr>
    </w:div>
    <w:div w:id="1367556665">
      <w:bodyDiv w:val="1"/>
      <w:marLeft w:val="0"/>
      <w:marRight w:val="0"/>
      <w:marTop w:val="0"/>
      <w:marBottom w:val="0"/>
      <w:divBdr>
        <w:top w:val="none" w:sz="0" w:space="0" w:color="auto"/>
        <w:left w:val="none" w:sz="0" w:space="0" w:color="auto"/>
        <w:bottom w:val="none" w:sz="0" w:space="0" w:color="auto"/>
        <w:right w:val="none" w:sz="0" w:space="0" w:color="auto"/>
      </w:divBdr>
    </w:div>
    <w:div w:id="1380670261">
      <w:bodyDiv w:val="1"/>
      <w:marLeft w:val="0"/>
      <w:marRight w:val="0"/>
      <w:marTop w:val="0"/>
      <w:marBottom w:val="0"/>
      <w:divBdr>
        <w:top w:val="none" w:sz="0" w:space="0" w:color="auto"/>
        <w:left w:val="none" w:sz="0" w:space="0" w:color="auto"/>
        <w:bottom w:val="none" w:sz="0" w:space="0" w:color="auto"/>
        <w:right w:val="none" w:sz="0" w:space="0" w:color="auto"/>
      </w:divBdr>
    </w:div>
    <w:div w:id="1384519735">
      <w:bodyDiv w:val="1"/>
      <w:marLeft w:val="0"/>
      <w:marRight w:val="0"/>
      <w:marTop w:val="0"/>
      <w:marBottom w:val="0"/>
      <w:divBdr>
        <w:top w:val="none" w:sz="0" w:space="0" w:color="auto"/>
        <w:left w:val="none" w:sz="0" w:space="0" w:color="auto"/>
        <w:bottom w:val="none" w:sz="0" w:space="0" w:color="auto"/>
        <w:right w:val="none" w:sz="0" w:space="0" w:color="auto"/>
      </w:divBdr>
    </w:div>
    <w:div w:id="1429079660">
      <w:bodyDiv w:val="1"/>
      <w:marLeft w:val="0"/>
      <w:marRight w:val="0"/>
      <w:marTop w:val="0"/>
      <w:marBottom w:val="0"/>
      <w:divBdr>
        <w:top w:val="none" w:sz="0" w:space="0" w:color="auto"/>
        <w:left w:val="none" w:sz="0" w:space="0" w:color="auto"/>
        <w:bottom w:val="none" w:sz="0" w:space="0" w:color="auto"/>
        <w:right w:val="none" w:sz="0" w:space="0" w:color="auto"/>
      </w:divBdr>
    </w:div>
    <w:div w:id="1434786582">
      <w:bodyDiv w:val="1"/>
      <w:marLeft w:val="0"/>
      <w:marRight w:val="0"/>
      <w:marTop w:val="0"/>
      <w:marBottom w:val="0"/>
      <w:divBdr>
        <w:top w:val="none" w:sz="0" w:space="0" w:color="auto"/>
        <w:left w:val="none" w:sz="0" w:space="0" w:color="auto"/>
        <w:bottom w:val="none" w:sz="0" w:space="0" w:color="auto"/>
        <w:right w:val="none" w:sz="0" w:space="0" w:color="auto"/>
      </w:divBdr>
    </w:div>
    <w:div w:id="1436171168">
      <w:bodyDiv w:val="1"/>
      <w:marLeft w:val="0"/>
      <w:marRight w:val="0"/>
      <w:marTop w:val="0"/>
      <w:marBottom w:val="0"/>
      <w:divBdr>
        <w:top w:val="none" w:sz="0" w:space="0" w:color="auto"/>
        <w:left w:val="none" w:sz="0" w:space="0" w:color="auto"/>
        <w:bottom w:val="none" w:sz="0" w:space="0" w:color="auto"/>
        <w:right w:val="none" w:sz="0" w:space="0" w:color="auto"/>
      </w:divBdr>
    </w:div>
    <w:div w:id="1446072308">
      <w:bodyDiv w:val="1"/>
      <w:marLeft w:val="0"/>
      <w:marRight w:val="0"/>
      <w:marTop w:val="0"/>
      <w:marBottom w:val="0"/>
      <w:divBdr>
        <w:top w:val="none" w:sz="0" w:space="0" w:color="auto"/>
        <w:left w:val="none" w:sz="0" w:space="0" w:color="auto"/>
        <w:bottom w:val="none" w:sz="0" w:space="0" w:color="auto"/>
        <w:right w:val="none" w:sz="0" w:space="0" w:color="auto"/>
      </w:divBdr>
    </w:div>
    <w:div w:id="1446733239">
      <w:bodyDiv w:val="1"/>
      <w:marLeft w:val="0"/>
      <w:marRight w:val="0"/>
      <w:marTop w:val="0"/>
      <w:marBottom w:val="0"/>
      <w:divBdr>
        <w:top w:val="none" w:sz="0" w:space="0" w:color="auto"/>
        <w:left w:val="none" w:sz="0" w:space="0" w:color="auto"/>
        <w:bottom w:val="none" w:sz="0" w:space="0" w:color="auto"/>
        <w:right w:val="none" w:sz="0" w:space="0" w:color="auto"/>
      </w:divBdr>
    </w:div>
    <w:div w:id="1448816031">
      <w:bodyDiv w:val="1"/>
      <w:marLeft w:val="0"/>
      <w:marRight w:val="0"/>
      <w:marTop w:val="0"/>
      <w:marBottom w:val="0"/>
      <w:divBdr>
        <w:top w:val="none" w:sz="0" w:space="0" w:color="auto"/>
        <w:left w:val="none" w:sz="0" w:space="0" w:color="auto"/>
        <w:bottom w:val="none" w:sz="0" w:space="0" w:color="auto"/>
        <w:right w:val="none" w:sz="0" w:space="0" w:color="auto"/>
      </w:divBdr>
    </w:div>
    <w:div w:id="1458376677">
      <w:bodyDiv w:val="1"/>
      <w:marLeft w:val="0"/>
      <w:marRight w:val="0"/>
      <w:marTop w:val="0"/>
      <w:marBottom w:val="0"/>
      <w:divBdr>
        <w:top w:val="none" w:sz="0" w:space="0" w:color="auto"/>
        <w:left w:val="none" w:sz="0" w:space="0" w:color="auto"/>
        <w:bottom w:val="none" w:sz="0" w:space="0" w:color="auto"/>
        <w:right w:val="none" w:sz="0" w:space="0" w:color="auto"/>
      </w:divBdr>
    </w:div>
    <w:div w:id="1477455816">
      <w:bodyDiv w:val="1"/>
      <w:marLeft w:val="0"/>
      <w:marRight w:val="0"/>
      <w:marTop w:val="0"/>
      <w:marBottom w:val="0"/>
      <w:divBdr>
        <w:top w:val="none" w:sz="0" w:space="0" w:color="auto"/>
        <w:left w:val="none" w:sz="0" w:space="0" w:color="auto"/>
        <w:bottom w:val="none" w:sz="0" w:space="0" w:color="auto"/>
        <w:right w:val="none" w:sz="0" w:space="0" w:color="auto"/>
      </w:divBdr>
    </w:div>
    <w:div w:id="1478689664">
      <w:bodyDiv w:val="1"/>
      <w:marLeft w:val="0"/>
      <w:marRight w:val="0"/>
      <w:marTop w:val="0"/>
      <w:marBottom w:val="0"/>
      <w:divBdr>
        <w:top w:val="none" w:sz="0" w:space="0" w:color="auto"/>
        <w:left w:val="none" w:sz="0" w:space="0" w:color="auto"/>
        <w:bottom w:val="none" w:sz="0" w:space="0" w:color="auto"/>
        <w:right w:val="none" w:sz="0" w:space="0" w:color="auto"/>
      </w:divBdr>
    </w:div>
    <w:div w:id="1483621393">
      <w:bodyDiv w:val="1"/>
      <w:marLeft w:val="0"/>
      <w:marRight w:val="0"/>
      <w:marTop w:val="0"/>
      <w:marBottom w:val="0"/>
      <w:divBdr>
        <w:top w:val="none" w:sz="0" w:space="0" w:color="auto"/>
        <w:left w:val="none" w:sz="0" w:space="0" w:color="auto"/>
        <w:bottom w:val="none" w:sz="0" w:space="0" w:color="auto"/>
        <w:right w:val="none" w:sz="0" w:space="0" w:color="auto"/>
      </w:divBdr>
    </w:div>
    <w:div w:id="1496650849">
      <w:bodyDiv w:val="1"/>
      <w:marLeft w:val="0"/>
      <w:marRight w:val="0"/>
      <w:marTop w:val="0"/>
      <w:marBottom w:val="0"/>
      <w:divBdr>
        <w:top w:val="none" w:sz="0" w:space="0" w:color="auto"/>
        <w:left w:val="none" w:sz="0" w:space="0" w:color="auto"/>
        <w:bottom w:val="none" w:sz="0" w:space="0" w:color="auto"/>
        <w:right w:val="none" w:sz="0" w:space="0" w:color="auto"/>
      </w:divBdr>
    </w:div>
    <w:div w:id="1535389849">
      <w:bodyDiv w:val="1"/>
      <w:marLeft w:val="0"/>
      <w:marRight w:val="0"/>
      <w:marTop w:val="0"/>
      <w:marBottom w:val="0"/>
      <w:divBdr>
        <w:top w:val="none" w:sz="0" w:space="0" w:color="auto"/>
        <w:left w:val="none" w:sz="0" w:space="0" w:color="auto"/>
        <w:bottom w:val="none" w:sz="0" w:space="0" w:color="auto"/>
        <w:right w:val="none" w:sz="0" w:space="0" w:color="auto"/>
      </w:divBdr>
    </w:div>
    <w:div w:id="1559127264">
      <w:bodyDiv w:val="1"/>
      <w:marLeft w:val="0"/>
      <w:marRight w:val="0"/>
      <w:marTop w:val="0"/>
      <w:marBottom w:val="0"/>
      <w:divBdr>
        <w:top w:val="none" w:sz="0" w:space="0" w:color="auto"/>
        <w:left w:val="none" w:sz="0" w:space="0" w:color="auto"/>
        <w:bottom w:val="none" w:sz="0" w:space="0" w:color="auto"/>
        <w:right w:val="none" w:sz="0" w:space="0" w:color="auto"/>
      </w:divBdr>
    </w:div>
    <w:div w:id="1576208913">
      <w:bodyDiv w:val="1"/>
      <w:marLeft w:val="0"/>
      <w:marRight w:val="0"/>
      <w:marTop w:val="0"/>
      <w:marBottom w:val="0"/>
      <w:divBdr>
        <w:top w:val="none" w:sz="0" w:space="0" w:color="auto"/>
        <w:left w:val="none" w:sz="0" w:space="0" w:color="auto"/>
        <w:bottom w:val="none" w:sz="0" w:space="0" w:color="auto"/>
        <w:right w:val="none" w:sz="0" w:space="0" w:color="auto"/>
      </w:divBdr>
    </w:div>
    <w:div w:id="1605841884">
      <w:bodyDiv w:val="1"/>
      <w:marLeft w:val="0"/>
      <w:marRight w:val="0"/>
      <w:marTop w:val="0"/>
      <w:marBottom w:val="0"/>
      <w:divBdr>
        <w:top w:val="none" w:sz="0" w:space="0" w:color="auto"/>
        <w:left w:val="none" w:sz="0" w:space="0" w:color="auto"/>
        <w:bottom w:val="none" w:sz="0" w:space="0" w:color="auto"/>
        <w:right w:val="none" w:sz="0" w:space="0" w:color="auto"/>
      </w:divBdr>
    </w:div>
    <w:div w:id="1621449375">
      <w:bodyDiv w:val="1"/>
      <w:marLeft w:val="0"/>
      <w:marRight w:val="0"/>
      <w:marTop w:val="0"/>
      <w:marBottom w:val="0"/>
      <w:divBdr>
        <w:top w:val="none" w:sz="0" w:space="0" w:color="auto"/>
        <w:left w:val="none" w:sz="0" w:space="0" w:color="auto"/>
        <w:bottom w:val="none" w:sz="0" w:space="0" w:color="auto"/>
        <w:right w:val="none" w:sz="0" w:space="0" w:color="auto"/>
      </w:divBdr>
    </w:div>
    <w:div w:id="1629045477">
      <w:bodyDiv w:val="1"/>
      <w:marLeft w:val="0"/>
      <w:marRight w:val="0"/>
      <w:marTop w:val="0"/>
      <w:marBottom w:val="0"/>
      <w:divBdr>
        <w:top w:val="none" w:sz="0" w:space="0" w:color="auto"/>
        <w:left w:val="none" w:sz="0" w:space="0" w:color="auto"/>
        <w:bottom w:val="none" w:sz="0" w:space="0" w:color="auto"/>
        <w:right w:val="none" w:sz="0" w:space="0" w:color="auto"/>
      </w:divBdr>
    </w:div>
    <w:div w:id="1647782753">
      <w:bodyDiv w:val="1"/>
      <w:marLeft w:val="0"/>
      <w:marRight w:val="0"/>
      <w:marTop w:val="0"/>
      <w:marBottom w:val="0"/>
      <w:divBdr>
        <w:top w:val="none" w:sz="0" w:space="0" w:color="auto"/>
        <w:left w:val="none" w:sz="0" w:space="0" w:color="auto"/>
        <w:bottom w:val="none" w:sz="0" w:space="0" w:color="auto"/>
        <w:right w:val="none" w:sz="0" w:space="0" w:color="auto"/>
      </w:divBdr>
    </w:div>
    <w:div w:id="1654135631">
      <w:bodyDiv w:val="1"/>
      <w:marLeft w:val="0"/>
      <w:marRight w:val="0"/>
      <w:marTop w:val="0"/>
      <w:marBottom w:val="0"/>
      <w:divBdr>
        <w:top w:val="none" w:sz="0" w:space="0" w:color="auto"/>
        <w:left w:val="none" w:sz="0" w:space="0" w:color="auto"/>
        <w:bottom w:val="none" w:sz="0" w:space="0" w:color="auto"/>
        <w:right w:val="none" w:sz="0" w:space="0" w:color="auto"/>
      </w:divBdr>
    </w:div>
    <w:div w:id="1695107885">
      <w:bodyDiv w:val="1"/>
      <w:marLeft w:val="0"/>
      <w:marRight w:val="0"/>
      <w:marTop w:val="0"/>
      <w:marBottom w:val="0"/>
      <w:divBdr>
        <w:top w:val="none" w:sz="0" w:space="0" w:color="auto"/>
        <w:left w:val="none" w:sz="0" w:space="0" w:color="auto"/>
        <w:bottom w:val="none" w:sz="0" w:space="0" w:color="auto"/>
        <w:right w:val="none" w:sz="0" w:space="0" w:color="auto"/>
      </w:divBdr>
    </w:div>
    <w:div w:id="1702634956">
      <w:bodyDiv w:val="1"/>
      <w:marLeft w:val="0"/>
      <w:marRight w:val="0"/>
      <w:marTop w:val="0"/>
      <w:marBottom w:val="0"/>
      <w:divBdr>
        <w:top w:val="none" w:sz="0" w:space="0" w:color="auto"/>
        <w:left w:val="none" w:sz="0" w:space="0" w:color="auto"/>
        <w:bottom w:val="none" w:sz="0" w:space="0" w:color="auto"/>
        <w:right w:val="none" w:sz="0" w:space="0" w:color="auto"/>
      </w:divBdr>
    </w:div>
    <w:div w:id="1743209938">
      <w:bodyDiv w:val="1"/>
      <w:marLeft w:val="0"/>
      <w:marRight w:val="0"/>
      <w:marTop w:val="0"/>
      <w:marBottom w:val="0"/>
      <w:divBdr>
        <w:top w:val="none" w:sz="0" w:space="0" w:color="auto"/>
        <w:left w:val="none" w:sz="0" w:space="0" w:color="auto"/>
        <w:bottom w:val="none" w:sz="0" w:space="0" w:color="auto"/>
        <w:right w:val="none" w:sz="0" w:space="0" w:color="auto"/>
      </w:divBdr>
    </w:div>
    <w:div w:id="1745451169">
      <w:bodyDiv w:val="1"/>
      <w:marLeft w:val="0"/>
      <w:marRight w:val="0"/>
      <w:marTop w:val="0"/>
      <w:marBottom w:val="0"/>
      <w:divBdr>
        <w:top w:val="none" w:sz="0" w:space="0" w:color="auto"/>
        <w:left w:val="none" w:sz="0" w:space="0" w:color="auto"/>
        <w:bottom w:val="none" w:sz="0" w:space="0" w:color="auto"/>
        <w:right w:val="none" w:sz="0" w:space="0" w:color="auto"/>
      </w:divBdr>
    </w:div>
    <w:div w:id="1764954975">
      <w:bodyDiv w:val="1"/>
      <w:marLeft w:val="0"/>
      <w:marRight w:val="0"/>
      <w:marTop w:val="0"/>
      <w:marBottom w:val="0"/>
      <w:divBdr>
        <w:top w:val="none" w:sz="0" w:space="0" w:color="auto"/>
        <w:left w:val="none" w:sz="0" w:space="0" w:color="auto"/>
        <w:bottom w:val="none" w:sz="0" w:space="0" w:color="auto"/>
        <w:right w:val="none" w:sz="0" w:space="0" w:color="auto"/>
      </w:divBdr>
    </w:div>
    <w:div w:id="1774550293">
      <w:bodyDiv w:val="1"/>
      <w:marLeft w:val="0"/>
      <w:marRight w:val="0"/>
      <w:marTop w:val="0"/>
      <w:marBottom w:val="0"/>
      <w:divBdr>
        <w:top w:val="none" w:sz="0" w:space="0" w:color="auto"/>
        <w:left w:val="none" w:sz="0" w:space="0" w:color="auto"/>
        <w:bottom w:val="none" w:sz="0" w:space="0" w:color="auto"/>
        <w:right w:val="none" w:sz="0" w:space="0" w:color="auto"/>
      </w:divBdr>
    </w:div>
    <w:div w:id="1782727542">
      <w:bodyDiv w:val="1"/>
      <w:marLeft w:val="0"/>
      <w:marRight w:val="0"/>
      <w:marTop w:val="0"/>
      <w:marBottom w:val="0"/>
      <w:divBdr>
        <w:top w:val="none" w:sz="0" w:space="0" w:color="auto"/>
        <w:left w:val="none" w:sz="0" w:space="0" w:color="auto"/>
        <w:bottom w:val="none" w:sz="0" w:space="0" w:color="auto"/>
        <w:right w:val="none" w:sz="0" w:space="0" w:color="auto"/>
      </w:divBdr>
    </w:div>
    <w:div w:id="1791776673">
      <w:bodyDiv w:val="1"/>
      <w:marLeft w:val="0"/>
      <w:marRight w:val="0"/>
      <w:marTop w:val="0"/>
      <w:marBottom w:val="0"/>
      <w:divBdr>
        <w:top w:val="none" w:sz="0" w:space="0" w:color="auto"/>
        <w:left w:val="none" w:sz="0" w:space="0" w:color="auto"/>
        <w:bottom w:val="none" w:sz="0" w:space="0" w:color="auto"/>
        <w:right w:val="none" w:sz="0" w:space="0" w:color="auto"/>
      </w:divBdr>
    </w:div>
    <w:div w:id="1814248697">
      <w:bodyDiv w:val="1"/>
      <w:marLeft w:val="0"/>
      <w:marRight w:val="0"/>
      <w:marTop w:val="0"/>
      <w:marBottom w:val="0"/>
      <w:divBdr>
        <w:top w:val="none" w:sz="0" w:space="0" w:color="auto"/>
        <w:left w:val="none" w:sz="0" w:space="0" w:color="auto"/>
        <w:bottom w:val="none" w:sz="0" w:space="0" w:color="auto"/>
        <w:right w:val="none" w:sz="0" w:space="0" w:color="auto"/>
      </w:divBdr>
    </w:div>
    <w:div w:id="1826051570">
      <w:bodyDiv w:val="1"/>
      <w:marLeft w:val="0"/>
      <w:marRight w:val="0"/>
      <w:marTop w:val="0"/>
      <w:marBottom w:val="0"/>
      <w:divBdr>
        <w:top w:val="none" w:sz="0" w:space="0" w:color="auto"/>
        <w:left w:val="none" w:sz="0" w:space="0" w:color="auto"/>
        <w:bottom w:val="none" w:sz="0" w:space="0" w:color="auto"/>
        <w:right w:val="none" w:sz="0" w:space="0" w:color="auto"/>
      </w:divBdr>
    </w:div>
    <w:div w:id="1831749934">
      <w:bodyDiv w:val="1"/>
      <w:marLeft w:val="0"/>
      <w:marRight w:val="0"/>
      <w:marTop w:val="0"/>
      <w:marBottom w:val="0"/>
      <w:divBdr>
        <w:top w:val="none" w:sz="0" w:space="0" w:color="auto"/>
        <w:left w:val="none" w:sz="0" w:space="0" w:color="auto"/>
        <w:bottom w:val="none" w:sz="0" w:space="0" w:color="auto"/>
        <w:right w:val="none" w:sz="0" w:space="0" w:color="auto"/>
      </w:divBdr>
    </w:div>
    <w:div w:id="1852252996">
      <w:bodyDiv w:val="1"/>
      <w:marLeft w:val="0"/>
      <w:marRight w:val="0"/>
      <w:marTop w:val="0"/>
      <w:marBottom w:val="0"/>
      <w:divBdr>
        <w:top w:val="none" w:sz="0" w:space="0" w:color="auto"/>
        <w:left w:val="none" w:sz="0" w:space="0" w:color="auto"/>
        <w:bottom w:val="none" w:sz="0" w:space="0" w:color="auto"/>
        <w:right w:val="none" w:sz="0" w:space="0" w:color="auto"/>
      </w:divBdr>
    </w:div>
    <w:div w:id="1856458806">
      <w:bodyDiv w:val="1"/>
      <w:marLeft w:val="0"/>
      <w:marRight w:val="0"/>
      <w:marTop w:val="0"/>
      <w:marBottom w:val="0"/>
      <w:divBdr>
        <w:top w:val="none" w:sz="0" w:space="0" w:color="auto"/>
        <w:left w:val="none" w:sz="0" w:space="0" w:color="auto"/>
        <w:bottom w:val="none" w:sz="0" w:space="0" w:color="auto"/>
        <w:right w:val="none" w:sz="0" w:space="0" w:color="auto"/>
      </w:divBdr>
    </w:div>
    <w:div w:id="1863325441">
      <w:bodyDiv w:val="1"/>
      <w:marLeft w:val="0"/>
      <w:marRight w:val="0"/>
      <w:marTop w:val="0"/>
      <w:marBottom w:val="0"/>
      <w:divBdr>
        <w:top w:val="none" w:sz="0" w:space="0" w:color="auto"/>
        <w:left w:val="none" w:sz="0" w:space="0" w:color="auto"/>
        <w:bottom w:val="none" w:sz="0" w:space="0" w:color="auto"/>
        <w:right w:val="none" w:sz="0" w:space="0" w:color="auto"/>
      </w:divBdr>
    </w:div>
    <w:div w:id="1867909023">
      <w:bodyDiv w:val="1"/>
      <w:marLeft w:val="0"/>
      <w:marRight w:val="0"/>
      <w:marTop w:val="0"/>
      <w:marBottom w:val="0"/>
      <w:divBdr>
        <w:top w:val="none" w:sz="0" w:space="0" w:color="auto"/>
        <w:left w:val="none" w:sz="0" w:space="0" w:color="auto"/>
        <w:bottom w:val="none" w:sz="0" w:space="0" w:color="auto"/>
        <w:right w:val="none" w:sz="0" w:space="0" w:color="auto"/>
      </w:divBdr>
    </w:div>
    <w:div w:id="1886139661">
      <w:bodyDiv w:val="1"/>
      <w:marLeft w:val="0"/>
      <w:marRight w:val="0"/>
      <w:marTop w:val="0"/>
      <w:marBottom w:val="0"/>
      <w:divBdr>
        <w:top w:val="none" w:sz="0" w:space="0" w:color="auto"/>
        <w:left w:val="none" w:sz="0" w:space="0" w:color="auto"/>
        <w:bottom w:val="none" w:sz="0" w:space="0" w:color="auto"/>
        <w:right w:val="none" w:sz="0" w:space="0" w:color="auto"/>
      </w:divBdr>
    </w:div>
    <w:div w:id="1887528250">
      <w:bodyDiv w:val="1"/>
      <w:marLeft w:val="0"/>
      <w:marRight w:val="0"/>
      <w:marTop w:val="0"/>
      <w:marBottom w:val="0"/>
      <w:divBdr>
        <w:top w:val="none" w:sz="0" w:space="0" w:color="auto"/>
        <w:left w:val="none" w:sz="0" w:space="0" w:color="auto"/>
        <w:bottom w:val="none" w:sz="0" w:space="0" w:color="auto"/>
        <w:right w:val="none" w:sz="0" w:space="0" w:color="auto"/>
      </w:divBdr>
    </w:div>
    <w:div w:id="1894848202">
      <w:bodyDiv w:val="1"/>
      <w:marLeft w:val="0"/>
      <w:marRight w:val="0"/>
      <w:marTop w:val="0"/>
      <w:marBottom w:val="0"/>
      <w:divBdr>
        <w:top w:val="none" w:sz="0" w:space="0" w:color="auto"/>
        <w:left w:val="none" w:sz="0" w:space="0" w:color="auto"/>
        <w:bottom w:val="none" w:sz="0" w:space="0" w:color="auto"/>
        <w:right w:val="none" w:sz="0" w:space="0" w:color="auto"/>
      </w:divBdr>
    </w:div>
    <w:div w:id="1910074373">
      <w:bodyDiv w:val="1"/>
      <w:marLeft w:val="0"/>
      <w:marRight w:val="0"/>
      <w:marTop w:val="0"/>
      <w:marBottom w:val="0"/>
      <w:divBdr>
        <w:top w:val="none" w:sz="0" w:space="0" w:color="auto"/>
        <w:left w:val="none" w:sz="0" w:space="0" w:color="auto"/>
        <w:bottom w:val="none" w:sz="0" w:space="0" w:color="auto"/>
        <w:right w:val="none" w:sz="0" w:space="0" w:color="auto"/>
      </w:divBdr>
    </w:div>
    <w:div w:id="1915359972">
      <w:bodyDiv w:val="1"/>
      <w:marLeft w:val="0"/>
      <w:marRight w:val="0"/>
      <w:marTop w:val="0"/>
      <w:marBottom w:val="0"/>
      <w:divBdr>
        <w:top w:val="none" w:sz="0" w:space="0" w:color="auto"/>
        <w:left w:val="none" w:sz="0" w:space="0" w:color="auto"/>
        <w:bottom w:val="none" w:sz="0" w:space="0" w:color="auto"/>
        <w:right w:val="none" w:sz="0" w:space="0" w:color="auto"/>
      </w:divBdr>
    </w:div>
    <w:div w:id="1917736924">
      <w:bodyDiv w:val="1"/>
      <w:marLeft w:val="0"/>
      <w:marRight w:val="0"/>
      <w:marTop w:val="0"/>
      <w:marBottom w:val="0"/>
      <w:divBdr>
        <w:top w:val="none" w:sz="0" w:space="0" w:color="auto"/>
        <w:left w:val="none" w:sz="0" w:space="0" w:color="auto"/>
        <w:bottom w:val="none" w:sz="0" w:space="0" w:color="auto"/>
        <w:right w:val="none" w:sz="0" w:space="0" w:color="auto"/>
      </w:divBdr>
    </w:div>
    <w:div w:id="1923756856">
      <w:bodyDiv w:val="1"/>
      <w:marLeft w:val="0"/>
      <w:marRight w:val="0"/>
      <w:marTop w:val="0"/>
      <w:marBottom w:val="0"/>
      <w:divBdr>
        <w:top w:val="none" w:sz="0" w:space="0" w:color="auto"/>
        <w:left w:val="none" w:sz="0" w:space="0" w:color="auto"/>
        <w:bottom w:val="none" w:sz="0" w:space="0" w:color="auto"/>
        <w:right w:val="none" w:sz="0" w:space="0" w:color="auto"/>
      </w:divBdr>
    </w:div>
    <w:div w:id="1971741787">
      <w:bodyDiv w:val="1"/>
      <w:marLeft w:val="0"/>
      <w:marRight w:val="0"/>
      <w:marTop w:val="0"/>
      <w:marBottom w:val="0"/>
      <w:divBdr>
        <w:top w:val="none" w:sz="0" w:space="0" w:color="auto"/>
        <w:left w:val="none" w:sz="0" w:space="0" w:color="auto"/>
        <w:bottom w:val="none" w:sz="0" w:space="0" w:color="auto"/>
        <w:right w:val="none" w:sz="0" w:space="0" w:color="auto"/>
      </w:divBdr>
    </w:div>
    <w:div w:id="1979143138">
      <w:bodyDiv w:val="1"/>
      <w:marLeft w:val="0"/>
      <w:marRight w:val="0"/>
      <w:marTop w:val="0"/>
      <w:marBottom w:val="0"/>
      <w:divBdr>
        <w:top w:val="none" w:sz="0" w:space="0" w:color="auto"/>
        <w:left w:val="none" w:sz="0" w:space="0" w:color="auto"/>
        <w:bottom w:val="none" w:sz="0" w:space="0" w:color="auto"/>
        <w:right w:val="none" w:sz="0" w:space="0" w:color="auto"/>
      </w:divBdr>
    </w:div>
    <w:div w:id="1999797288">
      <w:bodyDiv w:val="1"/>
      <w:marLeft w:val="0"/>
      <w:marRight w:val="0"/>
      <w:marTop w:val="0"/>
      <w:marBottom w:val="0"/>
      <w:divBdr>
        <w:top w:val="none" w:sz="0" w:space="0" w:color="auto"/>
        <w:left w:val="none" w:sz="0" w:space="0" w:color="auto"/>
        <w:bottom w:val="none" w:sz="0" w:space="0" w:color="auto"/>
        <w:right w:val="none" w:sz="0" w:space="0" w:color="auto"/>
      </w:divBdr>
    </w:div>
    <w:div w:id="2031251949">
      <w:bodyDiv w:val="1"/>
      <w:marLeft w:val="0"/>
      <w:marRight w:val="0"/>
      <w:marTop w:val="0"/>
      <w:marBottom w:val="0"/>
      <w:divBdr>
        <w:top w:val="none" w:sz="0" w:space="0" w:color="auto"/>
        <w:left w:val="none" w:sz="0" w:space="0" w:color="auto"/>
        <w:bottom w:val="none" w:sz="0" w:space="0" w:color="auto"/>
        <w:right w:val="none" w:sz="0" w:space="0" w:color="auto"/>
      </w:divBdr>
    </w:div>
    <w:div w:id="2048405695">
      <w:bodyDiv w:val="1"/>
      <w:marLeft w:val="0"/>
      <w:marRight w:val="0"/>
      <w:marTop w:val="0"/>
      <w:marBottom w:val="0"/>
      <w:divBdr>
        <w:top w:val="none" w:sz="0" w:space="0" w:color="auto"/>
        <w:left w:val="none" w:sz="0" w:space="0" w:color="auto"/>
        <w:bottom w:val="none" w:sz="0" w:space="0" w:color="auto"/>
        <w:right w:val="none" w:sz="0" w:space="0" w:color="auto"/>
      </w:divBdr>
    </w:div>
    <w:div w:id="2060780195">
      <w:bodyDiv w:val="1"/>
      <w:marLeft w:val="0"/>
      <w:marRight w:val="0"/>
      <w:marTop w:val="0"/>
      <w:marBottom w:val="0"/>
      <w:divBdr>
        <w:top w:val="none" w:sz="0" w:space="0" w:color="auto"/>
        <w:left w:val="none" w:sz="0" w:space="0" w:color="auto"/>
        <w:bottom w:val="none" w:sz="0" w:space="0" w:color="auto"/>
        <w:right w:val="none" w:sz="0" w:space="0" w:color="auto"/>
      </w:divBdr>
    </w:div>
    <w:div w:id="2067103335">
      <w:bodyDiv w:val="1"/>
      <w:marLeft w:val="0"/>
      <w:marRight w:val="0"/>
      <w:marTop w:val="0"/>
      <w:marBottom w:val="0"/>
      <w:divBdr>
        <w:top w:val="none" w:sz="0" w:space="0" w:color="auto"/>
        <w:left w:val="none" w:sz="0" w:space="0" w:color="auto"/>
        <w:bottom w:val="none" w:sz="0" w:space="0" w:color="auto"/>
        <w:right w:val="none" w:sz="0" w:space="0" w:color="auto"/>
      </w:divBdr>
    </w:div>
    <w:div w:id="2092265927">
      <w:bodyDiv w:val="1"/>
      <w:marLeft w:val="0"/>
      <w:marRight w:val="0"/>
      <w:marTop w:val="0"/>
      <w:marBottom w:val="0"/>
      <w:divBdr>
        <w:top w:val="none" w:sz="0" w:space="0" w:color="auto"/>
        <w:left w:val="none" w:sz="0" w:space="0" w:color="auto"/>
        <w:bottom w:val="none" w:sz="0" w:space="0" w:color="auto"/>
        <w:right w:val="none" w:sz="0" w:space="0" w:color="auto"/>
      </w:divBdr>
    </w:div>
    <w:div w:id="2105033409">
      <w:bodyDiv w:val="1"/>
      <w:marLeft w:val="0"/>
      <w:marRight w:val="0"/>
      <w:marTop w:val="0"/>
      <w:marBottom w:val="0"/>
      <w:divBdr>
        <w:top w:val="none" w:sz="0" w:space="0" w:color="auto"/>
        <w:left w:val="none" w:sz="0" w:space="0" w:color="auto"/>
        <w:bottom w:val="none" w:sz="0" w:space="0" w:color="auto"/>
        <w:right w:val="none" w:sz="0" w:space="0" w:color="auto"/>
      </w:divBdr>
    </w:div>
    <w:div w:id="2108386523">
      <w:bodyDiv w:val="1"/>
      <w:marLeft w:val="0"/>
      <w:marRight w:val="0"/>
      <w:marTop w:val="0"/>
      <w:marBottom w:val="0"/>
      <w:divBdr>
        <w:top w:val="none" w:sz="0" w:space="0" w:color="auto"/>
        <w:left w:val="none" w:sz="0" w:space="0" w:color="auto"/>
        <w:bottom w:val="none" w:sz="0" w:space="0" w:color="auto"/>
        <w:right w:val="none" w:sz="0" w:space="0" w:color="auto"/>
      </w:divBdr>
    </w:div>
    <w:div w:id="2124880109">
      <w:bodyDiv w:val="1"/>
      <w:marLeft w:val="0"/>
      <w:marRight w:val="0"/>
      <w:marTop w:val="0"/>
      <w:marBottom w:val="0"/>
      <w:divBdr>
        <w:top w:val="none" w:sz="0" w:space="0" w:color="auto"/>
        <w:left w:val="none" w:sz="0" w:space="0" w:color="auto"/>
        <w:bottom w:val="none" w:sz="0" w:space="0" w:color="auto"/>
        <w:right w:val="none" w:sz="0" w:space="0" w:color="auto"/>
      </w:divBdr>
    </w:div>
    <w:div w:id="214029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ed_2020_03_18/pravo1/KD0005.html?pravo=1" TargetMode="External"/><Relationship Id="rId21" Type="http://schemas.openxmlformats.org/officeDocument/2006/relationships/hyperlink" Target="http://search.ligazakon.ua/l_doc2.nsf/link1/KD0005.html" TargetMode="External"/><Relationship Id="rId63" Type="http://schemas.openxmlformats.org/officeDocument/2006/relationships/hyperlink" Target="http://search.ligazakon.ua/l_doc2.nsf/link1/an_936/ed_2020_03_30/pravo1/T05_2747.html?pravo=1" TargetMode="External"/><Relationship Id="rId159" Type="http://schemas.openxmlformats.org/officeDocument/2006/relationships/hyperlink" Target="http://search.ligazakon.ua/l_doc2.nsf/link1/an_21/ed_2020_02_26/pravo1/KP011306.html?pravo=1" TargetMode="External"/><Relationship Id="rId170" Type="http://schemas.openxmlformats.org/officeDocument/2006/relationships/hyperlink" Target="http://search.ligazakon.ua/l_doc2.nsf/link1/an_2820/ed_2020_04_28/pravo1/KD0005.html?pravo=1" TargetMode="External"/><Relationship Id="rId226" Type="http://schemas.openxmlformats.org/officeDocument/2006/relationships/hyperlink" Target="http://search.ligazakon.ua/l_doc2.nsf/link1/ed_2019_07_11/pravo1/T335300.html?pravo=1" TargetMode="External"/><Relationship Id="rId268" Type="http://schemas.openxmlformats.org/officeDocument/2006/relationships/hyperlink" Target="http://search.ligazakon.ua/l_doc2.nsf/link1/an_983920/ed_2020_04_28/pravo1/KD0005.html?pravo=1" TargetMode="External"/><Relationship Id="rId32" Type="http://schemas.openxmlformats.org/officeDocument/2006/relationships/hyperlink" Target="http://search.ligazakon.ua/l_doc2.nsf/link1/an_983920/ed_2020_03_18/pravo1/KD0005.html?pravo=1" TargetMode="External"/><Relationship Id="rId74" Type="http://schemas.openxmlformats.org/officeDocument/2006/relationships/hyperlink" Target="http://search.ligazakon.ua/l_doc2.nsf/link1/an_985297/ed_2020_02_21/pravo1/KD0005.html?pravo=1" TargetMode="External"/><Relationship Id="rId128" Type="http://schemas.openxmlformats.org/officeDocument/2006/relationships/hyperlink" Target="http://search.ligazakon.ua/l_doc2.nsf/link1/ed_2020_01_19/pravo1/KD0005.html?pravo=1" TargetMode="External"/><Relationship Id="rId5" Type="http://schemas.openxmlformats.org/officeDocument/2006/relationships/webSettings" Target="webSettings.xml"/><Relationship Id="rId181" Type="http://schemas.openxmlformats.org/officeDocument/2006/relationships/hyperlink" Target="http://search.ligazakon.ua/l_doc2.nsf/link1/ed_2020_01_19/pravo1/KD0005.html?pravo=1" TargetMode="External"/><Relationship Id="rId237" Type="http://schemas.openxmlformats.org/officeDocument/2006/relationships/hyperlink" Target="http://search.ligazakon.ua/l_doc2.nsf/link1/an_21/ed_2020_02_26/pravo1/KP011306.html?pravo=1" TargetMode="External"/><Relationship Id="rId279" Type="http://schemas.openxmlformats.org/officeDocument/2006/relationships/hyperlink" Target="http://search.ligazakon.ua/l_doc2.nsf/link1/an_24/ed_2020_04_28/pravo1/T05_2747.html?pravo=1" TargetMode="External"/><Relationship Id="rId22" Type="http://schemas.openxmlformats.org/officeDocument/2006/relationships/hyperlink" Target="http://search.ligazakon.ua/l_doc2.nsf/link1/KD0005.html" TargetMode="External"/><Relationship Id="rId43" Type="http://schemas.openxmlformats.org/officeDocument/2006/relationships/hyperlink" Target="http://search.ligazakon.ua/l_doc2.nsf/link1/an_3116/ed_2020_03_18/pravo1/KD0005.html?pravo=1" TargetMode="External"/><Relationship Id="rId64" Type="http://schemas.openxmlformats.org/officeDocument/2006/relationships/hyperlink" Target="http://search.ligazakon.ua/l_doc2.nsf/link1/an_1806/ed_2020_03_30/pravo1/T05_2747.html?pravo=1" TargetMode="External"/><Relationship Id="rId118" Type="http://schemas.openxmlformats.org/officeDocument/2006/relationships/hyperlink" Target="http://search.ligazakon.ua/l_doc2.nsf/link1/ed_2020_03_04/pravo1/T05_2747.html?pravo=1" TargetMode="External"/><Relationship Id="rId139" Type="http://schemas.openxmlformats.org/officeDocument/2006/relationships/hyperlink" Target="http://search.ligazakon.ua/l_doc2.nsf/link1/an_258/ed_2019_12_19/pravo1/T150580.html?pravo=1" TargetMode="External"/><Relationship Id="rId85" Type="http://schemas.openxmlformats.org/officeDocument/2006/relationships/hyperlink" Target="http://search.ligazakon.ua/l_doc2.nsf/link1/an_985297/ed_2020_02_21/pravo1/KD0005.html?pravo=1" TargetMode="External"/><Relationship Id="rId150" Type="http://schemas.openxmlformats.org/officeDocument/2006/relationships/hyperlink" Target="http://search.ligazakon.ua/l_doc2.nsf/link1/an_983920/ed_2020_04_28/pravo1/KD0005.html?pravo=1" TargetMode="External"/><Relationship Id="rId171" Type="http://schemas.openxmlformats.org/officeDocument/2006/relationships/hyperlink" Target="http://search.ligazakon.ua/l_doc2.nsf/link1/an_3079/ed_2020_04_28/pravo1/KD0005.html?pravo=1" TargetMode="External"/><Relationship Id="rId192" Type="http://schemas.openxmlformats.org/officeDocument/2006/relationships/hyperlink" Target="http://search.ligazakon.ua/l_doc2.nsf/link1/an_985297/ed_2020_01_19/pravo1/KD0005.html?pravo=1" TargetMode="External"/><Relationship Id="rId206" Type="http://schemas.openxmlformats.org/officeDocument/2006/relationships/hyperlink" Target="http://search.ligazakon.ua/l_doc2.nsf/link1/an_985297/ed_2020_06_11/pravo1/KD0005.html?pravo=1" TargetMode="External"/><Relationship Id="rId227" Type="http://schemas.openxmlformats.org/officeDocument/2006/relationships/hyperlink" Target="http://search.ligazakon.ua/l_doc2.nsf/link1/an_21/ed_2020_02_26/pravo1/KP011306.html?pravo=1" TargetMode="External"/><Relationship Id="rId248" Type="http://schemas.openxmlformats.org/officeDocument/2006/relationships/hyperlink" Target="http://search.ligazakon.ua/l_doc2.nsf/link1/an_1212/ed_2020_03_30/pravo1/KD0005.html?pravo=1" TargetMode="External"/><Relationship Id="rId269" Type="http://schemas.openxmlformats.org/officeDocument/2006/relationships/hyperlink" Target="http://search.ligazakon.ua/l_doc2.nsf/link1/an_708/ed_2018_05_22/pravo1/T041961.html?pravo=1" TargetMode="External"/><Relationship Id="rId12" Type="http://schemas.openxmlformats.org/officeDocument/2006/relationships/hyperlink" Target="http://search.ligazakon.ua/l_doc2.nsf/link1/an_21/ed_2019_05_01/pravo1/KP011306.html?pravo=1" TargetMode="External"/><Relationship Id="rId33" Type="http://schemas.openxmlformats.org/officeDocument/2006/relationships/hyperlink" Target="http://search.ligazakon.ua/l_doc2.nsf/link1/an_983920/ed_2020_03_18/pravo1/KD0005.html?pravo=1" TargetMode="External"/><Relationship Id="rId108" Type="http://schemas.openxmlformats.org/officeDocument/2006/relationships/hyperlink" Target="http://search.ligazakon.ua/l_doc2.nsf/link1/an_2398/ed_2020_03_18/pravo1/KD0005.html?pravo=1" TargetMode="External"/><Relationship Id="rId129" Type="http://schemas.openxmlformats.org/officeDocument/2006/relationships/hyperlink" Target="http://search.ligazakon.ua/l_doc2.nsf/link1/an_458301/ed_2020_01_19/pravo1/KD0005.html?pravo=1" TargetMode="External"/><Relationship Id="rId280" Type="http://schemas.openxmlformats.org/officeDocument/2006/relationships/hyperlink" Target="http://search.ligazakon.ua/l_doc2.nsf/link1/an_77/ed_2020_04_28/pravo1/KD0005.html?pravo=1" TargetMode="External"/><Relationship Id="rId54" Type="http://schemas.openxmlformats.org/officeDocument/2006/relationships/hyperlink" Target="http://search.ligazakon.ua/l_doc2.nsf/link1/an_2299/ed_2020_03_30/pravo1/T05_2747.html?pravo=1" TargetMode="External"/><Relationship Id="rId75" Type="http://schemas.openxmlformats.org/officeDocument/2006/relationships/hyperlink" Target="http://search.ligazakon.ua/l_doc2.nsf/link1/an_21/ed_2019_05_01/pravo1/KP011306.html?pravo=1" TargetMode="External"/><Relationship Id="rId96" Type="http://schemas.openxmlformats.org/officeDocument/2006/relationships/hyperlink" Target="http://search.ligazakon.ua/l_doc2.nsf/link1/an_983902/ed_2020_01_01/pravo1/KD0005.html?pravo=1" TargetMode="External"/><Relationship Id="rId140" Type="http://schemas.openxmlformats.org/officeDocument/2006/relationships/hyperlink" Target="http://search.ligazakon.ua/l_doc2.nsf/link1/an_2820/ed_2020_01_19/pravo1/KD0005.html?pravo=1" TargetMode="External"/><Relationship Id="rId161" Type="http://schemas.openxmlformats.org/officeDocument/2006/relationships/hyperlink" Target="http://search.ligazakon.ua/l_doc2.nsf/link1/an_986226/ed_2020_04_28/pravo1/KD0005.html?pravo=1" TargetMode="External"/><Relationship Id="rId182" Type="http://schemas.openxmlformats.org/officeDocument/2006/relationships/hyperlink" Target="http://search.ligazakon.ua/l_doc2.nsf/link1/an_141/ed_2019_07_11/pravo1/T335300.html?pravo=1" TargetMode="External"/><Relationship Id="rId217" Type="http://schemas.openxmlformats.org/officeDocument/2006/relationships/hyperlink" Target="http://search.ligazakon.ua/l_doc2.nsf/link1/an_131/ed_2020_06_11/pravo1/KD0005.html?pravo=1" TargetMode="External"/><Relationship Id="rId6" Type="http://schemas.openxmlformats.org/officeDocument/2006/relationships/footnotes" Target="footnotes.xml"/><Relationship Id="rId238" Type="http://schemas.openxmlformats.org/officeDocument/2006/relationships/hyperlink" Target="http://search.ligazakon.ua/l_doc2.nsf/link1/an_983902/ed_2020_03_30/pravo1/KD0005.html?pravo=1" TargetMode="External"/><Relationship Id="rId259" Type="http://schemas.openxmlformats.org/officeDocument/2006/relationships/hyperlink" Target="http://search.ligazakon.ua/l_doc2.nsf/link1/an_21/ed_2020_02_26/pravo1/KP011306.html?pravo=1" TargetMode="External"/><Relationship Id="rId23" Type="http://schemas.openxmlformats.org/officeDocument/2006/relationships/hyperlink" Target="http://search.ligazakon.ua/l_doc2.nsf/link1/KD0005.html" TargetMode="External"/><Relationship Id="rId119" Type="http://schemas.openxmlformats.org/officeDocument/2006/relationships/hyperlink" Target="http://search.ligazakon.ua/l_doc2.nsf/link1/ed_2020_03_18/pravo1/KD0005.html?pravo=1" TargetMode="External"/><Relationship Id="rId270" Type="http://schemas.openxmlformats.org/officeDocument/2006/relationships/hyperlink" Target="http://search.ligazakon.ua/l_doc2.nsf/link1/an_21/ed_2020_02_26/pravo1/KP011306.html?pravo=1" TargetMode="External"/><Relationship Id="rId44" Type="http://schemas.openxmlformats.org/officeDocument/2006/relationships/hyperlink" Target="http://search.ligazakon.ua/l_doc2.nsf/link1/an_1241/ed_2020_03_04/pravo1/T05_2747.html?pravo=1" TargetMode="External"/><Relationship Id="rId65" Type="http://schemas.openxmlformats.org/officeDocument/2006/relationships/hyperlink" Target="http://search.ligazakon.ua/l_doc2.nsf/link1/an_936/ed_2020_03_30/pravo1/T05_2747.html?pravo=1" TargetMode="External"/><Relationship Id="rId86" Type="http://schemas.openxmlformats.org/officeDocument/2006/relationships/hyperlink" Target="http://search.ligazakon.ua/l_doc2.nsf/link1/an_985297/ed_2020_02_21/pravo1/KD0005.html?pravo=1" TargetMode="External"/><Relationship Id="rId130" Type="http://schemas.openxmlformats.org/officeDocument/2006/relationships/hyperlink" Target="http://search.ligazakon.ua/l_doc2.nsf/link1/an_3064/ed_2020_01_19/pravo1/KD0005.html?pravo=1" TargetMode="External"/><Relationship Id="rId151" Type="http://schemas.openxmlformats.org/officeDocument/2006/relationships/hyperlink" Target="http://search.ligazakon.ua/l_doc2.nsf/link1/an_983920/ed_2020_04_28/pravo1/KD0005.html?pravo=1" TargetMode="External"/><Relationship Id="rId172" Type="http://schemas.openxmlformats.org/officeDocument/2006/relationships/hyperlink" Target="http://search.ligazakon.ua/l_doc2.nsf/link1/an_3079/ed_2020_04_28/pravo1/KD0005.html?pravo=1" TargetMode="External"/><Relationship Id="rId193" Type="http://schemas.openxmlformats.org/officeDocument/2006/relationships/hyperlink" Target="http://search.ligazakon.ua/l_doc2.nsf/link1/an_985297/ed_2020_01_19/pravo1/KD0005.html?pravo=1" TargetMode="External"/><Relationship Id="rId207" Type="http://schemas.openxmlformats.org/officeDocument/2006/relationships/hyperlink" Target="http://search.ligazakon.ua/l_doc2.nsf/link1/an_986226/ed_2020_06_11/pravo1/KD0005.html?pravo=1" TargetMode="External"/><Relationship Id="rId228" Type="http://schemas.openxmlformats.org/officeDocument/2006/relationships/hyperlink" Target="http://search.ligazakon.ua/l_doc2.nsf/link1/ed_2020_02_26/pravo1/KP011306.html?pravo=1" TargetMode="External"/><Relationship Id="rId249" Type="http://schemas.openxmlformats.org/officeDocument/2006/relationships/hyperlink" Target="http://search.ligazakon.ua/l_doc2.nsf/link1/an_21/ed_2020_02_26/pravo1/KP011306.html?pravo=1" TargetMode="External"/><Relationship Id="rId13" Type="http://schemas.openxmlformats.org/officeDocument/2006/relationships/hyperlink" Target="http://search.ligazakon.ua/l_doc2.nsf/link1/ed_2019_05_01/pravo1/KP011306.html?pravo=1" TargetMode="External"/><Relationship Id="rId109" Type="http://schemas.openxmlformats.org/officeDocument/2006/relationships/hyperlink" Target="http://search.ligazakon.ua/l_doc2.nsf/link1/an_2415/ed_2020_03_18/pravo1/KD0005.html?pravo=1" TargetMode="External"/><Relationship Id="rId260" Type="http://schemas.openxmlformats.org/officeDocument/2006/relationships/hyperlink" Target="http://search.ligazakon.ua/l_doc2.nsf/link1/ed_2020_02_26/pravo1/KP011306.html?pravo=1" TargetMode="External"/><Relationship Id="rId281" Type="http://schemas.openxmlformats.org/officeDocument/2006/relationships/hyperlink" Target="http://search.ligazakon.ua/l_doc2.nsf/link1/an_77/ed_2020_04_28/pravo1/KD0005.html?pravo=1" TargetMode="External"/><Relationship Id="rId34" Type="http://schemas.openxmlformats.org/officeDocument/2006/relationships/hyperlink" Target="http://search.ligazakon.ua/l_doc2.nsf/link1/an_983920/ed_2020_03_18/pravo1/KD0005.html?pravo=1" TargetMode="External"/><Relationship Id="rId55" Type="http://schemas.openxmlformats.org/officeDocument/2006/relationships/hyperlink" Target="http://search.ligazakon.ua/l_doc2.nsf/link1/an_928/ed_2020_03_30/pravo1/T05_2747.html?pravo=1" TargetMode="External"/><Relationship Id="rId76" Type="http://schemas.openxmlformats.org/officeDocument/2006/relationships/hyperlink" Target="http://search.ligazakon.ua/l_doc2.nsf/link1/an_985297/ed_2020_02_21/pravo1/KD0005.html?pravo=1" TargetMode="External"/><Relationship Id="rId97" Type="http://schemas.openxmlformats.org/officeDocument/2006/relationships/hyperlink" Target="http://search.ligazakon.ua/l_doc2.nsf/link1/an_467/ed_2020_01_01/pravo1/T05_2747.html?pravo=1" TargetMode="External"/><Relationship Id="rId120" Type="http://schemas.openxmlformats.org/officeDocument/2006/relationships/hyperlink" Target="http://search.ligazakon.ua/l_doc2.nsf/link1/an_467/ed_2020_03_04/pravo1/T05_2747.html?pravo=1" TargetMode="External"/><Relationship Id="rId141" Type="http://schemas.openxmlformats.org/officeDocument/2006/relationships/hyperlink" Target="http://search.ligazakon.ua/l_doc2.nsf/link1/an_983920/ed_2020_01_19/pravo1/KD0005.html?pravo=1" TargetMode="External"/><Relationship Id="rId7" Type="http://schemas.openxmlformats.org/officeDocument/2006/relationships/endnotes" Target="endnotes.xml"/><Relationship Id="rId162" Type="http://schemas.openxmlformats.org/officeDocument/2006/relationships/hyperlink" Target="http://search.ligazakon.ua/l_doc2.nsf/link1/an_983920/ed_2020_04_28/pravo1/KD0005.html?pravo=1" TargetMode="External"/><Relationship Id="rId183" Type="http://schemas.openxmlformats.org/officeDocument/2006/relationships/hyperlink" Target="http://search.ligazakon.ua/l_doc2.nsf/link1/ed_2019_07_11/pravo1/T335300.html?pravo=1" TargetMode="External"/><Relationship Id="rId218" Type="http://schemas.openxmlformats.org/officeDocument/2006/relationships/hyperlink" Target="http://www.reyestr.court.gov.ua/Review/88671357" TargetMode="External"/><Relationship Id="rId239" Type="http://schemas.openxmlformats.org/officeDocument/2006/relationships/hyperlink" Target="http://search.ligazakon.ua/l_doc2.nsf/link1/an_1250/ed_2020_03_30/pravo1/KD0005.html?pravo=1" TargetMode="External"/><Relationship Id="rId250" Type="http://schemas.openxmlformats.org/officeDocument/2006/relationships/hyperlink" Target="http://search.ligazakon.ua/l_doc2.nsf/link1/an_985297/ed_2020_03_30/pravo1/KD0005.html?pravo=1" TargetMode="External"/><Relationship Id="rId271" Type="http://schemas.openxmlformats.org/officeDocument/2006/relationships/hyperlink" Target="http://search.ligazakon.ua/l_doc2.nsf/link1/an_708/ed_2018_05_22/pravo1/T041961.html?pravo=1" TargetMode="External"/><Relationship Id="rId24" Type="http://schemas.openxmlformats.org/officeDocument/2006/relationships/hyperlink" Target="http://search.ligazakon.ua/l_doc2.nsf/link1/KD0005.html" TargetMode="External"/><Relationship Id="rId45" Type="http://schemas.openxmlformats.org/officeDocument/2006/relationships/hyperlink" Target="http://search.ligazakon.ua/l_doc2.nsf/link1/ed_2020_02_26/pravo1/KP011306.html?pravo=1" TargetMode="External"/><Relationship Id="rId66" Type="http://schemas.openxmlformats.org/officeDocument/2006/relationships/hyperlink" Target="http://search.ligazakon.ua/l_doc2.nsf/link1/an_2566/ed_2020_03_30/pravo1/T05_2747.html?pravo=1" TargetMode="External"/><Relationship Id="rId87" Type="http://schemas.openxmlformats.org/officeDocument/2006/relationships/hyperlink" Target="http://search.ligazakon.ua/l_doc2.nsf/link1/an_986713/ed_2020_02_21/pravo1/KD0005.html?pravo=1" TargetMode="External"/><Relationship Id="rId110" Type="http://schemas.openxmlformats.org/officeDocument/2006/relationships/hyperlink" Target="http://search.ligazakon.ua/l_doc2.nsf/link1/an_2398/ed_2020_03_18/pravo1/KD0005.html?pravo=1" TargetMode="External"/><Relationship Id="rId131" Type="http://schemas.openxmlformats.org/officeDocument/2006/relationships/hyperlink" Target="http://search.ligazakon.ua/l_doc2.nsf/link1/an_2820/ed_2020_01_19/pravo1/KD0005.html?pravo=1" TargetMode="External"/><Relationship Id="rId152" Type="http://schemas.openxmlformats.org/officeDocument/2006/relationships/hyperlink" Target="http://search.ligazakon.ua/l_doc2.nsf/link1/an_21/ed_2020_02_26/pravo1/KP011306.html?pravo=1" TargetMode="External"/><Relationship Id="rId173" Type="http://schemas.openxmlformats.org/officeDocument/2006/relationships/hyperlink" Target="http://search.ligazakon.ua/l_doc2.nsf/link1/an_56/ed_2019_09_03/pravo1/Z960254K.html?pravo=1" TargetMode="External"/><Relationship Id="rId194" Type="http://schemas.openxmlformats.org/officeDocument/2006/relationships/hyperlink" Target="http://search.ligazakon.ua/l_doc2.nsf/link1/an_2802/ed_2020_01_19/pravo1/KD0005.html?pravo=1" TargetMode="External"/><Relationship Id="rId208" Type="http://schemas.openxmlformats.org/officeDocument/2006/relationships/hyperlink" Target="http://search.ligazakon.ua/l_doc2.nsf/link1/an_21/ed_2020_05_13/pravo1/KP011306.html?pravo=1" TargetMode="External"/><Relationship Id="rId229" Type="http://schemas.openxmlformats.org/officeDocument/2006/relationships/hyperlink" Target="http://search.ligazakon.ua/l_doc2.nsf/link1/an_21/ed_2020_02_26/pravo1/KP011306.html?pravo=1" TargetMode="External"/><Relationship Id="rId240" Type="http://schemas.openxmlformats.org/officeDocument/2006/relationships/hyperlink" Target="http://search.ligazakon.ua/l_doc2.nsf/link1/an_982932/ed_2020_03_30/pravo1/KD0005.html?pravo=1" TargetMode="External"/><Relationship Id="rId261" Type="http://schemas.openxmlformats.org/officeDocument/2006/relationships/hyperlink" Target="http://search.ligazakon.ua/l_doc2.nsf/link1/an_21/ed_2020_02_26/pravo1/KP011306.html?pravo=1" TargetMode="External"/><Relationship Id="rId14" Type="http://schemas.openxmlformats.org/officeDocument/2006/relationships/hyperlink" Target="http://search.ligazakon.ua/l_doc2.nsf/link1/T080586.html" TargetMode="External"/><Relationship Id="rId35" Type="http://schemas.openxmlformats.org/officeDocument/2006/relationships/hyperlink" Target="http://search.ligazakon.ua/l_doc2.nsf/link1/an_87/ed_2020_03_04/pravo1/T05_2747.html?pravo=1" TargetMode="External"/><Relationship Id="rId56" Type="http://schemas.openxmlformats.org/officeDocument/2006/relationships/hyperlink" Target="http://search.ligazakon.ua/l_doc2.nsf/link1/an_2299/ed_2020_03_30/pravo1/T05_2747.html?pravo=1" TargetMode="External"/><Relationship Id="rId77" Type="http://schemas.openxmlformats.org/officeDocument/2006/relationships/hyperlink" Target="http://search.ligazakon.ua/l_doc2.nsf/link1/ed_2019_05_01/pravo1/KP011306.html?pravo=1" TargetMode="External"/><Relationship Id="rId100" Type="http://schemas.openxmlformats.org/officeDocument/2006/relationships/hyperlink" Target="http://search.ligazakon.ua/l_doc2.nsf/link1/an_21/ed_2020_02_26/pravo1/KP011306.html?pravo=1" TargetMode="External"/><Relationship Id="rId282" Type="http://schemas.openxmlformats.org/officeDocument/2006/relationships/footer" Target="footer1.xml"/><Relationship Id="rId8" Type="http://schemas.openxmlformats.org/officeDocument/2006/relationships/image" Target="media/image1.wmf"/><Relationship Id="rId98" Type="http://schemas.openxmlformats.org/officeDocument/2006/relationships/hyperlink" Target="http://search.ligazakon.ua/l_doc2.nsf/link1/an_2576/ed_2020_01_01/pravo1/T05_2747.html?pravo=1" TargetMode="External"/><Relationship Id="rId121" Type="http://schemas.openxmlformats.org/officeDocument/2006/relationships/hyperlink" Target="http://search.ligazakon.ua/l_doc2.nsf/link1/an_2576/ed_2020_03_04/pravo1/T05_2747.html?pravo=1" TargetMode="External"/><Relationship Id="rId142" Type="http://schemas.openxmlformats.org/officeDocument/2006/relationships/hyperlink" Target="http://search.ligazakon.ua/l_doc2.nsf/link1/an_983920/ed_2020_01_19/pravo1/KD0005.html?pravo=1" TargetMode="External"/><Relationship Id="rId163" Type="http://schemas.openxmlformats.org/officeDocument/2006/relationships/hyperlink" Target="http://search.ligazakon.ua/l_doc2.nsf/link1/an_467/ed_2020_04_28/pravo1/T05_2747.html?pravo=1" TargetMode="External"/><Relationship Id="rId184" Type="http://schemas.openxmlformats.org/officeDocument/2006/relationships/hyperlink" Target="http://search.ligazakon.ua/l_doc2.nsf/link1/an_21/ed_2019_05_01/pravo1/KP011306.html?pravo=1" TargetMode="External"/><Relationship Id="rId219" Type="http://schemas.openxmlformats.org/officeDocument/2006/relationships/hyperlink" Target="http://search.ligazakon.ua/l_doc2.nsf/link1/an_985297/ed_2020_03_30/pravo1/KD0005.html?pravo=1" TargetMode="External"/><Relationship Id="rId230" Type="http://schemas.openxmlformats.org/officeDocument/2006/relationships/hyperlink" Target="http://search.ligazakon.ua/l_doc2.nsf/link1/an_21/ed_2020_02_26/pravo1/KP011306.html?pravo=1" TargetMode="External"/><Relationship Id="rId251" Type="http://schemas.openxmlformats.org/officeDocument/2006/relationships/hyperlink" Target="http://search.ligazakon.ua/l_doc2.nsf/link1/an_2576/ed_2020_03_30/pravo1/T05_2747.html?pravo=1" TargetMode="External"/><Relationship Id="rId25" Type="http://schemas.openxmlformats.org/officeDocument/2006/relationships/hyperlink" Target="http://search.ligazakon.ua/l_doc2.nsf/link1/KD0005.html" TargetMode="External"/><Relationship Id="rId46" Type="http://schemas.openxmlformats.org/officeDocument/2006/relationships/hyperlink" Target="http://search.ligazakon.ua/l_doc2.nsf/link1/an_936/ed_2020_03_04/pravo1/T05_2747.html?pravo=1" TargetMode="External"/><Relationship Id="rId67" Type="http://schemas.openxmlformats.org/officeDocument/2006/relationships/hyperlink" Target="http://search.ligazakon.ua/l_doc2.nsf/link1/an_2596/ed_2020_03_30/pravo1/T05_2747.html?pravo=1" TargetMode="External"/><Relationship Id="rId272" Type="http://schemas.openxmlformats.org/officeDocument/2006/relationships/hyperlink" Target="http://search.ligazakon.ua/l_doc2.nsf/link1/an_21/ed_2020_02_26/pravo1/KP011306.html?pravo=1" TargetMode="External"/><Relationship Id="rId88" Type="http://schemas.openxmlformats.org/officeDocument/2006/relationships/hyperlink" Target="http://search.ligazakon.ua/l_doc2.nsf/link1/an_504/ed_2020_02_13/pravo1/T05_2747.html?pravo=1" TargetMode="External"/><Relationship Id="rId111" Type="http://schemas.openxmlformats.org/officeDocument/2006/relationships/hyperlink" Target="http://search.ligazakon.ua/l_doc2.nsf/link1/an_986226/ed_2020_03_18/pravo1/KD0005.html?pravo=1" TargetMode="External"/><Relationship Id="rId132" Type="http://schemas.openxmlformats.org/officeDocument/2006/relationships/hyperlink" Target="http://search.ligazakon.ua/l_doc2.nsf/link1/an_2822/ed_2020_01_19/pravo1/KD0005.html?pravo=1" TargetMode="External"/><Relationship Id="rId153" Type="http://schemas.openxmlformats.org/officeDocument/2006/relationships/hyperlink" Target="http://search.ligazakon.ua/l_doc2.nsf/link1/an_21/ed_2020_02_26/pravo1/KP011306.html?pravo=1" TargetMode="External"/><Relationship Id="rId174" Type="http://schemas.openxmlformats.org/officeDocument/2006/relationships/hyperlink" Target="http://search.ligazakon.ua/l_doc2.nsf/link1/ed_2019_09_03/pravo1/Z960254K.html?pravo=1" TargetMode="External"/><Relationship Id="rId195" Type="http://schemas.openxmlformats.org/officeDocument/2006/relationships/hyperlink" Target="http://search.ligazakon.ua/l_doc2.nsf/link1/an_2299/ed_2020_01_15/pravo1/T05_2747.html?pravo=1" TargetMode="External"/><Relationship Id="rId209" Type="http://schemas.openxmlformats.org/officeDocument/2006/relationships/hyperlink" Target="http://search.ligazakon.ua/l_doc2.nsf/link1/an_2820/ed_2020_06_11/pravo1/KD0005.html?pravo=1" TargetMode="External"/><Relationship Id="rId220" Type="http://schemas.openxmlformats.org/officeDocument/2006/relationships/hyperlink" Target="http://search.ligazakon.ua/l_doc2.nsf/link1/ed_2020_03_30/pravo1/KD0005.html?pravo=1" TargetMode="External"/><Relationship Id="rId241" Type="http://schemas.openxmlformats.org/officeDocument/2006/relationships/hyperlink" Target="http://search.ligazakon.ua/l_doc2.nsf/link1/an_1357/ed_2020_03_30/pravo1/KD0005.html?pravo=1" TargetMode="External"/><Relationship Id="rId15" Type="http://schemas.openxmlformats.org/officeDocument/2006/relationships/hyperlink" Target="http://search.ligazakon.ua/l_doc2.nsf/link1/T080586.html" TargetMode="External"/><Relationship Id="rId36" Type="http://schemas.openxmlformats.org/officeDocument/2006/relationships/hyperlink" Target="http://search.ligazakon.ua/l_doc2.nsf/link1/ed_2020_03_04/pravo1/T05_2747.html?pravo=1" TargetMode="External"/><Relationship Id="rId57" Type="http://schemas.openxmlformats.org/officeDocument/2006/relationships/hyperlink" Target="http://search.ligazakon.ua/l_doc2.nsf/link1/an_3116/ed_2020_04_19/pravo1/KD0005.html?pravo=1" TargetMode="External"/><Relationship Id="rId262" Type="http://schemas.openxmlformats.org/officeDocument/2006/relationships/hyperlink" Target="http://search.ligazakon.ua/l_doc2.nsf/link1/an_21/ed_2020_02_26/pravo1/KP011306.html?pravo=1" TargetMode="External"/><Relationship Id="rId283" Type="http://schemas.openxmlformats.org/officeDocument/2006/relationships/fontTable" Target="fontTable.xml"/><Relationship Id="rId78" Type="http://schemas.openxmlformats.org/officeDocument/2006/relationships/hyperlink" Target="http://search.ligazakon.ua/l_doc2.nsf/link1/an_985297/ed_2020_02_21/pravo1/KD0005.html?pravo=1" TargetMode="External"/><Relationship Id="rId99" Type="http://schemas.openxmlformats.org/officeDocument/2006/relationships/hyperlink" Target="http://search.ligazakon.ua/l_doc2.nsf/link1/an_985297/ed_2020_03_18/pravo1/KD0005.html?pravo=1" TargetMode="External"/><Relationship Id="rId101" Type="http://schemas.openxmlformats.org/officeDocument/2006/relationships/hyperlink" Target="http://search.ligazakon.ua/l_doc2.nsf/link1/an_212/ed_2020_03_04/pravo1/T05_2747.html?pravo=1" TargetMode="External"/><Relationship Id="rId122" Type="http://schemas.openxmlformats.org/officeDocument/2006/relationships/hyperlink" Target="http://search.ligazakon.ua/l_doc2.nsf/link1/an_467/ed_2020_03_04/pravo1/T05_2747.html?pravo=1" TargetMode="External"/><Relationship Id="rId143" Type="http://schemas.openxmlformats.org/officeDocument/2006/relationships/hyperlink" Target="http://search.ligazakon.ua/l_doc2.nsf/link1/an_21/ed_2019_05_01/pravo1/KP011306.html?pravo=1" TargetMode="External"/><Relationship Id="rId164" Type="http://schemas.openxmlformats.org/officeDocument/2006/relationships/hyperlink" Target="http://search.ligazakon.ua/l_doc2.nsf/link1/an_2576/ed_2020_04_28/pravo1/T05_2747.html?pravo=1" TargetMode="External"/><Relationship Id="rId185" Type="http://schemas.openxmlformats.org/officeDocument/2006/relationships/hyperlink" Target="http://search.ligazakon.ua/l_doc2.nsf/link1/ed_2019_05_01/pravo1/KP011306.html?pravo=1" TargetMode="External"/><Relationship Id="rId9" Type="http://schemas.openxmlformats.org/officeDocument/2006/relationships/hyperlink" Target="https://zakon.rada.gov.ua/laws/show/80731-10" TargetMode="External"/><Relationship Id="rId210" Type="http://schemas.openxmlformats.org/officeDocument/2006/relationships/hyperlink" Target="http://search.ligazakon.ua/l_doc2.nsf/link1/an_2822/ed_2020_06_11/pravo1/KD0005.html?pravo=1" TargetMode="External"/><Relationship Id="rId26" Type="http://schemas.openxmlformats.org/officeDocument/2006/relationships/hyperlink" Target="http://search.ligazakon.ua/l_doc2.nsf/link1/KD0005.html" TargetMode="External"/><Relationship Id="rId231" Type="http://schemas.openxmlformats.org/officeDocument/2006/relationships/hyperlink" Target="http://search.ligazakon.ua/l_doc2.nsf/link1/an_985297/ed_2020_03_30/pravo1/KD0005.html?pravo=1" TargetMode="External"/><Relationship Id="rId252" Type="http://schemas.openxmlformats.org/officeDocument/2006/relationships/hyperlink" Target="http://reyestr.court.gov.ua/Review/89111167" TargetMode="External"/><Relationship Id="rId273" Type="http://schemas.openxmlformats.org/officeDocument/2006/relationships/hyperlink" Target="http://search.ligazakon.ua/l_doc2.nsf/link1/an_77/ed_2020_04_28/pravo1/KD0005.html?pravo=1" TargetMode="External"/><Relationship Id="rId47" Type="http://schemas.openxmlformats.org/officeDocument/2006/relationships/hyperlink" Target="http://search.ligazakon.ua/l_doc2.nsf/link1/an_936/ed_2020_03_04/pravo1/T05_2747.html?pravo=1" TargetMode="External"/><Relationship Id="rId68" Type="http://schemas.openxmlformats.org/officeDocument/2006/relationships/hyperlink" Target="http://search.ligazakon.ua/l_doc2.nsf/link1/an_1806/ed_2020_03_30/pravo1/T05_2747.html?pravo=1" TargetMode="External"/><Relationship Id="rId89" Type="http://schemas.openxmlformats.org/officeDocument/2006/relationships/hyperlink" Target="http://www.reyestr.court.gov.ua/Review/86929692" TargetMode="External"/><Relationship Id="rId112" Type="http://schemas.openxmlformats.org/officeDocument/2006/relationships/hyperlink" Target="http://search.ligazakon.ua/l_doc2.nsf/link1/an_21/ed_2020_02_26/pravo1/KP011306.html?pravo=1" TargetMode="External"/><Relationship Id="rId133" Type="http://schemas.openxmlformats.org/officeDocument/2006/relationships/hyperlink" Target="http://search.ligazakon.ua/l_doc2.nsf/link1/an_21/ed_2019_05_01/pravo1/KP011306.html?pravo=1" TargetMode="External"/><Relationship Id="rId154" Type="http://schemas.openxmlformats.org/officeDocument/2006/relationships/hyperlink" Target="http://search.ligazakon.ua/l_doc2.nsf/link1/an_24/ed_2020_04_28/pravo1/T05_2747.html?pravo=1" TargetMode="External"/><Relationship Id="rId175" Type="http://schemas.openxmlformats.org/officeDocument/2006/relationships/hyperlink" Target="http://search.ligazakon.ua/l_doc2.nsf/link1/an_21/ed_2020_02_26/pravo1/KP011306.html?pravo=1" TargetMode="External"/><Relationship Id="rId196" Type="http://schemas.openxmlformats.org/officeDocument/2006/relationships/hyperlink" Target="http://reyestr.court.gov.ua/Review/90000328" TargetMode="External"/><Relationship Id="rId200" Type="http://schemas.openxmlformats.org/officeDocument/2006/relationships/hyperlink" Target="http://search.ligazakon.ua/l_doc2.nsf/link1/an_21/ed_2020_05_13/pravo1/KP011306.html?pravo=1" TargetMode="External"/><Relationship Id="rId16" Type="http://schemas.openxmlformats.org/officeDocument/2006/relationships/hyperlink" Target="http://search.ligazakon.ua/l_doc2.nsf/link1/KD0005.html" TargetMode="External"/><Relationship Id="rId221" Type="http://schemas.openxmlformats.org/officeDocument/2006/relationships/hyperlink" Target="http://search.ligazakon.ua/l_doc2.nsf/link1/an_56/ed_2019_09_03/pravo1/Z960254K.html?pravo=1" TargetMode="External"/><Relationship Id="rId242" Type="http://schemas.openxmlformats.org/officeDocument/2006/relationships/hyperlink" Target="http://search.ligazakon.ua/l_doc2.nsf/link1/an_1357/ed_2020_03_30/pravo1/KD0005.html?pravo=1" TargetMode="External"/><Relationship Id="rId263" Type="http://schemas.openxmlformats.org/officeDocument/2006/relationships/hyperlink" Target="http://search.ligazakon.ua/l_doc2.nsf/link1/an_21/ed_2020_02_26/pravo1/KP011306.html?pravo=1" TargetMode="External"/><Relationship Id="rId284" Type="http://schemas.openxmlformats.org/officeDocument/2006/relationships/theme" Target="theme/theme1.xml"/><Relationship Id="rId37" Type="http://schemas.openxmlformats.org/officeDocument/2006/relationships/hyperlink" Target="http://search.ligazakon.ua/l_doc2.nsf/link1/an_928/ed_2020_03_04/pravo1/T05_2747.html?pravo=1" TargetMode="External"/><Relationship Id="rId58" Type="http://schemas.openxmlformats.org/officeDocument/2006/relationships/hyperlink" Target="http://search.ligazakon.ua/l_doc2.nsf/link1/an_3105/ed_2020_04_19/pravo1/KD0005.html?pravo=1" TargetMode="External"/><Relationship Id="rId79" Type="http://schemas.openxmlformats.org/officeDocument/2006/relationships/hyperlink" Target="http://search.ligazakon.ua/l_doc2.nsf/link1/an_21/ed_2019_05_01/pravo1/KP011306.html?pravo=1" TargetMode="External"/><Relationship Id="rId102" Type="http://schemas.openxmlformats.org/officeDocument/2006/relationships/hyperlink" Target="http://search.ligazakon.ua/l_doc2.nsf/link1/ed_2020_03_04/pravo1/T05_2747.html?pravo=1" TargetMode="External"/><Relationship Id="rId123" Type="http://schemas.openxmlformats.org/officeDocument/2006/relationships/hyperlink" Target="http://www.reyestr.court.gov.ua/Review/87418119" TargetMode="External"/><Relationship Id="rId144" Type="http://schemas.openxmlformats.org/officeDocument/2006/relationships/hyperlink" Target="http://search.ligazakon.ua/l_doc2.nsf/link1/an_77/ed_2020_01_19/pravo1/KD0005.html?pravo=1" TargetMode="External"/><Relationship Id="rId90" Type="http://schemas.openxmlformats.org/officeDocument/2006/relationships/hyperlink" Target="http://search.ligazakon.ua/l_doc2.nsf/link1/an_983902/ed_2020_01_01/pravo1/KD0005.html?pravo=1" TargetMode="External"/><Relationship Id="rId165" Type="http://schemas.openxmlformats.org/officeDocument/2006/relationships/hyperlink" Target="http://www.reyestr.court.gov.ua/Review/89191597" TargetMode="External"/><Relationship Id="rId186" Type="http://schemas.openxmlformats.org/officeDocument/2006/relationships/hyperlink" Target="http://search.ligazakon.ua/l_doc2.nsf/link1/an_2802/ed_2020_01_19/pravo1/KD0005.html?pravo=1" TargetMode="External"/><Relationship Id="rId211" Type="http://schemas.openxmlformats.org/officeDocument/2006/relationships/hyperlink" Target="http://search.ligazakon.ua/l_doc2.nsf/link1/ed_2020_01_01/pravo1/RE28408.html?pravo=1" TargetMode="External"/><Relationship Id="rId232" Type="http://schemas.openxmlformats.org/officeDocument/2006/relationships/hyperlink" Target="http://search.ligazakon.ua/l_doc2.nsf/link1/an_2820/ed_2020_03_30/pravo1/KD0005.html?pravo=1" TargetMode="External"/><Relationship Id="rId253" Type="http://schemas.openxmlformats.org/officeDocument/2006/relationships/hyperlink" Target="http://search.ligazakon.ua/l_doc2.nsf/link1/an_983920/ed_2020_04_28/pravo1/KD0005.html?pravo=1" TargetMode="External"/><Relationship Id="rId274" Type="http://schemas.openxmlformats.org/officeDocument/2006/relationships/hyperlink" Target="http://search.ligazakon.ua/l_doc2.nsf/link1/an_77/ed_2020_04_28/pravo1/KD0005.html?pravo=1" TargetMode="External"/><Relationship Id="rId27" Type="http://schemas.openxmlformats.org/officeDocument/2006/relationships/hyperlink" Target="http://search.ligazakon.ua/l_doc2.nsf/link1/KD0005.html" TargetMode="External"/><Relationship Id="rId48" Type="http://schemas.openxmlformats.org/officeDocument/2006/relationships/hyperlink" Target="http://search.ligazakon.ua/l_doc2.nsf/link1/an_1806/ed_2020_03_04/pravo1/T05_2747.html?pravo=1" TargetMode="External"/><Relationship Id="rId69" Type="http://schemas.openxmlformats.org/officeDocument/2006/relationships/hyperlink" Target="http://reyestr.court.gov.ua/Review/88124471" TargetMode="External"/><Relationship Id="rId113" Type="http://schemas.openxmlformats.org/officeDocument/2006/relationships/hyperlink" Target="http://search.ligazakon.ua/l_doc2.nsf/link1/an_985297/ed_2020_03_18/pravo1/KD0005.html?pravo=1" TargetMode="External"/><Relationship Id="rId134" Type="http://schemas.openxmlformats.org/officeDocument/2006/relationships/hyperlink" Target="http://search.ligazakon.ua/l_doc2.nsf/link1/ed_2019_05_01/pravo1/KP011306.html?pravo=1" TargetMode="External"/><Relationship Id="rId80" Type="http://schemas.openxmlformats.org/officeDocument/2006/relationships/hyperlink" Target="http://search.ligazakon.ua/l_doc2.nsf/link1/an_986713/ed_2020_02_21/pravo1/KD0005.html?pravo=1" TargetMode="External"/><Relationship Id="rId155" Type="http://schemas.openxmlformats.org/officeDocument/2006/relationships/hyperlink" Target="http://search.ligazakon.ua/l_doc2.nsf/link1/an_53/ed_2020_04_28/pravo1/T05_2747.html?pravo=1" TargetMode="External"/><Relationship Id="rId176" Type="http://schemas.openxmlformats.org/officeDocument/2006/relationships/hyperlink" Target="http://search.ligazakon.ua/l_doc2.nsf/link1/an_21/ed_2020_02_26/pravo1/KP011306.html?pravo=1" TargetMode="External"/><Relationship Id="rId197" Type="http://schemas.openxmlformats.org/officeDocument/2006/relationships/hyperlink" Target="http://search.ligazakon.ua/l_doc2.nsf/link1/an_985297/ed_2020_06_11/pravo1/KD0005.html?pravo=1" TargetMode="External"/><Relationship Id="rId201" Type="http://schemas.openxmlformats.org/officeDocument/2006/relationships/hyperlink" Target="http://search.ligazakon.ua/l_doc2.nsf/link1/ed_2020_05_13/pravo1/KP011306.html?pravo=1" TargetMode="External"/><Relationship Id="rId222" Type="http://schemas.openxmlformats.org/officeDocument/2006/relationships/hyperlink" Target="http://search.ligazakon.ua/l_doc2.nsf/link1/ed_2019_09_03/pravo1/Z960254K.html?pravo=1" TargetMode="External"/><Relationship Id="rId243" Type="http://schemas.openxmlformats.org/officeDocument/2006/relationships/hyperlink" Target="http://search.ligazakon.ua/l_doc2.nsf/link1/an_985297/ed_2020_03_30/pravo1/KD0005.html?pravo=1" TargetMode="External"/><Relationship Id="rId264" Type="http://schemas.openxmlformats.org/officeDocument/2006/relationships/hyperlink" Target="http://search.ligazakon.ua/l_doc2.nsf/link1/an_21/ed_2020_02_26/pravo1/KP011306.html?pravo=1" TargetMode="External"/><Relationship Id="rId17" Type="http://schemas.openxmlformats.org/officeDocument/2006/relationships/hyperlink" Target="http://search.ligazakon.ua/l_doc2.nsf/link1/KD0005.html" TargetMode="External"/><Relationship Id="rId38" Type="http://schemas.openxmlformats.org/officeDocument/2006/relationships/hyperlink" Target="http://search.ligazakon.ua/l_doc2.nsf/link1/an_928/ed_2020_03_04/pravo1/T05_2747.html?pravo=1" TargetMode="External"/><Relationship Id="rId59" Type="http://schemas.openxmlformats.org/officeDocument/2006/relationships/hyperlink" Target="http://search.ligazakon.ua/l_doc2.nsf/link1/ed_2020_03_30/pravo1/T05_2747.html?pravo=1" TargetMode="External"/><Relationship Id="rId103" Type="http://schemas.openxmlformats.org/officeDocument/2006/relationships/hyperlink" Target="http://search.ligazakon.ua/l_doc2.nsf/link1/an_2299/ed_2020_03_04/pravo1/T05_2747.html?pravo=1" TargetMode="External"/><Relationship Id="rId124" Type="http://schemas.openxmlformats.org/officeDocument/2006/relationships/hyperlink" Target="http://search.ligazakon.ua/l_doc2.nsf/link1/an_983920/ed_2020_01_19/pravo1/KD0005.html?pravo=1" TargetMode="External"/><Relationship Id="rId70" Type="http://schemas.openxmlformats.org/officeDocument/2006/relationships/hyperlink" Target="http://search.ligazakon.ua/l_doc2.nsf/link1/ed_2020_02_13/pravo1/T05_2747.html?pravo=1" TargetMode="External"/><Relationship Id="rId91" Type="http://schemas.openxmlformats.org/officeDocument/2006/relationships/hyperlink" Target="http://search.ligazakon.ua/l_doc2.nsf/link1/an_21/ed_2019_05_01/pravo1/KP011306.html?pravo=1" TargetMode="External"/><Relationship Id="rId145" Type="http://schemas.openxmlformats.org/officeDocument/2006/relationships/hyperlink" Target="http://search.ligazakon.ua/l_doc2.nsf/link1/ed_2019_08_28/pravo1/RE27853.html?pravo=1" TargetMode="External"/><Relationship Id="rId166" Type="http://schemas.openxmlformats.org/officeDocument/2006/relationships/hyperlink" Target="http://search.ligazakon.ua/l_doc2.nsf/link1/an_21/ed_2020_02_26/pravo1/KP011306.html?pravo=1" TargetMode="External"/><Relationship Id="rId187" Type="http://schemas.openxmlformats.org/officeDocument/2006/relationships/hyperlink" Target="http://search.ligazakon.ua/l_doc2.nsf/link1/an_2820/ed_2020_01_19/pravo1/KD0005.html?pravo=1" TargetMode="External"/><Relationship Id="rId1" Type="http://schemas.openxmlformats.org/officeDocument/2006/relationships/customXml" Target="../customXml/item1.xml"/><Relationship Id="rId212" Type="http://schemas.openxmlformats.org/officeDocument/2006/relationships/hyperlink" Target="http://search.ligazakon.ua/l_doc2.nsf/link1/an_21/ed_2020_05_13/pravo1/KP011306.html?pravo=1" TargetMode="External"/><Relationship Id="rId233" Type="http://schemas.openxmlformats.org/officeDocument/2006/relationships/hyperlink" Target="http://search.ligazakon.ua/l_doc2.nsf/link1/an_3064/ed_2020_03_30/pravo1/KD0005.html?pravo=1" TargetMode="External"/><Relationship Id="rId254" Type="http://schemas.openxmlformats.org/officeDocument/2006/relationships/hyperlink" Target="http://search.ligazakon.ua/l_doc2.nsf/link1/an_983920/ed_2020_04_28/pravo1/KD0005.html?pravo=1" TargetMode="External"/><Relationship Id="rId28" Type="http://schemas.openxmlformats.org/officeDocument/2006/relationships/chart" Target="charts/chart1.xml"/><Relationship Id="rId49" Type="http://schemas.openxmlformats.org/officeDocument/2006/relationships/hyperlink" Target="http://search.ligazakon.ua/l_doc2.nsf/link1/an_936/ed_2020_03_04/pravo1/T05_2747.html?pravo=1" TargetMode="External"/><Relationship Id="rId114" Type="http://schemas.openxmlformats.org/officeDocument/2006/relationships/hyperlink" Target="http://search.ligazakon.ua/l_doc2.nsf/link1/an_986226/ed_2020_03_18/pravo1/KD0005.html?pravo=1" TargetMode="External"/><Relationship Id="rId275" Type="http://schemas.openxmlformats.org/officeDocument/2006/relationships/hyperlink" Target="http://search.ligazakon.ua/l_doc2.nsf/link1/an_986226/ed_2020_04_28/pravo1/KD0005.html?pravo=1" TargetMode="External"/><Relationship Id="rId60" Type="http://schemas.openxmlformats.org/officeDocument/2006/relationships/hyperlink" Target="http://search.ligazakon.ua/l_doc2.nsf/link1/an_928/ed_2020_03_30/pravo1/T05_2747.html?pravo=1" TargetMode="External"/><Relationship Id="rId81" Type="http://schemas.openxmlformats.org/officeDocument/2006/relationships/hyperlink" Target="http://search.ligazakon.ua/l_doc2.nsf/link1/an_985297/ed_2020_02_21/pravo1/KD0005.html?pravo=1" TargetMode="External"/><Relationship Id="rId135" Type="http://schemas.openxmlformats.org/officeDocument/2006/relationships/hyperlink" Target="http://search.ligazakon.ua/l_doc2.nsf/link1/an_21/ed_2019_05_01/pravo1/KP011306.html?pravo=1" TargetMode="External"/><Relationship Id="rId156" Type="http://schemas.openxmlformats.org/officeDocument/2006/relationships/hyperlink" Target="http://search.ligazakon.ua/l_doc2.nsf/link1/an_983902/ed_2020_04_28/pravo1/KD0005.html?pravo=1" TargetMode="External"/><Relationship Id="rId177" Type="http://schemas.openxmlformats.org/officeDocument/2006/relationships/hyperlink" Target="http://search.ligazakon.ua/l_doc2.nsf/link1/an_21/ed_2020_02_26/pravo1/KP011306.html?pravo=1" TargetMode="External"/><Relationship Id="rId198" Type="http://schemas.openxmlformats.org/officeDocument/2006/relationships/hyperlink" Target="http://search.ligazakon.ua/l_doc2.nsf/link1/an_21/ed_2020_05_13/pravo1/KP011306.html?pravo=1" TargetMode="External"/><Relationship Id="rId202" Type="http://schemas.openxmlformats.org/officeDocument/2006/relationships/hyperlink" Target="http://search.ligazakon.ua/l_doc2.nsf/link1/an_21/ed_2020_05_13/pravo1/KP011306.html?pravo=1" TargetMode="External"/><Relationship Id="rId223" Type="http://schemas.openxmlformats.org/officeDocument/2006/relationships/hyperlink" Target="http://search.ligazakon.ua/l_doc2.nsf/link1/ed_2019_09_03/pravo1/Z960254K.html?pravo=1" TargetMode="External"/><Relationship Id="rId244" Type="http://schemas.openxmlformats.org/officeDocument/2006/relationships/hyperlink" Target="http://search.ligazakon.ua/l_doc2.nsf/link1/an_21/ed_2020_02_26/pravo1/KP011306.html?pravo=1" TargetMode="External"/><Relationship Id="rId18" Type="http://schemas.openxmlformats.org/officeDocument/2006/relationships/hyperlink" Target="http://search.ligazakon.ua/l_doc2.nsf/link1/KD0005.html" TargetMode="External"/><Relationship Id="rId39" Type="http://schemas.openxmlformats.org/officeDocument/2006/relationships/hyperlink" Target="http://search.ligazakon.ua/l_doc2.nsf/link1/an_3116/ed_2020_03_18/pravo1/KD0005.html?pravo=1" TargetMode="External"/><Relationship Id="rId265" Type="http://schemas.openxmlformats.org/officeDocument/2006/relationships/hyperlink" Target="http://search.ligazakon.ua/l_doc2.nsf/link1/an_172/ed_2019_07_11/pravo1/T335300.html?pravo=1" TargetMode="External"/><Relationship Id="rId50" Type="http://schemas.openxmlformats.org/officeDocument/2006/relationships/hyperlink" Target="http://reyestr.court.gov.ua/Review/88985976" TargetMode="External"/><Relationship Id="rId104" Type="http://schemas.openxmlformats.org/officeDocument/2006/relationships/hyperlink" Target="http://search.ligazakon.ua/l_doc2.nsf/link1/ed_2020_03_04/pravo1/T05_2747.html?pravo=1" TargetMode="External"/><Relationship Id="rId125" Type="http://schemas.openxmlformats.org/officeDocument/2006/relationships/hyperlink" Target="http://search.ligazakon.ua/l_doc2.nsf/link1/an_77/ed_2020_01_19/pravo1/KD0005.html?pravo=1" TargetMode="External"/><Relationship Id="rId146" Type="http://schemas.openxmlformats.org/officeDocument/2006/relationships/hyperlink" Target="http://search.ligazakon.ua/l_doc2.nsf/link1/an_985297/ed_2020_01_19/pravo1/KD0005.html?pravo=1" TargetMode="External"/><Relationship Id="rId167" Type="http://schemas.openxmlformats.org/officeDocument/2006/relationships/hyperlink" Target="http://search.ligazakon.ua/l_doc2.nsf/link1/an_985297/ed_2020_04_28/pravo1/KD0005.html?pravo=1" TargetMode="External"/><Relationship Id="rId188" Type="http://schemas.openxmlformats.org/officeDocument/2006/relationships/hyperlink" Target="http://search.ligazakon.ua/l_doc2.nsf/link1/an_3064/ed_2020_01_19/pravo1/KD0005.html?pravo=1" TargetMode="External"/><Relationship Id="rId71" Type="http://schemas.openxmlformats.org/officeDocument/2006/relationships/hyperlink" Target="http://reyestr.court.gov.ua/Review/88124331" TargetMode="External"/><Relationship Id="rId92" Type="http://schemas.openxmlformats.org/officeDocument/2006/relationships/hyperlink" Target="http://search.ligazakon.ua/l_doc2.nsf/link1/an_986226/ed_2020_01_01/pravo1/KD0005.html?pravo=1" TargetMode="External"/><Relationship Id="rId213" Type="http://schemas.openxmlformats.org/officeDocument/2006/relationships/hyperlink" Target="http://search.ligazakon.ua/l_doc2.nsf/link1/an_21/ed_2020_05_13/pravo1/KP011306.html?pravo=1" TargetMode="External"/><Relationship Id="rId234" Type="http://schemas.openxmlformats.org/officeDocument/2006/relationships/hyperlink" Target="http://search.ligazakon.ua/l_doc2.nsf/link1/an_21/ed_2020_02_26/pravo1/KP011306.html?pravo=1" TargetMode="External"/><Relationship Id="rId2" Type="http://schemas.openxmlformats.org/officeDocument/2006/relationships/numbering" Target="numbering.xml"/><Relationship Id="rId29" Type="http://schemas.openxmlformats.org/officeDocument/2006/relationships/chart" Target="charts/chart2.xml"/><Relationship Id="rId255" Type="http://schemas.openxmlformats.org/officeDocument/2006/relationships/hyperlink" Target="http://search.ligazakon.ua/l_doc2.nsf/link1/an_983920/ed_2020_04_28/pravo1/KD0005.html?pravo=1" TargetMode="External"/><Relationship Id="rId276" Type="http://schemas.openxmlformats.org/officeDocument/2006/relationships/hyperlink" Target="http://search.ligazakon.ua/l_doc2.nsf/link1/an_983920/ed_2020_04_28/pravo1/KD0005.html?pravo=1" TargetMode="External"/><Relationship Id="rId40" Type="http://schemas.openxmlformats.org/officeDocument/2006/relationships/hyperlink" Target="http://search.ligazakon.ua/l_doc2.nsf/link1/an_983920/ed_2020_03_18/pravo1/KD0005.html?pravo=1" TargetMode="External"/><Relationship Id="rId115" Type="http://schemas.openxmlformats.org/officeDocument/2006/relationships/hyperlink" Target="http://search.ligazakon.ua/l_doc2.nsf/link1/an_3105/ed_2020_03_18/pravo1/KD0005.html?pravo=1" TargetMode="External"/><Relationship Id="rId136" Type="http://schemas.openxmlformats.org/officeDocument/2006/relationships/hyperlink" Target="http://search.ligazakon.ua/l_doc2.nsf/link1/an_983920/ed_2020_01_19/pravo1/KD0005.html?pravo=1" TargetMode="External"/><Relationship Id="rId157" Type="http://schemas.openxmlformats.org/officeDocument/2006/relationships/hyperlink" Target="http://search.ligazakon.ua/l_doc2.nsf/link1/an_21/ed_2020_02_26/pravo1/KP011306.html?pravo=1" TargetMode="External"/><Relationship Id="rId178" Type="http://schemas.openxmlformats.org/officeDocument/2006/relationships/hyperlink" Target="http://search.ligazakon.ua/l_doc2.nsf/link1/an_985297/ed_2020_01_19/pravo1/KD0005.html?pravo=1" TargetMode="External"/><Relationship Id="rId61" Type="http://schemas.openxmlformats.org/officeDocument/2006/relationships/hyperlink" Target="http://search.ligazakon.ua/l_doc2.nsf/link1/ed_2011_12_13/pravo1/KS11085.html?pravo=1" TargetMode="External"/><Relationship Id="rId82" Type="http://schemas.openxmlformats.org/officeDocument/2006/relationships/hyperlink" Target="http://search.ligazakon.ua/l_doc2.nsf/link1/an_985297/ed_2020_02_21/pravo1/KD0005.html?pravo=1" TargetMode="External"/><Relationship Id="rId199" Type="http://schemas.openxmlformats.org/officeDocument/2006/relationships/hyperlink" Target="http://search.ligazakon.ua/l_doc2.nsf/link1/ed_2020_06_14/pravo1/T335300.html?pravo=1" TargetMode="External"/><Relationship Id="rId203" Type="http://schemas.openxmlformats.org/officeDocument/2006/relationships/hyperlink" Target="http://search.ligazakon.ua/l_doc2.nsf/link1/an_330/ed_2020_06_14/pravo1/T335300.html?pravo=1" TargetMode="External"/><Relationship Id="rId19" Type="http://schemas.openxmlformats.org/officeDocument/2006/relationships/hyperlink" Target="http://search.ligazakon.ua/l_doc2.nsf/link1/KD0005.html" TargetMode="External"/><Relationship Id="rId224" Type="http://schemas.openxmlformats.org/officeDocument/2006/relationships/hyperlink" Target="http://search.ligazakon.ua/l_doc2.nsf/link1/ed_2020_03_30/pravo1/KD0005.html?pravo=1" TargetMode="External"/><Relationship Id="rId245" Type="http://schemas.openxmlformats.org/officeDocument/2006/relationships/hyperlink" Target="http://search.ligazakon.ua/l_doc2.nsf/link1/an_21/ed_2020_02_26/pravo1/KP011306.html?pravo=1" TargetMode="External"/><Relationship Id="rId266" Type="http://schemas.openxmlformats.org/officeDocument/2006/relationships/hyperlink" Target="http://search.ligazakon.ua/l_doc2.nsf/link1/an_861/ed_2018_05_22/pravo1/T041961.html?pravo=1" TargetMode="External"/><Relationship Id="rId30" Type="http://schemas.openxmlformats.org/officeDocument/2006/relationships/hyperlink" Target="http://reyestr.court.gov.ua/Review/88335887" TargetMode="External"/><Relationship Id="rId105" Type="http://schemas.openxmlformats.org/officeDocument/2006/relationships/hyperlink" Target="http://search.ligazakon.ua/l_doc2.nsf/link1/ed_2020_03_18/pravo1/KD0005.html?pravo=1" TargetMode="External"/><Relationship Id="rId126" Type="http://schemas.openxmlformats.org/officeDocument/2006/relationships/hyperlink" Target="http://search.ligazakon.ua/l_doc2.nsf/link1/an_983920/ed_2020_01_19/pravo1/KD0005.html?pravo=1" TargetMode="External"/><Relationship Id="rId147" Type="http://schemas.openxmlformats.org/officeDocument/2006/relationships/hyperlink" Target="http://search.ligazakon.ua/l_doc2.nsf/link1/an_24/ed_2020_01_15/pravo1/T05_2747.html?pravo=1" TargetMode="External"/><Relationship Id="rId168" Type="http://schemas.openxmlformats.org/officeDocument/2006/relationships/hyperlink" Target="http://search.ligazakon.ua/l_doc2.nsf/link1/an_21/ed_2020_02_26/pravo1/KP011306.html?pravo=1" TargetMode="External"/><Relationship Id="rId51" Type="http://schemas.openxmlformats.org/officeDocument/2006/relationships/hyperlink" Target="http://search.ligazakon.ua/l_doc2.nsf/link1/an_985297/ed_2020_04_19/pravo1/KD0005.html?pravo=1" TargetMode="External"/><Relationship Id="rId72" Type="http://schemas.openxmlformats.org/officeDocument/2006/relationships/hyperlink" Target="http://search.ligazakon.ua/l_doc2.nsf/link1/an_21/ed_2019_05_01/pravo1/KP011306.html?pravo=1" TargetMode="External"/><Relationship Id="rId93" Type="http://schemas.openxmlformats.org/officeDocument/2006/relationships/hyperlink" Target="http://search.ligazakon.ua/l_doc2.nsf/link1/an_21/ed_2019_05_01/pravo1/KP011306.html?pravo=1" TargetMode="External"/><Relationship Id="rId189" Type="http://schemas.openxmlformats.org/officeDocument/2006/relationships/hyperlink" Target="http://search.ligazakon.ua/l_doc2.nsf/link1/an_3079/ed_2020_01_19/pravo1/KD0005.html?pravo=1" TargetMode="External"/><Relationship Id="rId3" Type="http://schemas.openxmlformats.org/officeDocument/2006/relationships/styles" Target="styles.xml"/><Relationship Id="rId214" Type="http://schemas.openxmlformats.org/officeDocument/2006/relationships/hyperlink" Target="http://search.ligazakon.ua/l_doc2.nsf/link1/an_21/ed_2020_05_13/pravo1/KP011306.html?pravo=1" TargetMode="External"/><Relationship Id="rId235" Type="http://schemas.openxmlformats.org/officeDocument/2006/relationships/hyperlink" Target="http://search.ligazakon.ua/l_doc2.nsf/link1/an_21/ed_2020_02_26/pravo1/KP011306.html?pravo=1" TargetMode="External"/><Relationship Id="rId256" Type="http://schemas.openxmlformats.org/officeDocument/2006/relationships/hyperlink" Target="http://search.ligazakon.ua/l_doc2.nsf/link1/an_2533/ed_2020_04_28/pravo1/T05_2747.html?pravo=1" TargetMode="External"/><Relationship Id="rId277" Type="http://schemas.openxmlformats.org/officeDocument/2006/relationships/hyperlink" Target="http://search.ligazakon.ua/l_doc2.nsf/link1/ed_2020_02_06/pravo1/RE27853.html?pravo=1" TargetMode="External"/><Relationship Id="rId116" Type="http://schemas.openxmlformats.org/officeDocument/2006/relationships/hyperlink" Target="http://search.ligazakon.ua/l_doc2.nsf/link1/ed_2020_03_04/pravo1/T05_2747.html?pravo=1" TargetMode="External"/><Relationship Id="rId137" Type="http://schemas.openxmlformats.org/officeDocument/2006/relationships/hyperlink" Target="http://search.ligazakon.ua/l_doc2.nsf/link1/an_172/ed_2019_07_11/pravo1/T335300.html?pravo=1" TargetMode="External"/><Relationship Id="rId158" Type="http://schemas.openxmlformats.org/officeDocument/2006/relationships/hyperlink" Target="http://search.ligazakon.ua/l_doc2.nsf/link1/an_986226/ed_2020_04_28/pravo1/KD0005.html?pravo=1" TargetMode="External"/><Relationship Id="rId20" Type="http://schemas.openxmlformats.org/officeDocument/2006/relationships/hyperlink" Target="http://search.ligazakon.ua/l_doc2.nsf/link1/KD0005.html" TargetMode="External"/><Relationship Id="rId41" Type="http://schemas.openxmlformats.org/officeDocument/2006/relationships/hyperlink" Target="http://search.ligazakon.ua/l_doc2.nsf/link1/ed_2020_03_04/pravo1/T05_2747.html?pravo=1" TargetMode="External"/><Relationship Id="rId62" Type="http://schemas.openxmlformats.org/officeDocument/2006/relationships/hyperlink" Target="http://search.ligazakon.ua/l_doc2.nsf/link1/an_936/ed_2020_03_30/pravo1/T05_2747.html?pravo=1" TargetMode="External"/><Relationship Id="rId83" Type="http://schemas.openxmlformats.org/officeDocument/2006/relationships/hyperlink" Target="http://search.ligazakon.ua/l_doc2.nsf/link1/an_986713/ed_2020_02_21/pravo1/KD0005.html?pravo=1" TargetMode="External"/><Relationship Id="rId179" Type="http://schemas.openxmlformats.org/officeDocument/2006/relationships/hyperlink" Target="http://search.ligazakon.ua/l_doc2.nsf/link1/an_985297/ed_2020_01_19/pravo1/KD0005.html?pravo=1" TargetMode="External"/><Relationship Id="rId190" Type="http://schemas.openxmlformats.org/officeDocument/2006/relationships/hyperlink" Target="http://search.ligazakon.ua/l_doc2.nsf/link1/an_985297/ed_2020_01_19/pravo1/KD0005.html?pravo=1" TargetMode="External"/><Relationship Id="rId204" Type="http://schemas.openxmlformats.org/officeDocument/2006/relationships/hyperlink" Target="http://search.ligazakon.ua/l_doc2.nsf/link1/an_21/ed_2020_05_13/pravo1/KP011306.html?pravo=1" TargetMode="External"/><Relationship Id="rId225" Type="http://schemas.openxmlformats.org/officeDocument/2006/relationships/hyperlink" Target="http://search.ligazakon.ua/l_doc2.nsf/link1/ed_2020_03_30/pravo1/KD0005.html?pravo=1" TargetMode="External"/><Relationship Id="rId246" Type="http://schemas.openxmlformats.org/officeDocument/2006/relationships/hyperlink" Target="http://search.ligazakon.ua/l_doc2.nsf/link1/an_21/ed_2020_02_26/pravo1/KP011306.html?pravo=1" TargetMode="External"/><Relationship Id="rId267" Type="http://schemas.openxmlformats.org/officeDocument/2006/relationships/hyperlink" Target="http://search.ligazakon.ua/l_doc2.nsf/link1/an_21/ed_2020_02_26/pravo1/KP011306.html?pravo=1" TargetMode="External"/><Relationship Id="rId106" Type="http://schemas.openxmlformats.org/officeDocument/2006/relationships/hyperlink" Target="http://search.ligazakon.ua/l_doc2.nsf/link1/an_2797/ed_2020_03_18/pravo1/KD0005.html?pravo=1" TargetMode="External"/><Relationship Id="rId127" Type="http://schemas.openxmlformats.org/officeDocument/2006/relationships/hyperlink" Target="http://search.ligazakon.ua/l_doc2.nsf/link1/an_21/ed_2019_05_01/pravo1/KP011306.html?pravo=1" TargetMode="External"/><Relationship Id="rId10" Type="http://schemas.openxmlformats.org/officeDocument/2006/relationships/hyperlink" Target="https://zakon.rada.gov.ua/laws/show/3353-12" TargetMode="External"/><Relationship Id="rId31" Type="http://schemas.openxmlformats.org/officeDocument/2006/relationships/hyperlink" Target="http://search.ligazakon.ua/l_doc2.nsf/link1/an_983920/ed_2020_03_18/pravo1/KD0005.html?pravo=1" TargetMode="External"/><Relationship Id="rId52" Type="http://schemas.openxmlformats.org/officeDocument/2006/relationships/hyperlink" Target="http://search.ligazakon.ua/l_doc2.nsf/link1/an_21/ed_2020_02_26/pravo1/KP011306.html?pravo=1" TargetMode="External"/><Relationship Id="rId73" Type="http://schemas.openxmlformats.org/officeDocument/2006/relationships/hyperlink" Target="http://search.ligazakon.ua/l_doc2.nsf/link1/ed_2020_02_21/pravo1/KD0005.html?pravo=1" TargetMode="External"/><Relationship Id="rId94" Type="http://schemas.openxmlformats.org/officeDocument/2006/relationships/hyperlink" Target="http://search.ligazakon.ua/l_doc2.nsf/link1/an_983902/ed_2020_01_01/pravo1/KD0005.html?pravo=1" TargetMode="External"/><Relationship Id="rId148" Type="http://schemas.openxmlformats.org/officeDocument/2006/relationships/hyperlink" Target="http://search.ligazakon.ua/l_doc2.nsf/link1/an_77/ed_2020_01_19/pravo1/KD0005.html?pravo=1" TargetMode="External"/><Relationship Id="rId169" Type="http://schemas.openxmlformats.org/officeDocument/2006/relationships/hyperlink" Target="http://search.ligazakon.ua/l_doc2.nsf/link1/an_985297/ed_2020_04_28/pravo1/KD0005.html?pravo=1" TargetMode="External"/><Relationship Id="rId4" Type="http://schemas.openxmlformats.org/officeDocument/2006/relationships/settings" Target="settings.xml"/><Relationship Id="rId180" Type="http://schemas.openxmlformats.org/officeDocument/2006/relationships/hyperlink" Target="http://search.ligazakon.ua/l_doc2.nsf/link1/an_985297/ed_2020_01_19/pravo1/KD0005.html?pravo=1" TargetMode="External"/><Relationship Id="rId215" Type="http://schemas.openxmlformats.org/officeDocument/2006/relationships/hyperlink" Target="http://search.ligazakon.ua/l_doc2.nsf/link1/an_985297/ed_2020_06_11/pravo1/KD0005.html?pravo=1" TargetMode="External"/><Relationship Id="rId236" Type="http://schemas.openxmlformats.org/officeDocument/2006/relationships/hyperlink" Target="http://search.ligazakon.ua/l_doc2.nsf/link1/an_1212/ed_2020_03_30/pravo1/KD0005.html?pravo=1" TargetMode="External"/><Relationship Id="rId257" Type="http://schemas.openxmlformats.org/officeDocument/2006/relationships/hyperlink" Target="http://search.ligazakon.ua/l_doc2.nsf/link1/an_141/ed_2019_07_11/pravo1/T335300.html?pravo=1" TargetMode="External"/><Relationship Id="rId278" Type="http://schemas.openxmlformats.org/officeDocument/2006/relationships/hyperlink" Target="http://search.ligazakon.ua/l_doc2.nsf/link1/an_983920/ed_2020_04_28/pravo1/KD0005.html?pravo=1" TargetMode="External"/><Relationship Id="rId42" Type="http://schemas.openxmlformats.org/officeDocument/2006/relationships/hyperlink" Target="http://search.ligazakon.ua/l_doc2.nsf/link1/ed_2020_03_18/pravo1/KD0005.html?pravo=1" TargetMode="External"/><Relationship Id="rId84" Type="http://schemas.openxmlformats.org/officeDocument/2006/relationships/hyperlink" Target="http://search.ligazakon.ua/l_doc2.nsf/link1/an_985297/ed_2020_02_21/pravo1/KD0005.html?pravo=1" TargetMode="External"/><Relationship Id="rId138" Type="http://schemas.openxmlformats.org/officeDocument/2006/relationships/hyperlink" Target="http://search.ligazakon.ua/l_doc2.nsf/link1/an_258/ed_2019_12_19/pravo1/T150580.html?pravo=1" TargetMode="External"/><Relationship Id="rId191" Type="http://schemas.openxmlformats.org/officeDocument/2006/relationships/hyperlink" Target="http://search.ligazakon.ua/l_doc2.nsf/link1/an_21/ed_2019_05_01/pravo1/KP011306.html?pravo=1" TargetMode="External"/><Relationship Id="rId205" Type="http://schemas.openxmlformats.org/officeDocument/2006/relationships/hyperlink" Target="http://search.ligazakon.ua/l_doc2.nsf/link1/an_21/ed_2020_05_13/pravo1/KP011306.html?pravo=1" TargetMode="External"/><Relationship Id="rId247" Type="http://schemas.openxmlformats.org/officeDocument/2006/relationships/hyperlink" Target="http://search.ligazakon.ua/l_doc2.nsf/link1/an_985297/ed_2020_03_30/pravo1/KD0005.html?pravo=1" TargetMode="External"/><Relationship Id="rId107" Type="http://schemas.openxmlformats.org/officeDocument/2006/relationships/hyperlink" Target="http://search.ligazakon.ua/l_doc2.nsf/link1/an_2799/ed_2020_03_18/pravo1/KD0005.html?pravo=1" TargetMode="External"/><Relationship Id="rId11" Type="http://schemas.openxmlformats.org/officeDocument/2006/relationships/hyperlink" Target="https://zakon.rada.gov.ua/laws/show/580-19" TargetMode="External"/><Relationship Id="rId53" Type="http://schemas.openxmlformats.org/officeDocument/2006/relationships/hyperlink" Target="http://search.ligazakon.ua/l_doc2.nsf/link1/an_3105/ed_2020_04_19/pravo1/KD0005.html?pravo=1" TargetMode="External"/><Relationship Id="rId149" Type="http://schemas.openxmlformats.org/officeDocument/2006/relationships/hyperlink" Target="http://www.reyestr.court.gov.ua/Review/89064560" TargetMode="External"/><Relationship Id="rId95" Type="http://schemas.openxmlformats.org/officeDocument/2006/relationships/hyperlink" Target="http://search.ligazakon.ua/l_doc2.nsf/link1/an_986226/ed_2020_01_01/pravo1/KD0005.html?pravo=1" TargetMode="External"/><Relationship Id="rId160" Type="http://schemas.openxmlformats.org/officeDocument/2006/relationships/hyperlink" Target="http://search.ligazakon.ua/l_doc2.nsf/link1/an_983920/ed_2020_04_28/pravo1/KD0005.html?pravo=1" TargetMode="External"/><Relationship Id="rId216" Type="http://schemas.openxmlformats.org/officeDocument/2006/relationships/hyperlink" Target="http://search.ligazakon.ua/l_doc2.nsf/link1/an_985297/ed_2020_06_11/pravo1/KD0005.html?pravo=1" TargetMode="External"/><Relationship Id="rId258" Type="http://schemas.openxmlformats.org/officeDocument/2006/relationships/hyperlink" Target="http://search.ligazakon.ua/l_doc2.nsf/link1/ed_2019_07_11/pravo1/T335300.html?pravo=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84" b="1" i="0" u="none" strike="noStrike" kern="1200" baseline="0">
                <a:solidFill>
                  <a:schemeClr val="dk1">
                    <a:lumMod val="75000"/>
                    <a:lumOff val="25000"/>
                  </a:schemeClr>
                </a:solidFill>
                <a:latin typeface="+mn-lt"/>
                <a:ea typeface="+mn-ea"/>
                <a:cs typeface="+mn-cs"/>
              </a:defRPr>
            </a:pPr>
            <a:r>
              <a:rPr lang="uk-UA"/>
              <a:t>Показники розгляду апеляційних скарг</a:t>
            </a:r>
          </a:p>
          <a:p>
            <a:pPr>
              <a:defRPr sz="1784" b="1" i="0" u="none" strike="noStrike" kern="1200" baseline="0">
                <a:solidFill>
                  <a:schemeClr val="dk1">
                    <a:lumMod val="75000"/>
                    <a:lumOff val="25000"/>
                  </a:schemeClr>
                </a:solidFill>
                <a:latin typeface="+mn-lt"/>
                <a:ea typeface="+mn-ea"/>
                <a:cs typeface="+mn-cs"/>
              </a:defRPr>
            </a:pPr>
            <a:r>
              <a:rPr lang="uk-UA"/>
              <a:t>на рішення (постанову) суду першої інстанції</a:t>
            </a:r>
          </a:p>
        </c:rich>
      </c:tx>
      <c:overlay val="0"/>
      <c:spPr>
        <a:noFill/>
        <a:ln w="25311">
          <a:noFill/>
        </a:ln>
      </c:spPr>
    </c:title>
    <c:autoTitleDeleted val="0"/>
    <c:plotArea>
      <c:layout/>
      <c:pieChart>
        <c:varyColors val="1"/>
        <c:ser>
          <c:idx val="0"/>
          <c:order val="0"/>
          <c:tx>
            <c:strRef>
              <c:f>Аркуш1!$B$1</c:f>
              <c:strCache>
                <c:ptCount val="1"/>
                <c:pt idx="0">
                  <c:v>Продаж</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1D0-436C-AB86-B3E0B8B7013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1D0-436C-AB86-B3E0B8B7013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1D0-436C-AB86-B3E0B8B7013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1D0-436C-AB86-B3E0B8B7013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1D0-436C-AB86-B3E0B8B7013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1D0-436C-AB86-B3E0B8B7013D}"/>
              </c:ext>
            </c:extLst>
          </c:dPt>
          <c:dLbls>
            <c:dLbl>
              <c:idx val="0"/>
              <c:tx>
                <c:rich>
                  <a:bodyPr/>
                  <a:lstStyle/>
                  <a:p>
                    <a:r>
                      <a:rPr lang="en-US" baseline="0"/>
                      <a:t>63; </a:t>
                    </a:r>
                    <a:fld id="{55F956C0-3CB7-4488-B23B-D65D49193E30}" type="PERCENTAGE">
                      <a:rPr lang="en-US" baseline="0"/>
                      <a:pPr/>
                      <a:t>[ВІДСОТОК]</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1D0-436C-AB86-B3E0B8B7013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5"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487">
                  <a:solidFill>
                    <a:schemeClr val="dk1">
                      <a:lumMod val="50000"/>
                      <a:lumOff val="50000"/>
                    </a:schemeClr>
                  </a:solidFill>
                </a:ln>
                <a:effectLst/>
              </c:spPr>
            </c:leaderLines>
            <c:extLst>
              <c:ext xmlns:c15="http://schemas.microsoft.com/office/drawing/2012/chart" uri="{CE6537A1-D6FC-4f65-9D91-7224C49458BB}"/>
            </c:extLst>
          </c:dLbls>
          <c:cat>
            <c:strRef>
              <c:f>Аркуш1!$A$2:$A$7</c:f>
              <c:strCache>
                <c:ptCount val="6"/>
                <c:pt idx="0">
                  <c:v>залишено без задоволення</c:v>
                </c:pt>
                <c:pt idx="1">
                  <c:v>скасовано та прийнято нову постанову</c:v>
                </c:pt>
                <c:pt idx="2">
                  <c:v>повернуто апеляційну скаргу</c:v>
                </c:pt>
                <c:pt idx="3">
                  <c:v>закрито апеляцйне провадження скасовано ухвалено нове</c:v>
                </c:pt>
                <c:pt idx="4">
                  <c:v>змінено</c:v>
                </c:pt>
                <c:pt idx="5">
                  <c:v>відмовлено у відкритті</c:v>
                </c:pt>
              </c:strCache>
            </c:strRef>
          </c:cat>
          <c:val>
            <c:numRef>
              <c:f>Аркуш1!$B$2:$B$7</c:f>
              <c:numCache>
                <c:formatCode>General</c:formatCode>
                <c:ptCount val="6"/>
                <c:pt idx="0">
                  <c:v>63</c:v>
                </c:pt>
                <c:pt idx="1">
                  <c:v>54</c:v>
                </c:pt>
                <c:pt idx="2">
                  <c:v>54</c:v>
                </c:pt>
                <c:pt idx="3">
                  <c:v>6</c:v>
                </c:pt>
                <c:pt idx="5">
                  <c:v>20</c:v>
                </c:pt>
              </c:numCache>
            </c:numRef>
          </c:val>
          <c:extLst>
            <c:ext xmlns:c16="http://schemas.microsoft.com/office/drawing/2014/chart" uri="{C3380CC4-5D6E-409C-BE32-E72D297353CC}">
              <c16:uniqueId val="{0000000C-51D0-436C-AB86-B3E0B8B7013D}"/>
            </c:ext>
          </c:extLst>
        </c:ser>
        <c:dLbls>
          <c:showLegendKey val="0"/>
          <c:showVal val="0"/>
          <c:showCatName val="0"/>
          <c:showSerName val="0"/>
          <c:showPercent val="0"/>
          <c:showBubbleSize val="0"/>
          <c:showLeaderLines val="1"/>
        </c:dLbls>
        <c:firstSliceAng val="0"/>
      </c:pieChart>
      <c:spPr>
        <a:noFill/>
        <a:ln w="25376">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95"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7"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22">
          <a:noFill/>
        </a:ln>
      </c:spPr>
      <c:txPr>
        <a:bodyPr rot="0" spcFirstLastPara="1" vertOverflow="ellipsis" vert="horz" wrap="square" anchor="ctr" anchorCtr="1"/>
        <a:lstStyle/>
        <a:p>
          <a:pPr>
            <a:defRPr sz="1594" b="1" i="0" u="none" strike="noStrike" kern="1200" spc="0" normalizeH="0" baseline="0">
              <a:solidFill>
                <a:schemeClr val="dk1">
                  <a:lumMod val="50000"/>
                  <a:lumOff val="50000"/>
                </a:schemeClr>
              </a:solidFill>
              <a:latin typeface="+mj-lt"/>
              <a:ea typeface="+mj-ea"/>
              <a:cs typeface="+mj-cs"/>
            </a:defRPr>
          </a:pPr>
          <a:endParaRPr lang="uk-UA"/>
        </a:p>
      </c:txPr>
    </c:title>
    <c:autoTitleDeleted val="0"/>
    <c:plotArea>
      <c:layout/>
      <c:pieChart>
        <c:varyColors val="1"/>
        <c:ser>
          <c:idx val="0"/>
          <c:order val="0"/>
          <c:tx>
            <c:strRef>
              <c:f>Аркуш1!$B$1</c:f>
              <c:strCache>
                <c:ptCount val="1"/>
                <c:pt idx="0">
                  <c:v>Показники розгляду апеляційних скарг на ухвалу суду першої інстанцї</c:v>
                </c:pt>
              </c:strCache>
            </c:strRef>
          </c:tx>
          <c:dPt>
            <c:idx val="0"/>
            <c:bubble3D val="0"/>
            <c:spPr>
              <a:gradFill>
                <a:gsLst>
                  <a:gs pos="100000">
                    <a:schemeClr val="accent1">
                      <a:lumMod val="60000"/>
                      <a:lumOff val="40000"/>
                    </a:schemeClr>
                  </a:gs>
                  <a:gs pos="0">
                    <a:schemeClr val="accent1"/>
                  </a:gs>
                </a:gsLst>
                <a:lin ang="5400000" scaled="0"/>
              </a:gradFill>
              <a:ln w="18980">
                <a:solidFill>
                  <a:schemeClr val="lt1"/>
                </a:solidFill>
              </a:ln>
              <a:effectLst/>
            </c:spPr>
            <c:extLst>
              <c:ext xmlns:c16="http://schemas.microsoft.com/office/drawing/2014/chart" uri="{C3380CC4-5D6E-409C-BE32-E72D297353CC}">
                <c16:uniqueId val="{00000001-5CBF-4B45-BAA9-E05E7DB70779}"/>
              </c:ext>
            </c:extLst>
          </c:dPt>
          <c:dPt>
            <c:idx val="1"/>
            <c:bubble3D val="0"/>
            <c:spPr>
              <a:gradFill>
                <a:gsLst>
                  <a:gs pos="100000">
                    <a:schemeClr val="accent2">
                      <a:lumMod val="60000"/>
                      <a:lumOff val="40000"/>
                    </a:schemeClr>
                  </a:gs>
                  <a:gs pos="0">
                    <a:schemeClr val="accent2"/>
                  </a:gs>
                </a:gsLst>
                <a:lin ang="5400000" scaled="0"/>
              </a:gradFill>
              <a:ln w="18980">
                <a:solidFill>
                  <a:schemeClr val="lt1"/>
                </a:solidFill>
              </a:ln>
              <a:effectLst/>
            </c:spPr>
            <c:extLst>
              <c:ext xmlns:c16="http://schemas.microsoft.com/office/drawing/2014/chart" uri="{C3380CC4-5D6E-409C-BE32-E72D297353CC}">
                <c16:uniqueId val="{00000003-5CBF-4B45-BAA9-E05E7DB70779}"/>
              </c:ext>
            </c:extLst>
          </c:dPt>
          <c:dPt>
            <c:idx val="2"/>
            <c:bubble3D val="0"/>
            <c:spPr>
              <a:gradFill>
                <a:gsLst>
                  <a:gs pos="100000">
                    <a:schemeClr val="accent3">
                      <a:lumMod val="60000"/>
                      <a:lumOff val="40000"/>
                    </a:schemeClr>
                  </a:gs>
                  <a:gs pos="0">
                    <a:schemeClr val="accent3"/>
                  </a:gs>
                </a:gsLst>
                <a:lin ang="5400000" scaled="0"/>
              </a:gradFill>
              <a:ln w="18980">
                <a:solidFill>
                  <a:schemeClr val="lt1"/>
                </a:solidFill>
              </a:ln>
              <a:effectLst/>
            </c:spPr>
            <c:extLst>
              <c:ext xmlns:c16="http://schemas.microsoft.com/office/drawing/2014/chart" uri="{C3380CC4-5D6E-409C-BE32-E72D297353CC}">
                <c16:uniqueId val="{00000005-5CBF-4B45-BAA9-E05E7DB70779}"/>
              </c:ext>
            </c:extLst>
          </c:dPt>
          <c:dPt>
            <c:idx val="3"/>
            <c:bubble3D val="0"/>
            <c:spPr>
              <a:gradFill>
                <a:gsLst>
                  <a:gs pos="100000">
                    <a:schemeClr val="accent4">
                      <a:lumMod val="60000"/>
                      <a:lumOff val="40000"/>
                    </a:schemeClr>
                  </a:gs>
                  <a:gs pos="0">
                    <a:schemeClr val="accent4"/>
                  </a:gs>
                </a:gsLst>
                <a:lin ang="5400000" scaled="0"/>
              </a:gradFill>
              <a:ln w="18980">
                <a:solidFill>
                  <a:schemeClr val="lt1"/>
                </a:solidFill>
              </a:ln>
              <a:effectLst/>
            </c:spPr>
            <c:extLst>
              <c:ext xmlns:c16="http://schemas.microsoft.com/office/drawing/2014/chart" uri="{C3380CC4-5D6E-409C-BE32-E72D297353CC}">
                <c16:uniqueId val="{00000007-5CBF-4B45-BAA9-E05E7DB70779}"/>
              </c:ext>
            </c:extLst>
          </c:dPt>
          <c:dLbls>
            <c:spPr>
              <a:noFill/>
              <a:ln w="25322">
                <a:noFill/>
              </a:ln>
            </c:spPr>
            <c:txPr>
              <a:bodyPr rot="0" spcFirstLastPara="1" vertOverflow="ellipsis" vert="horz" wrap="square" lIns="38100" tIns="19050" rIns="38100" bIns="19050" anchor="ctr" anchorCtr="1">
                <a:spAutoFit/>
              </a:bodyPr>
              <a:lstStyle/>
              <a:p>
                <a:pPr>
                  <a:defRPr sz="896" b="0" i="0" u="none" strike="noStrike" kern="1200" baseline="0">
                    <a:solidFill>
                      <a:schemeClr val="dk1">
                        <a:lumMod val="75000"/>
                        <a:lumOff val="25000"/>
                      </a:schemeClr>
                    </a:solidFill>
                    <a:latin typeface="+mn-lt"/>
                    <a:ea typeface="+mn-ea"/>
                    <a:cs typeface="+mn-cs"/>
                  </a:defRPr>
                </a:pPr>
                <a:endParaRPr lang="uk-UA"/>
              </a:p>
            </c:txPr>
            <c:dLblPos val="inEnd"/>
            <c:showLegendKey val="0"/>
            <c:showVal val="1"/>
            <c:showCatName val="0"/>
            <c:showSerName val="0"/>
            <c:showPercent val="1"/>
            <c:showBubbleSize val="0"/>
            <c:showLeaderLines val="1"/>
            <c:leaderLines>
              <c:spPr>
                <a:ln w="9489"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Аркуш1!$A$2:$A$5</c:f>
              <c:strCache>
                <c:ptCount val="3"/>
                <c:pt idx="0">
                  <c:v>залишено без задоволення</c:v>
                </c:pt>
                <c:pt idx="1">
                  <c:v>повернуто</c:v>
                </c:pt>
                <c:pt idx="2">
                  <c:v>скасовано</c:v>
                </c:pt>
              </c:strCache>
            </c:strRef>
          </c:cat>
          <c:val>
            <c:numRef>
              <c:f>Аркуш1!$B$2:$B$5</c:f>
              <c:numCache>
                <c:formatCode>General</c:formatCode>
                <c:ptCount val="4"/>
                <c:pt idx="0">
                  <c:v>3</c:v>
                </c:pt>
                <c:pt idx="1">
                  <c:v>3</c:v>
                </c:pt>
                <c:pt idx="2">
                  <c:v>13</c:v>
                </c:pt>
              </c:numCache>
            </c:numRef>
          </c:val>
          <c:extLst>
            <c:ext xmlns:c16="http://schemas.microsoft.com/office/drawing/2014/chart" uri="{C3380CC4-5D6E-409C-BE32-E72D297353CC}">
              <c16:uniqueId val="{00000008-5CBF-4B45-BAA9-E05E7DB70779}"/>
            </c:ext>
          </c:extLst>
        </c:ser>
        <c:dLbls>
          <c:showLegendKey val="0"/>
          <c:showVal val="0"/>
          <c:showCatName val="0"/>
          <c:showSerName val="0"/>
          <c:showPercent val="0"/>
          <c:showBubbleSize val="0"/>
          <c:showLeaderLines val="1"/>
        </c:dLbls>
        <c:firstSliceAng val="0"/>
      </c:pieChart>
      <c:spPr>
        <a:noFill/>
        <a:ln w="25383">
          <a:noFill/>
        </a:ln>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896" b="0" i="0" u="none" strike="noStrike" kern="1200" baseline="0">
              <a:solidFill>
                <a:schemeClr val="dk1">
                  <a:lumMod val="65000"/>
                  <a:lumOff val="35000"/>
                </a:schemeClr>
              </a:solidFill>
              <a:latin typeface="+mn-lt"/>
              <a:ea typeface="+mn-ea"/>
              <a:cs typeface="+mn-cs"/>
            </a:defRPr>
          </a:pPr>
          <a:endParaRPr lang="uk-UA"/>
        </a:p>
      </c:txPr>
    </c:legend>
    <c:plotVisOnly val="1"/>
    <c:dispBlanksAs val="gap"/>
    <c:showDLblsOverMax val="0"/>
  </c:chart>
  <c:spPr>
    <a:pattFill prst="dkDnDiag">
      <a:fgClr>
        <a:schemeClr val="lt1"/>
      </a:fgClr>
      <a:bgClr>
        <a:schemeClr val="dk1">
          <a:lumMod val="10000"/>
          <a:lumOff val="90000"/>
        </a:schemeClr>
      </a:bgClr>
    </a:pattFill>
    <a:ln w="9489" cap="flat" cmpd="sng" algn="ctr">
      <a:solidFill>
        <a:schemeClr val="dk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F3D72-0F56-4C9E-AF2B-F3163EB8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8898</TotalTime>
  <Pages>42</Pages>
  <Words>122716</Words>
  <Characters>69949</Characters>
  <Application>Microsoft Office Word</Application>
  <DocSecurity>0</DocSecurity>
  <Lines>582</Lines>
  <Paragraphs>384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Користувач Windows</cp:lastModifiedBy>
  <cp:revision>579</cp:revision>
  <cp:lastPrinted>2020-09-28T05:53:00Z</cp:lastPrinted>
  <dcterms:created xsi:type="dcterms:W3CDTF">2020-04-30T11:29:00Z</dcterms:created>
  <dcterms:modified xsi:type="dcterms:W3CDTF">2020-11-09T12:07:00Z</dcterms:modified>
</cp:coreProperties>
</file>