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61" w:rsidRDefault="00094361" w:rsidP="008F7619">
      <w:pPr>
        <w:jc w:val="both"/>
        <w:rPr>
          <w:rFonts w:ascii="Times New Roman" w:hAnsi="Times New Roman"/>
          <w:color w:val="000000"/>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noProof/>
          <w:sz w:val="28"/>
          <w:szCs w:val="28"/>
          <w:lang w:eastAsia="uk-UA"/>
        </w:rPr>
        <w:drawing>
          <wp:inline distT="0" distB="0" distL="0" distR="0" wp14:anchorId="645426B0" wp14:editId="0B5D10EC">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A073F7" w:rsidRPr="003F61D6" w:rsidRDefault="00A073F7" w:rsidP="00A073F7">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r w:rsidRPr="003F61D6">
        <w:rPr>
          <w:rFonts w:ascii="Times New Roman" w:hAnsi="Times New Roman"/>
          <w:sz w:val="28"/>
          <w:szCs w:val="28"/>
        </w:rPr>
        <w:t xml:space="preserve"> </w:t>
      </w: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b/>
          <w:bCs/>
          <w:sz w:val="32"/>
          <w:szCs w:val="32"/>
        </w:rPr>
      </w:pPr>
      <w:r w:rsidRPr="003F61D6">
        <w:rPr>
          <w:rFonts w:ascii="Times New Roman" w:hAnsi="Times New Roman"/>
          <w:b/>
          <w:bCs/>
          <w:sz w:val="32"/>
          <w:szCs w:val="32"/>
        </w:rPr>
        <w:t>Узагальнення</w:t>
      </w:r>
    </w:p>
    <w:p w:rsidR="00A073F7" w:rsidRDefault="00A073F7" w:rsidP="00A073F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судової практики</w:t>
      </w:r>
      <w:r w:rsidR="00242F5D">
        <w:rPr>
          <w:rFonts w:ascii="Times New Roman" w:hAnsi="Times New Roman"/>
          <w:sz w:val="28"/>
          <w:szCs w:val="28"/>
        </w:rPr>
        <w:t>,</w:t>
      </w:r>
      <w:r>
        <w:rPr>
          <w:rFonts w:ascii="Times New Roman" w:hAnsi="Times New Roman"/>
          <w:sz w:val="28"/>
          <w:szCs w:val="28"/>
        </w:rPr>
        <w:t xml:space="preserve"> щодо повернення 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 у адміністративних справах, які </w:t>
      </w:r>
      <w:r w:rsidRPr="00D2175A">
        <w:rPr>
          <w:rFonts w:ascii="Times New Roman" w:hAnsi="Times New Roman"/>
          <w:sz w:val="28"/>
          <w:szCs w:val="28"/>
        </w:rPr>
        <w:t>перебувають (перебували) в провадженні Восьмого апеляційного адміністративного суду</w:t>
      </w:r>
      <w:r>
        <w:rPr>
          <w:rFonts w:ascii="Times New Roman" w:hAnsi="Times New Roman"/>
          <w:sz w:val="28"/>
          <w:szCs w:val="28"/>
        </w:rPr>
        <w:t xml:space="preserve"> у період з 0</w:t>
      </w:r>
      <w:r w:rsidRPr="00FE70D2">
        <w:rPr>
          <w:rFonts w:ascii="Times New Roman" w:hAnsi="Times New Roman"/>
          <w:sz w:val="28"/>
          <w:szCs w:val="28"/>
        </w:rPr>
        <w:t>1</w:t>
      </w:r>
      <w:r>
        <w:rPr>
          <w:rFonts w:ascii="Times New Roman" w:hAnsi="Times New Roman"/>
          <w:sz w:val="28"/>
          <w:szCs w:val="28"/>
        </w:rPr>
        <w:t xml:space="preserve"> </w:t>
      </w:r>
      <w:r w:rsidRPr="00FE70D2">
        <w:rPr>
          <w:rFonts w:ascii="Times New Roman" w:hAnsi="Times New Roman"/>
          <w:sz w:val="28"/>
          <w:szCs w:val="28"/>
        </w:rPr>
        <w:t>с</w:t>
      </w:r>
      <w:r>
        <w:rPr>
          <w:rFonts w:ascii="Times New Roman" w:hAnsi="Times New Roman"/>
          <w:sz w:val="28"/>
          <w:szCs w:val="28"/>
        </w:rPr>
        <w:t>ічня 2020 року по 30 листопада 2020 року</w:t>
      </w: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Default="00A073F7" w:rsidP="00A073F7">
      <w:pPr>
        <w:autoSpaceDE w:val="0"/>
        <w:autoSpaceDN w:val="0"/>
        <w:adjustRightInd w:val="0"/>
        <w:spacing w:after="0" w:line="240" w:lineRule="auto"/>
        <w:rPr>
          <w:rFonts w:ascii="Times New Roman" w:hAnsi="Times New Roman"/>
          <w:i/>
          <w:iCs/>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A073F7" w:rsidRPr="003F61D6" w:rsidRDefault="00A073F7" w:rsidP="00A073F7">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w:t>
      </w:r>
      <w:r>
        <w:rPr>
          <w:rFonts w:ascii="Times New Roman" w:hAnsi="Times New Roman"/>
          <w:sz w:val="28"/>
          <w:szCs w:val="28"/>
        </w:rPr>
        <w:t>20</w:t>
      </w:r>
    </w:p>
    <w:p w:rsidR="00A073F7" w:rsidRPr="00052FAC" w:rsidRDefault="00A073F7" w:rsidP="00A073F7">
      <w:pPr>
        <w:autoSpaceDE w:val="0"/>
        <w:autoSpaceDN w:val="0"/>
        <w:adjustRightInd w:val="0"/>
        <w:spacing w:after="0" w:line="240" w:lineRule="auto"/>
        <w:jc w:val="center"/>
        <w:rPr>
          <w:rFonts w:ascii="Times New Roman" w:hAnsi="Times New Roman"/>
          <w:b/>
          <w:sz w:val="28"/>
          <w:szCs w:val="28"/>
        </w:rPr>
      </w:pPr>
      <w:r w:rsidRPr="00052FAC">
        <w:rPr>
          <w:rFonts w:ascii="Times New Roman" w:hAnsi="Times New Roman"/>
          <w:b/>
          <w:sz w:val="28"/>
          <w:szCs w:val="28"/>
        </w:rPr>
        <w:lastRenderedPageBreak/>
        <w:t>Зміст</w:t>
      </w:r>
    </w:p>
    <w:p w:rsidR="00A073F7" w:rsidRPr="00052FAC" w:rsidRDefault="00A073F7" w:rsidP="00A073F7">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8434"/>
        <w:gridCol w:w="1205"/>
      </w:tblGrid>
      <w:tr w:rsidR="00A073F7" w:rsidRPr="00052FAC" w:rsidTr="00A073F7">
        <w:tc>
          <w:tcPr>
            <w:tcW w:w="8434" w:type="dxa"/>
            <w:shd w:val="clear" w:color="auto" w:fill="auto"/>
          </w:tcPr>
          <w:p w:rsidR="00A073F7" w:rsidRPr="00052FAC" w:rsidRDefault="00A073F7" w:rsidP="00242F5D">
            <w:pPr>
              <w:spacing w:after="0" w:line="240" w:lineRule="auto"/>
              <w:ind w:firstLine="709"/>
              <w:rPr>
                <w:rFonts w:ascii="Times New Roman" w:hAnsi="Times New Roman"/>
                <w:sz w:val="28"/>
                <w:szCs w:val="28"/>
              </w:rPr>
            </w:pPr>
            <w:r w:rsidRPr="00052FAC">
              <w:rPr>
                <w:rFonts w:ascii="Times New Roman" w:hAnsi="Times New Roman"/>
                <w:sz w:val="28"/>
                <w:szCs w:val="28"/>
              </w:rPr>
              <w:t xml:space="preserve">1. </w:t>
            </w:r>
            <w:r>
              <w:rPr>
                <w:rFonts w:ascii="Times New Roman" w:hAnsi="Times New Roman"/>
                <w:sz w:val="28"/>
                <w:szCs w:val="28"/>
              </w:rPr>
              <w:t>Вступ</w:t>
            </w:r>
          </w:p>
          <w:p w:rsidR="00A073F7" w:rsidRPr="00052FAC" w:rsidRDefault="00A073F7" w:rsidP="00242F5D">
            <w:pPr>
              <w:spacing w:after="0" w:line="240" w:lineRule="auto"/>
              <w:ind w:firstLine="709"/>
              <w:rPr>
                <w:rFonts w:ascii="Times New Roman" w:hAnsi="Times New Roman"/>
                <w:sz w:val="28"/>
                <w:szCs w:val="28"/>
              </w:rPr>
            </w:pPr>
          </w:p>
        </w:tc>
        <w:tc>
          <w:tcPr>
            <w:tcW w:w="1205" w:type="dxa"/>
            <w:shd w:val="clear" w:color="auto" w:fill="auto"/>
          </w:tcPr>
          <w:p w:rsidR="00A073F7" w:rsidRPr="00052FAC" w:rsidRDefault="00A073F7" w:rsidP="004027F9">
            <w:pPr>
              <w:spacing w:after="0" w:line="240" w:lineRule="auto"/>
              <w:ind w:firstLine="709"/>
              <w:jc w:val="both"/>
              <w:rPr>
                <w:rFonts w:ascii="Times New Roman" w:hAnsi="Times New Roman"/>
                <w:sz w:val="28"/>
                <w:szCs w:val="28"/>
              </w:rPr>
            </w:pPr>
            <w:r w:rsidRPr="00052FAC">
              <w:rPr>
                <w:rFonts w:ascii="Times New Roman" w:hAnsi="Times New Roman"/>
                <w:sz w:val="28"/>
                <w:szCs w:val="28"/>
              </w:rPr>
              <w:t>3</w:t>
            </w:r>
          </w:p>
        </w:tc>
      </w:tr>
      <w:tr w:rsidR="00A073F7" w:rsidRPr="00052FAC" w:rsidTr="00A073F7">
        <w:tc>
          <w:tcPr>
            <w:tcW w:w="8434" w:type="dxa"/>
            <w:shd w:val="clear" w:color="auto" w:fill="auto"/>
          </w:tcPr>
          <w:p w:rsidR="00A073F7" w:rsidRPr="00052FAC" w:rsidRDefault="00A073F7" w:rsidP="00242F5D">
            <w:pPr>
              <w:spacing w:after="0" w:line="240" w:lineRule="auto"/>
              <w:ind w:firstLine="709"/>
              <w:rPr>
                <w:rFonts w:ascii="Times New Roman" w:hAnsi="Times New Roman"/>
                <w:sz w:val="28"/>
                <w:szCs w:val="28"/>
              </w:rPr>
            </w:pPr>
            <w:r w:rsidRPr="00052FAC">
              <w:rPr>
                <w:rFonts w:ascii="Times New Roman" w:hAnsi="Times New Roman"/>
                <w:sz w:val="28"/>
                <w:szCs w:val="28"/>
              </w:rPr>
              <w:t>2. Статистичні дані</w:t>
            </w:r>
          </w:p>
          <w:p w:rsidR="00A073F7" w:rsidRPr="00052FAC" w:rsidRDefault="00A073F7" w:rsidP="00242F5D">
            <w:pPr>
              <w:spacing w:after="0" w:line="240" w:lineRule="auto"/>
              <w:ind w:firstLine="709"/>
              <w:rPr>
                <w:rFonts w:ascii="Times New Roman" w:hAnsi="Times New Roman"/>
                <w:sz w:val="28"/>
                <w:szCs w:val="28"/>
              </w:rPr>
            </w:pPr>
          </w:p>
        </w:tc>
        <w:tc>
          <w:tcPr>
            <w:tcW w:w="1205" w:type="dxa"/>
            <w:shd w:val="clear" w:color="auto" w:fill="auto"/>
          </w:tcPr>
          <w:p w:rsidR="00A073F7" w:rsidRPr="00052FAC" w:rsidRDefault="00BB06FE" w:rsidP="004027F9">
            <w:pPr>
              <w:spacing w:after="0" w:line="240" w:lineRule="auto"/>
              <w:ind w:firstLine="709"/>
              <w:jc w:val="both"/>
              <w:rPr>
                <w:rFonts w:ascii="Times New Roman" w:hAnsi="Times New Roman"/>
                <w:sz w:val="28"/>
                <w:szCs w:val="28"/>
              </w:rPr>
            </w:pPr>
            <w:r>
              <w:rPr>
                <w:rFonts w:ascii="Times New Roman" w:hAnsi="Times New Roman"/>
                <w:sz w:val="28"/>
                <w:szCs w:val="28"/>
              </w:rPr>
              <w:t>8</w:t>
            </w:r>
          </w:p>
        </w:tc>
      </w:tr>
      <w:tr w:rsidR="00A073F7" w:rsidRPr="00052FAC" w:rsidTr="00A073F7">
        <w:tc>
          <w:tcPr>
            <w:tcW w:w="8434" w:type="dxa"/>
            <w:shd w:val="clear" w:color="auto" w:fill="auto"/>
          </w:tcPr>
          <w:p w:rsidR="00A073F7" w:rsidRPr="00242F5D" w:rsidRDefault="00242F5D" w:rsidP="00BB06FE">
            <w:pPr>
              <w:spacing w:after="0" w:line="240" w:lineRule="auto"/>
              <w:ind w:firstLine="709"/>
              <w:rPr>
                <w:rFonts w:ascii="Times New Roman" w:hAnsi="Times New Roman"/>
                <w:sz w:val="28"/>
                <w:szCs w:val="28"/>
              </w:rPr>
            </w:pPr>
            <w:r>
              <w:rPr>
                <w:rFonts w:ascii="Times New Roman" w:hAnsi="Times New Roman"/>
                <w:sz w:val="28"/>
                <w:szCs w:val="28"/>
              </w:rPr>
              <w:t>3. О</w:t>
            </w:r>
            <w:r w:rsidRPr="003959B9">
              <w:rPr>
                <w:rFonts w:ascii="Times New Roman" w:hAnsi="Times New Roman"/>
                <w:sz w:val="28"/>
                <w:szCs w:val="28"/>
              </w:rPr>
              <w:t>собливості розгляду</w:t>
            </w:r>
            <w:r w:rsidR="00F11ABD">
              <w:rPr>
                <w:rFonts w:ascii="Times New Roman" w:hAnsi="Times New Roman"/>
                <w:sz w:val="28"/>
                <w:szCs w:val="28"/>
              </w:rPr>
              <w:t xml:space="preserve"> </w:t>
            </w:r>
            <w:r>
              <w:rPr>
                <w:rFonts w:ascii="Times New Roman" w:hAnsi="Times New Roman"/>
                <w:sz w:val="28"/>
                <w:szCs w:val="28"/>
              </w:rPr>
              <w:t>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tc>
        <w:tc>
          <w:tcPr>
            <w:tcW w:w="1205" w:type="dxa"/>
            <w:shd w:val="clear" w:color="auto" w:fill="auto"/>
          </w:tcPr>
          <w:p w:rsidR="00A073F7" w:rsidRDefault="00A073F7" w:rsidP="004027F9">
            <w:pPr>
              <w:spacing w:after="0" w:line="240" w:lineRule="auto"/>
              <w:ind w:firstLine="709"/>
              <w:jc w:val="both"/>
              <w:rPr>
                <w:rFonts w:ascii="Times New Roman" w:hAnsi="Times New Roman"/>
                <w:sz w:val="28"/>
                <w:szCs w:val="28"/>
              </w:rPr>
            </w:pPr>
          </w:p>
          <w:p w:rsidR="00A073F7" w:rsidRDefault="00A073F7" w:rsidP="004027F9">
            <w:pPr>
              <w:spacing w:after="0" w:line="240" w:lineRule="auto"/>
              <w:ind w:firstLine="709"/>
              <w:jc w:val="both"/>
              <w:rPr>
                <w:rFonts w:ascii="Times New Roman" w:hAnsi="Times New Roman"/>
                <w:sz w:val="28"/>
                <w:szCs w:val="28"/>
              </w:rPr>
            </w:pPr>
          </w:p>
          <w:p w:rsidR="00A073F7" w:rsidRDefault="00A073F7" w:rsidP="004027F9">
            <w:pPr>
              <w:spacing w:after="0" w:line="240" w:lineRule="auto"/>
              <w:ind w:firstLine="709"/>
              <w:jc w:val="both"/>
              <w:rPr>
                <w:rFonts w:ascii="Times New Roman" w:hAnsi="Times New Roman"/>
                <w:sz w:val="28"/>
                <w:szCs w:val="28"/>
              </w:rPr>
            </w:pPr>
          </w:p>
          <w:p w:rsidR="00A073F7" w:rsidRDefault="00BB06FE" w:rsidP="004027F9">
            <w:pPr>
              <w:spacing w:after="0" w:line="240" w:lineRule="auto"/>
              <w:ind w:firstLine="709"/>
              <w:jc w:val="both"/>
              <w:rPr>
                <w:rFonts w:ascii="Times New Roman" w:hAnsi="Times New Roman"/>
                <w:sz w:val="28"/>
                <w:szCs w:val="28"/>
              </w:rPr>
            </w:pPr>
            <w:r>
              <w:rPr>
                <w:rFonts w:ascii="Times New Roman" w:hAnsi="Times New Roman"/>
                <w:sz w:val="28"/>
                <w:szCs w:val="28"/>
              </w:rPr>
              <w:t>10</w:t>
            </w:r>
          </w:p>
          <w:p w:rsidR="00A073F7" w:rsidRPr="00052FAC" w:rsidRDefault="00A073F7" w:rsidP="004027F9">
            <w:pPr>
              <w:spacing w:after="0" w:line="240" w:lineRule="auto"/>
              <w:ind w:firstLine="709"/>
              <w:jc w:val="both"/>
              <w:rPr>
                <w:rFonts w:ascii="Times New Roman" w:hAnsi="Times New Roman"/>
                <w:sz w:val="28"/>
                <w:szCs w:val="28"/>
              </w:rPr>
            </w:pPr>
          </w:p>
          <w:p w:rsidR="00A073F7" w:rsidRPr="00052FAC" w:rsidRDefault="00A073F7" w:rsidP="004027F9">
            <w:pPr>
              <w:spacing w:after="0" w:line="240" w:lineRule="auto"/>
              <w:ind w:firstLine="709"/>
              <w:jc w:val="both"/>
              <w:rPr>
                <w:rFonts w:ascii="Times New Roman" w:hAnsi="Times New Roman"/>
                <w:sz w:val="28"/>
                <w:szCs w:val="28"/>
              </w:rPr>
            </w:pPr>
          </w:p>
        </w:tc>
      </w:tr>
      <w:tr w:rsidR="00A073F7" w:rsidRPr="00052FAC" w:rsidTr="00A073F7">
        <w:tc>
          <w:tcPr>
            <w:tcW w:w="8434" w:type="dxa"/>
            <w:shd w:val="clear" w:color="auto" w:fill="auto"/>
          </w:tcPr>
          <w:p w:rsidR="00A073F7" w:rsidRPr="00052FAC" w:rsidRDefault="00A073F7" w:rsidP="00242F5D">
            <w:pPr>
              <w:spacing w:after="0" w:line="240" w:lineRule="auto"/>
              <w:ind w:firstLine="709"/>
              <w:rPr>
                <w:rFonts w:ascii="Times New Roman" w:hAnsi="Times New Roman"/>
                <w:sz w:val="28"/>
                <w:szCs w:val="28"/>
              </w:rPr>
            </w:pPr>
            <w:r>
              <w:rPr>
                <w:rFonts w:ascii="Times New Roman" w:hAnsi="Times New Roman"/>
                <w:sz w:val="28"/>
                <w:szCs w:val="28"/>
              </w:rPr>
              <w:t>4. Висновки та пропозиції</w:t>
            </w:r>
          </w:p>
        </w:tc>
        <w:tc>
          <w:tcPr>
            <w:tcW w:w="1205" w:type="dxa"/>
            <w:shd w:val="clear" w:color="auto" w:fill="auto"/>
          </w:tcPr>
          <w:p w:rsidR="00A073F7" w:rsidRPr="00052FAC" w:rsidRDefault="00BB06FE" w:rsidP="008F4E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8F4ECF">
              <w:rPr>
                <w:rFonts w:ascii="Times New Roman" w:hAnsi="Times New Roman"/>
                <w:sz w:val="28"/>
                <w:szCs w:val="28"/>
              </w:rPr>
              <w:t>0</w:t>
            </w:r>
            <w:bookmarkStart w:id="0" w:name="_GoBack"/>
            <w:bookmarkEnd w:id="0"/>
          </w:p>
        </w:tc>
      </w:tr>
    </w:tbl>
    <w:p w:rsidR="00A073F7" w:rsidRPr="00052FAC" w:rsidRDefault="00A073F7" w:rsidP="00242F5D">
      <w:pPr>
        <w:autoSpaceDE w:val="0"/>
        <w:autoSpaceDN w:val="0"/>
        <w:adjustRightInd w:val="0"/>
        <w:spacing w:after="0" w:line="240" w:lineRule="auto"/>
        <w:ind w:firstLine="284"/>
        <w:rPr>
          <w:rFonts w:ascii="Times New Roman" w:hAnsi="Times New Roman"/>
          <w:sz w:val="28"/>
          <w:szCs w:val="28"/>
        </w:rPr>
      </w:pPr>
    </w:p>
    <w:p w:rsidR="00A073F7" w:rsidRDefault="00A073F7" w:rsidP="00242F5D">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Pr="005D6D44"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242F5D" w:rsidRDefault="00242F5D" w:rsidP="00A073F7">
      <w:pPr>
        <w:autoSpaceDE w:val="0"/>
        <w:autoSpaceDN w:val="0"/>
        <w:adjustRightInd w:val="0"/>
        <w:spacing w:after="0" w:line="240" w:lineRule="auto"/>
        <w:ind w:firstLine="284"/>
        <w:rPr>
          <w:rFonts w:ascii="Times New Roman" w:hAnsi="Times New Roman"/>
          <w:sz w:val="28"/>
          <w:szCs w:val="28"/>
        </w:rPr>
      </w:pPr>
    </w:p>
    <w:p w:rsidR="00A073F7" w:rsidRDefault="00A073F7" w:rsidP="004027F9">
      <w:pPr>
        <w:autoSpaceDE w:val="0"/>
        <w:autoSpaceDN w:val="0"/>
        <w:adjustRightInd w:val="0"/>
        <w:spacing w:after="0" w:line="240" w:lineRule="auto"/>
        <w:rPr>
          <w:rFonts w:ascii="Times New Roman" w:hAnsi="Times New Roman"/>
          <w:sz w:val="28"/>
          <w:szCs w:val="28"/>
        </w:rPr>
      </w:pPr>
    </w:p>
    <w:p w:rsidR="00A073F7" w:rsidRPr="00995541" w:rsidRDefault="00A073F7" w:rsidP="00A073F7">
      <w:pPr>
        <w:spacing w:after="0" w:line="240" w:lineRule="auto"/>
        <w:ind w:firstLine="567"/>
        <w:jc w:val="both"/>
        <w:rPr>
          <w:rFonts w:ascii="Times New Roman" w:hAnsi="Times New Roman"/>
          <w:b/>
          <w:sz w:val="32"/>
          <w:szCs w:val="32"/>
        </w:rPr>
      </w:pPr>
      <w:r w:rsidRPr="00995541">
        <w:rPr>
          <w:rFonts w:ascii="Times New Roman" w:hAnsi="Times New Roman"/>
          <w:b/>
          <w:sz w:val="32"/>
          <w:szCs w:val="32"/>
        </w:rPr>
        <w:t>1. Вступ</w:t>
      </w:r>
    </w:p>
    <w:p w:rsidR="00A073F7" w:rsidRDefault="00A073F7" w:rsidP="00A073F7">
      <w:pPr>
        <w:spacing w:after="0" w:line="240" w:lineRule="auto"/>
        <w:jc w:val="both"/>
        <w:rPr>
          <w:rFonts w:ascii="Times New Roman" w:hAnsi="Times New Roman"/>
          <w:sz w:val="28"/>
          <w:szCs w:val="28"/>
        </w:rPr>
      </w:pPr>
    </w:p>
    <w:p w:rsidR="009902DC" w:rsidRPr="00844997" w:rsidRDefault="00A073F7" w:rsidP="004203E4">
      <w:pPr>
        <w:spacing w:after="0" w:line="240" w:lineRule="auto"/>
        <w:ind w:firstLine="567"/>
        <w:jc w:val="both"/>
        <w:rPr>
          <w:rFonts w:ascii="Times New Roman" w:hAnsi="Times New Roman"/>
          <w:sz w:val="28"/>
          <w:szCs w:val="28"/>
        </w:rPr>
      </w:pPr>
      <w:r w:rsidRPr="00844997">
        <w:rPr>
          <w:rFonts w:ascii="Times New Roman" w:hAnsi="Times New Roman"/>
          <w:sz w:val="28"/>
          <w:szCs w:val="28"/>
        </w:rPr>
        <w:t>Узагальнення проведено на виконання п.</w:t>
      </w:r>
      <w:r w:rsidR="00242F5D" w:rsidRPr="00844997">
        <w:rPr>
          <w:rFonts w:ascii="Times New Roman" w:hAnsi="Times New Roman"/>
          <w:sz w:val="28"/>
          <w:szCs w:val="28"/>
        </w:rPr>
        <w:t>5</w:t>
      </w:r>
      <w:r w:rsidRPr="00844997">
        <w:rPr>
          <w:rFonts w:ascii="Times New Roman" w:hAnsi="Times New Roman"/>
          <w:sz w:val="28"/>
          <w:szCs w:val="28"/>
        </w:rPr>
        <w:t xml:space="preserve"> плану роботи Восьмого апеляційного адміністративного суду на Ⅰ</w:t>
      </w:r>
      <w:r w:rsidR="00242F5D" w:rsidRPr="00844997">
        <w:rPr>
          <w:rFonts w:ascii="Times New Roman" w:hAnsi="Times New Roman"/>
          <w:sz w:val="28"/>
          <w:szCs w:val="28"/>
        </w:rPr>
        <w:t>Ⅰ</w:t>
      </w:r>
      <w:r w:rsidRPr="00844997">
        <w:rPr>
          <w:rFonts w:ascii="Times New Roman" w:hAnsi="Times New Roman"/>
          <w:sz w:val="28"/>
          <w:szCs w:val="28"/>
        </w:rPr>
        <w:t xml:space="preserve"> півріччя 2020 року.</w:t>
      </w:r>
    </w:p>
    <w:p w:rsidR="004203E4" w:rsidRPr="00844997" w:rsidRDefault="00BE216A" w:rsidP="00A11AF0">
      <w:pPr>
        <w:spacing w:after="0" w:line="240" w:lineRule="auto"/>
        <w:ind w:firstLine="709"/>
        <w:jc w:val="both"/>
        <w:rPr>
          <w:rFonts w:ascii="Times New Roman" w:hAnsi="Times New Roman"/>
          <w:sz w:val="28"/>
          <w:szCs w:val="28"/>
        </w:rPr>
      </w:pPr>
      <w:r w:rsidRPr="00844997">
        <w:rPr>
          <w:rFonts w:ascii="Times New Roman" w:hAnsi="Times New Roman"/>
          <w:sz w:val="28"/>
          <w:szCs w:val="28"/>
        </w:rPr>
        <w:t xml:space="preserve">Предметом дослідження даного узагальнення є сприяння однаковому застосуванню судами положень законів України при </w:t>
      </w:r>
      <w:r w:rsidR="00A11AF0" w:rsidRPr="00844997">
        <w:rPr>
          <w:rFonts w:ascii="Times New Roman" w:hAnsi="Times New Roman"/>
          <w:sz w:val="28"/>
          <w:szCs w:val="28"/>
        </w:rPr>
        <w:t>розгляді</w:t>
      </w:r>
      <w:r w:rsidR="004203E4" w:rsidRPr="00844997">
        <w:rPr>
          <w:rFonts w:ascii="Times New Roman" w:hAnsi="Times New Roman"/>
          <w:sz w:val="28"/>
          <w:szCs w:val="28"/>
        </w:rPr>
        <w:t xml:space="preserve"> </w:t>
      </w:r>
      <w:r w:rsidR="005323B7">
        <w:rPr>
          <w:rFonts w:ascii="Times New Roman" w:hAnsi="Times New Roman"/>
          <w:sz w:val="28"/>
          <w:szCs w:val="28"/>
        </w:rPr>
        <w:t>справ</w:t>
      </w:r>
      <w:r w:rsidR="00CD4C71">
        <w:rPr>
          <w:rFonts w:ascii="Times New Roman" w:hAnsi="Times New Roman"/>
          <w:sz w:val="28"/>
          <w:szCs w:val="28"/>
        </w:rPr>
        <w:t>,</w:t>
      </w:r>
      <w:r w:rsidR="005323B7">
        <w:rPr>
          <w:rFonts w:ascii="Times New Roman" w:hAnsi="Times New Roman"/>
          <w:sz w:val="28"/>
          <w:szCs w:val="28"/>
        </w:rPr>
        <w:t xml:space="preserve"> </w:t>
      </w:r>
      <w:r w:rsidRPr="00844997">
        <w:rPr>
          <w:rFonts w:ascii="Times New Roman" w:hAnsi="Times New Roman"/>
          <w:sz w:val="28"/>
          <w:szCs w:val="28"/>
        </w:rPr>
        <w:t>щодо повернення 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r w:rsidR="004203E4" w:rsidRPr="00844997">
        <w:rPr>
          <w:rFonts w:ascii="Times New Roman" w:hAnsi="Times New Roman"/>
          <w:sz w:val="28"/>
          <w:szCs w:val="28"/>
        </w:rPr>
        <w:t>.</w:t>
      </w:r>
    </w:p>
    <w:p w:rsidR="004203E4" w:rsidRPr="00844997" w:rsidRDefault="004203E4" w:rsidP="004203E4">
      <w:pPr>
        <w:spacing w:after="0" w:line="240" w:lineRule="auto"/>
        <w:ind w:firstLine="567"/>
        <w:jc w:val="both"/>
        <w:rPr>
          <w:rFonts w:ascii="Times New Roman" w:hAnsi="Times New Roman"/>
          <w:sz w:val="28"/>
          <w:szCs w:val="28"/>
        </w:rPr>
      </w:pPr>
      <w:r w:rsidRPr="00844997">
        <w:rPr>
          <w:rFonts w:ascii="Times New Roman" w:hAnsi="Times New Roman"/>
          <w:sz w:val="28"/>
          <w:szCs w:val="28"/>
        </w:rPr>
        <w:t>Для проведення узагальнення проаналізовано судові рішення Восьмого апеляційного адміністративного суду за період з 01.01.2020 по 30.10.2020.</w:t>
      </w:r>
    </w:p>
    <w:p w:rsidR="00BE216A" w:rsidRPr="00844997" w:rsidRDefault="004203E4" w:rsidP="004203E4">
      <w:pPr>
        <w:spacing w:after="0" w:line="240" w:lineRule="auto"/>
        <w:ind w:firstLine="567"/>
        <w:jc w:val="both"/>
        <w:rPr>
          <w:rFonts w:ascii="Times New Roman" w:hAnsi="Times New Roman"/>
          <w:sz w:val="28"/>
          <w:szCs w:val="28"/>
        </w:rPr>
      </w:pPr>
      <w:r w:rsidRPr="00844997">
        <w:rPr>
          <w:rFonts w:ascii="Times New Roman" w:hAnsi="Times New Roman"/>
          <w:sz w:val="28"/>
          <w:szCs w:val="28"/>
        </w:rPr>
        <w:t xml:space="preserve">Метою даного дослідження у адміністративних справах є </w:t>
      </w:r>
      <w:r w:rsidR="00BE216A" w:rsidRPr="00844997">
        <w:rPr>
          <w:rFonts w:ascii="Times New Roman" w:hAnsi="Times New Roman"/>
          <w:sz w:val="28"/>
          <w:szCs w:val="28"/>
        </w:rPr>
        <w:t>висвітлення проблемних та спірних питань, що виникають при вирішення даних спорів, виявлення найбільш характерних порушень чи неправильного застосування судами норм процесуального права.</w:t>
      </w:r>
    </w:p>
    <w:p w:rsidR="00186E4F" w:rsidRPr="00844997" w:rsidRDefault="00BE216A" w:rsidP="00844997">
      <w:pPr>
        <w:spacing w:after="0" w:line="240" w:lineRule="auto"/>
        <w:ind w:firstLine="709"/>
        <w:jc w:val="both"/>
        <w:rPr>
          <w:rFonts w:ascii="Times New Roman" w:hAnsi="Times New Roman"/>
          <w:sz w:val="28"/>
          <w:szCs w:val="28"/>
        </w:rPr>
      </w:pPr>
      <w:r w:rsidRPr="00844997">
        <w:rPr>
          <w:rFonts w:ascii="Times New Roman" w:hAnsi="Times New Roman"/>
          <w:sz w:val="28"/>
          <w:szCs w:val="28"/>
        </w:rPr>
        <w:t>Відповідно до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186E4F" w:rsidRPr="00844997" w:rsidRDefault="00186E4F" w:rsidP="00BE216A">
      <w:pPr>
        <w:spacing w:after="0" w:line="240" w:lineRule="auto"/>
        <w:ind w:firstLine="709"/>
        <w:jc w:val="both"/>
        <w:rPr>
          <w:rFonts w:ascii="Times New Roman" w:hAnsi="Times New Roman"/>
          <w:sz w:val="28"/>
          <w:szCs w:val="28"/>
        </w:rPr>
      </w:pPr>
      <w:r w:rsidRPr="00844997">
        <w:rPr>
          <w:rFonts w:ascii="Times New Roman" w:hAnsi="Times New Roman"/>
          <w:sz w:val="28"/>
          <w:szCs w:val="28"/>
        </w:rPr>
        <w:t>На сучасному етапі розвитку суспільства держава гарантує громадянам забезпечення їх прав, свобод та законних інтересів. Відповідно до положень Конституції України громадяни мають право на оскарження в суді рішень, дій чи бездіяльності органів державної влади, органів місцевого самоврядування, посадових і службових осіб . На законодавчому рівні забезпечення законних інтересів громадян відбувається через представників. Представництво в адміністративному судочинстві передбачає здійснення процесуальної діяльності дієздатних осіб від імені та в інтересах сторін, третіх осіб, заявників та інших зацікавлених у справі осіб відповідно до чинного законодавства.</w:t>
      </w:r>
    </w:p>
    <w:p w:rsidR="00AA1C7E" w:rsidRDefault="00186E4F" w:rsidP="00BE216A">
      <w:pPr>
        <w:spacing w:after="0" w:line="240" w:lineRule="auto"/>
        <w:ind w:firstLine="709"/>
        <w:jc w:val="both"/>
        <w:rPr>
          <w:rFonts w:ascii="Times New Roman" w:hAnsi="Times New Roman"/>
          <w:color w:val="FF0000"/>
          <w:sz w:val="28"/>
          <w:szCs w:val="28"/>
        </w:rPr>
      </w:pPr>
      <w:r w:rsidRPr="00844997">
        <w:rPr>
          <w:rFonts w:ascii="Times New Roman" w:hAnsi="Times New Roman"/>
          <w:sz w:val="28"/>
          <w:szCs w:val="28"/>
        </w:rPr>
        <w:t xml:space="preserve">Положення Конституції України передбачають основні засади інституту представництва та гарантують право на професійну правову допомогу кожному громадянину та можливість вільного вибору захисника. У випадках, передбачених законодавством, держава надає правову допомогу на безоплатній </w:t>
      </w:r>
      <w:r w:rsidRPr="00AA1C7E">
        <w:rPr>
          <w:rFonts w:ascii="Times New Roman" w:hAnsi="Times New Roman"/>
          <w:sz w:val="28"/>
          <w:szCs w:val="28"/>
        </w:rPr>
        <w:t xml:space="preserve">основі. </w:t>
      </w:r>
    </w:p>
    <w:p w:rsidR="00186E4F" w:rsidRDefault="00186E4F" w:rsidP="00BE216A">
      <w:pPr>
        <w:spacing w:after="0" w:line="240" w:lineRule="auto"/>
        <w:ind w:firstLine="709"/>
        <w:jc w:val="both"/>
        <w:rPr>
          <w:rFonts w:ascii="Times New Roman" w:hAnsi="Times New Roman"/>
          <w:sz w:val="28"/>
          <w:szCs w:val="28"/>
        </w:rPr>
      </w:pPr>
      <w:r w:rsidRPr="00844997">
        <w:rPr>
          <w:rFonts w:ascii="Times New Roman" w:hAnsi="Times New Roman"/>
          <w:sz w:val="28"/>
          <w:szCs w:val="28"/>
        </w:rPr>
        <w:t>Відповідно до чинного КАС України</w:t>
      </w:r>
      <w:r w:rsidR="00300532">
        <w:rPr>
          <w:rFonts w:ascii="Times New Roman" w:hAnsi="Times New Roman"/>
          <w:sz w:val="28"/>
          <w:szCs w:val="28"/>
        </w:rPr>
        <w:t>,</w:t>
      </w:r>
      <w:r w:rsidRPr="00844997">
        <w:rPr>
          <w:rFonts w:ascii="Times New Roman" w:hAnsi="Times New Roman"/>
          <w:sz w:val="28"/>
          <w:szCs w:val="28"/>
        </w:rPr>
        <w:t xml:space="preserve"> представником у суді може бути адвокат або законний представник. Тобто це фізична особа, яка має адміністративну процесуальну дієздатність, досягла повноліття і не визнана судом недієздатною, або особа до досягнення цього віку (якщо спір виник у правовідносинах, у яких відповідно до законодавства вона може самостійно брати участь). </w:t>
      </w:r>
    </w:p>
    <w:p w:rsidR="001E4857" w:rsidRPr="005323B7" w:rsidRDefault="001E4857" w:rsidP="005323B7">
      <w:pPr>
        <w:spacing w:after="0" w:line="240" w:lineRule="auto"/>
        <w:ind w:firstLine="709"/>
        <w:jc w:val="both"/>
        <w:rPr>
          <w:rFonts w:ascii="Times New Roman" w:hAnsi="Times New Roman"/>
          <w:sz w:val="28"/>
          <w:szCs w:val="28"/>
        </w:rPr>
      </w:pPr>
      <w:r w:rsidRPr="005323B7">
        <w:rPr>
          <w:rFonts w:ascii="Times New Roman" w:hAnsi="Times New Roman"/>
          <w:sz w:val="28"/>
          <w:szCs w:val="28"/>
        </w:rPr>
        <w:lastRenderedPageBreak/>
        <w:t>30 вересня 2016 року набрав чинності Закон України «</w:t>
      </w:r>
      <w:r w:rsidR="00F7094E" w:rsidRPr="005323B7">
        <w:rPr>
          <w:rFonts w:ascii="Times New Roman" w:hAnsi="Times New Roman"/>
          <w:sz w:val="28"/>
          <w:szCs w:val="28"/>
        </w:rPr>
        <w:t>Про внесення змін до Конституції України (щодо правосуддя)» від 02.06.2016 №1401-ⅤⅠⅠⅠ, яким Конституцію України доповнено статтями 131-1 та 131-2. Зокрема, відповідно до частини третьої статті 131-2 Конституції України виключно адвокат здійсню</w:t>
      </w:r>
      <w:r w:rsidR="00AA1C7E">
        <w:rPr>
          <w:rFonts w:ascii="Times New Roman" w:hAnsi="Times New Roman"/>
          <w:sz w:val="28"/>
          <w:szCs w:val="28"/>
        </w:rPr>
        <w:t>є</w:t>
      </w:r>
      <w:r w:rsidR="00F7094E" w:rsidRPr="005323B7">
        <w:rPr>
          <w:rFonts w:ascii="Times New Roman" w:hAnsi="Times New Roman"/>
          <w:sz w:val="28"/>
          <w:szCs w:val="28"/>
        </w:rPr>
        <w:t xml:space="preserve"> </w:t>
      </w:r>
      <w:r w:rsidR="00CD4C71">
        <w:rPr>
          <w:rFonts w:ascii="Times New Roman" w:hAnsi="Times New Roman"/>
          <w:sz w:val="28"/>
          <w:szCs w:val="28"/>
        </w:rPr>
        <w:t>представництво</w:t>
      </w:r>
      <w:r w:rsidR="00F7094E" w:rsidRPr="005323B7">
        <w:rPr>
          <w:rFonts w:ascii="Times New Roman" w:hAnsi="Times New Roman"/>
          <w:sz w:val="28"/>
          <w:szCs w:val="28"/>
        </w:rPr>
        <w:t xml:space="preserve"> іншої особи в суді.</w:t>
      </w:r>
    </w:p>
    <w:p w:rsidR="00F7094E" w:rsidRPr="005323B7" w:rsidRDefault="00F7094E" w:rsidP="005323B7">
      <w:pPr>
        <w:spacing w:after="0" w:line="240" w:lineRule="auto"/>
        <w:ind w:firstLine="709"/>
        <w:jc w:val="both"/>
        <w:rPr>
          <w:rFonts w:ascii="Times New Roman" w:hAnsi="Times New Roman"/>
          <w:sz w:val="28"/>
          <w:szCs w:val="28"/>
        </w:rPr>
      </w:pPr>
      <w:r w:rsidRPr="005323B7">
        <w:rPr>
          <w:rFonts w:ascii="Times New Roman" w:hAnsi="Times New Roman"/>
          <w:sz w:val="28"/>
          <w:szCs w:val="28"/>
        </w:rPr>
        <w:t>Ця норма знайшла своє відображення в ч. 2 ст. 16 КАС України, відповідно до</w:t>
      </w:r>
      <w:r w:rsidR="005323B7" w:rsidRPr="005323B7">
        <w:rPr>
          <w:rFonts w:ascii="Times New Roman" w:hAnsi="Times New Roman"/>
          <w:sz w:val="28"/>
          <w:szCs w:val="28"/>
          <w:lang w:val="ru-RU"/>
        </w:rPr>
        <w:t xml:space="preserve"> </w:t>
      </w:r>
      <w:r w:rsidRPr="005323B7">
        <w:rPr>
          <w:rFonts w:ascii="Times New Roman" w:hAnsi="Times New Roman"/>
          <w:sz w:val="28"/>
          <w:szCs w:val="28"/>
        </w:rPr>
        <w:t>якої представництво в суді, як вид правничої допомоги, здійснюється виключно адвокатом (професійна правнича допомога)</w:t>
      </w:r>
      <w:r w:rsidR="00FA077D" w:rsidRPr="005323B7">
        <w:rPr>
          <w:rFonts w:ascii="Times New Roman" w:hAnsi="Times New Roman"/>
          <w:sz w:val="28"/>
          <w:szCs w:val="28"/>
        </w:rPr>
        <w:t>.</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Style w:val="ab"/>
          <w:rFonts w:ascii="Times New Roman" w:hAnsi="Times New Roman"/>
          <w:sz w:val="28"/>
          <w:szCs w:val="28"/>
          <w:lang w:val="uk-UA"/>
        </w:rPr>
      </w:pPr>
      <w:r w:rsidRPr="005323B7">
        <w:rPr>
          <w:rFonts w:ascii="Times New Roman" w:hAnsi="Times New Roman"/>
          <w:sz w:val="28"/>
          <w:szCs w:val="28"/>
          <w:lang w:val="uk-UA"/>
        </w:rPr>
        <w:t xml:space="preserve">З 1 січня 2020 року представниками </w:t>
      </w:r>
      <w:r w:rsidRPr="005323B7">
        <w:rPr>
          <w:rStyle w:val="ab"/>
          <w:rFonts w:ascii="Times New Roman" w:hAnsi="Times New Roman" w:cs="Times New Roman"/>
          <w:sz w:val="28"/>
          <w:szCs w:val="28"/>
          <w:lang w:val="uk-UA"/>
        </w:rPr>
        <w:t>органів державної влади та органів місцевого самоврядування</w:t>
      </w:r>
      <w:r w:rsidRPr="005323B7">
        <w:rPr>
          <w:rStyle w:val="ab"/>
          <w:rFonts w:ascii="Times New Roman" w:hAnsi="Times New Roman"/>
          <w:sz w:val="28"/>
          <w:szCs w:val="28"/>
          <w:lang w:val="uk-UA"/>
        </w:rPr>
        <w:t xml:space="preserve"> в судах усіх інстанцій можуть бути виключно прокурори або адвокати. </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sz w:val="28"/>
          <w:szCs w:val="28"/>
          <w:lang w:val="uk-UA"/>
        </w:rPr>
        <w:t xml:space="preserve">Крім цього, </w:t>
      </w:r>
      <w:r w:rsidRPr="005323B7">
        <w:rPr>
          <w:rFonts w:ascii="Times New Roman" w:hAnsi="Times New Roman" w:cs="Times New Roman"/>
          <w:sz w:val="28"/>
          <w:szCs w:val="28"/>
          <w:lang w:val="uk-UA"/>
        </w:rPr>
        <w:t>з 29.12.2019 набув чинності Закон України № 390-ІХ від 18.12.2019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w:t>
      </w:r>
    </w:p>
    <w:p w:rsidR="005323B7" w:rsidRPr="005323B7" w:rsidRDefault="005323B7" w:rsidP="005323B7">
      <w:pPr>
        <w:pStyle w:val="rvps2"/>
        <w:shd w:val="clear" w:color="auto" w:fill="FFFFFF"/>
        <w:spacing w:before="0" w:beforeAutospacing="0" w:after="0" w:afterAutospacing="0"/>
        <w:ind w:firstLine="709"/>
        <w:jc w:val="both"/>
        <w:rPr>
          <w:color w:val="000000"/>
          <w:sz w:val="28"/>
          <w:szCs w:val="28"/>
          <w:lang w:val="uk-UA"/>
        </w:rPr>
      </w:pPr>
      <w:r w:rsidRPr="005323B7">
        <w:rPr>
          <w:sz w:val="28"/>
          <w:szCs w:val="28"/>
          <w:lang w:val="uk-UA"/>
        </w:rPr>
        <w:t>Цим Законом внесені зміни до К</w:t>
      </w:r>
      <w:r w:rsidR="00FC44C0">
        <w:rPr>
          <w:sz w:val="28"/>
          <w:szCs w:val="28"/>
          <w:lang w:val="uk-UA"/>
        </w:rPr>
        <w:t xml:space="preserve">АС </w:t>
      </w:r>
      <w:r w:rsidRPr="005323B7">
        <w:rPr>
          <w:sz w:val="28"/>
          <w:szCs w:val="28"/>
          <w:lang w:val="uk-UA"/>
        </w:rPr>
        <w:t xml:space="preserve">України, щодо участі у справі представника, а саме частинами 3 та 4 статті 55 КАС України визначено можливість суб’єкта владних повноважень брати участь у справі через </w:t>
      </w:r>
      <w:r w:rsidRPr="005323B7">
        <w:rPr>
          <w:color w:val="000000"/>
          <w:sz w:val="28"/>
          <w:szCs w:val="28"/>
          <w:lang w:val="uk-UA"/>
        </w:rPr>
        <w:t>свого керівника, члена виконавчого органу, іншу особу, уповноважену діяти від її (його) імені відповідно до закону, статуту, положення, трудового договору (контракту) (самопредставництво юридичної особи, суб’єкта владних повноважень), або через представника (прокурора, адвоката).</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bookmarkStart w:id="1" w:name="n12756"/>
      <w:bookmarkEnd w:id="1"/>
      <w:r w:rsidRPr="005323B7">
        <w:rPr>
          <w:rFonts w:ascii="Times New Roman" w:hAnsi="Times New Roman" w:cs="Times New Roman"/>
          <w:sz w:val="28"/>
          <w:szCs w:val="28"/>
          <w:lang w:val="uk-UA"/>
        </w:rPr>
        <w:tab/>
        <w:t xml:space="preserve">Тобто, Законом № 390-ІХ визначено, що представляти у суді державні та місцеві органи, інші юридичні особи можуть, керівники установ, уповноважені ними особи (наймані працівники: юрисконсульти, штатні юристи та ін.), за умови, що до статуту, положення, трудового договору (контракту) будуть внесені відповідні зміни і такі будуть узгоджуватись з вимогами ст. 55 КАС України.  </w:t>
      </w:r>
      <w:r w:rsidRPr="005323B7">
        <w:rPr>
          <w:rFonts w:ascii="Times New Roman" w:hAnsi="Times New Roman" w:cs="Times New Roman"/>
          <w:sz w:val="28"/>
          <w:szCs w:val="28"/>
          <w:lang w:val="uk-UA"/>
        </w:rPr>
        <w:tab/>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ab/>
        <w:t xml:space="preserve">Відповідно статут, положення, трудовий договір (контракт) і будуть тими документами, що підтверджують повноваження представників (самопредставництво) суб’єктів владних повноважень чи юридичних осіб у судах усіх інстанцій. </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ab/>
        <w:t xml:space="preserve">У разі самопредставництва, представництво прокурором чи адвокатом інтересів у суді суб’єкта владних повноважень чи юридичної особи не вимагається. </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 xml:space="preserve">Однак, у частині </w:t>
      </w:r>
      <w:r w:rsidRPr="00CD4C71">
        <w:rPr>
          <w:rFonts w:ascii="Times New Roman" w:hAnsi="Times New Roman" w:cs="Times New Roman"/>
          <w:sz w:val="28"/>
          <w:szCs w:val="28"/>
          <w:lang w:val="uk-UA"/>
        </w:rPr>
        <w:t xml:space="preserve">четвертій </w:t>
      </w:r>
      <w:r w:rsidRPr="00FC44C0">
        <w:rPr>
          <w:rStyle w:val="Hyperlink0"/>
          <w:rFonts w:ascii="Times New Roman" w:hAnsi="Times New Roman"/>
          <w:color w:val="auto"/>
          <w:sz w:val="28"/>
          <w:szCs w:val="28"/>
          <w:u w:val="none"/>
          <w:lang w:val="uk-UA"/>
        </w:rPr>
        <w:t>статті 131-2 Конституції України</w:t>
      </w:r>
      <w:r w:rsidRPr="00FC44C0">
        <w:rPr>
          <w:rFonts w:ascii="Times New Roman" w:hAnsi="Times New Roman" w:cs="Times New Roman"/>
          <w:color w:val="auto"/>
          <w:sz w:val="28"/>
          <w:szCs w:val="28"/>
          <w:lang w:val="uk-UA"/>
        </w:rPr>
        <w:t xml:space="preserve"> зазначено, що </w:t>
      </w:r>
      <w:r w:rsidRPr="00CD4C71">
        <w:rPr>
          <w:rFonts w:ascii="Times New Roman" w:hAnsi="Times New Roman" w:cs="Times New Roman"/>
          <w:sz w:val="28"/>
          <w:szCs w:val="28"/>
          <w:lang w:val="uk-UA"/>
        </w:rPr>
        <w:t>Законом можуть бути визначені винятки щодо представництва</w:t>
      </w:r>
      <w:r w:rsidRPr="005323B7">
        <w:rPr>
          <w:rFonts w:ascii="Times New Roman" w:hAnsi="Times New Roman" w:cs="Times New Roman"/>
          <w:sz w:val="28"/>
          <w:szCs w:val="28"/>
          <w:lang w:val="uk-UA"/>
        </w:rPr>
        <w:t xml:space="preserve"> в суді, а саме:</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 xml:space="preserve">- у трудових спорах; </w:t>
      </w:r>
    </w:p>
    <w:p w:rsidR="005323B7" w:rsidRPr="005323B7" w:rsidRDefault="005323B7" w:rsidP="005323B7">
      <w:pPr>
        <w:pStyle w:val="aa"/>
        <w:tabs>
          <w:tab w:val="left" w:pos="720"/>
          <w:tab w:val="left" w:pos="1440"/>
          <w:tab w:val="left" w:pos="2160"/>
          <w:tab w:val="left" w:pos="2880"/>
          <w:tab w:val="left" w:pos="3600"/>
          <w:tab w:val="left" w:pos="432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 xml:space="preserve">- спорах щодо захисту соціальних прав; </w:t>
      </w:r>
      <w:r w:rsidRPr="005323B7">
        <w:rPr>
          <w:rFonts w:ascii="Times New Roman" w:hAnsi="Times New Roman" w:cs="Times New Roman"/>
          <w:sz w:val="28"/>
          <w:szCs w:val="28"/>
          <w:lang w:val="uk-UA"/>
        </w:rPr>
        <w:tab/>
      </w:r>
      <w:r w:rsidRPr="005323B7">
        <w:rPr>
          <w:rFonts w:ascii="Times New Roman" w:hAnsi="Times New Roman" w:cs="Times New Roman"/>
          <w:sz w:val="28"/>
          <w:szCs w:val="28"/>
          <w:lang w:val="uk-UA"/>
        </w:rPr>
        <w:tab/>
      </w:r>
      <w:r w:rsidRPr="005323B7">
        <w:rPr>
          <w:rFonts w:ascii="Times New Roman" w:hAnsi="Times New Roman" w:cs="Times New Roman"/>
          <w:sz w:val="28"/>
          <w:szCs w:val="28"/>
          <w:lang w:val="uk-UA"/>
        </w:rPr>
        <w:tab/>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uk-UA"/>
        </w:rPr>
      </w:pPr>
      <w:r w:rsidRPr="005323B7">
        <w:rPr>
          <w:rFonts w:ascii="Times New Roman" w:hAnsi="Times New Roman" w:cs="Times New Roman"/>
          <w:sz w:val="28"/>
          <w:szCs w:val="28"/>
          <w:lang w:val="uk-UA"/>
        </w:rPr>
        <w:t>- щодо виборів та референдумів;</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i/>
          <w:sz w:val="28"/>
          <w:szCs w:val="28"/>
          <w:lang w:val="uk-UA"/>
        </w:rPr>
      </w:pPr>
      <w:r w:rsidRPr="005323B7">
        <w:rPr>
          <w:rFonts w:ascii="Times New Roman" w:hAnsi="Times New Roman" w:cs="Times New Roman"/>
          <w:sz w:val="28"/>
          <w:szCs w:val="28"/>
          <w:lang w:val="uk-UA"/>
        </w:rPr>
        <w:lastRenderedPageBreak/>
        <w:t xml:space="preserve">- у малозначних справах  </w:t>
      </w:r>
      <w:r w:rsidRPr="005323B7">
        <w:rPr>
          <w:rFonts w:ascii="Times New Roman" w:hAnsi="Times New Roman" w:cs="Times New Roman"/>
          <w:i/>
          <w:sz w:val="28"/>
          <w:szCs w:val="28"/>
          <w:lang w:val="uk-UA"/>
        </w:rPr>
        <w:t xml:space="preserve">(у КАС України це справи незначної складності, перелік яких визначений у ч. 6 ст. 12 КАС України), </w:t>
      </w:r>
    </w:p>
    <w:p w:rsidR="005323B7" w:rsidRPr="005323B7" w:rsidRDefault="005323B7" w:rsidP="005323B7">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w:hAnsi="Times New Roman" w:cs="Times New Roman"/>
          <w:i/>
          <w:sz w:val="28"/>
          <w:szCs w:val="28"/>
          <w:lang w:val="uk-UA"/>
        </w:rPr>
      </w:pPr>
      <w:r w:rsidRPr="005323B7">
        <w:rPr>
          <w:rFonts w:ascii="Times New Roman" w:hAnsi="Times New Roman" w:cs="Times New Roman"/>
          <w:sz w:val="28"/>
          <w:szCs w:val="28"/>
          <w:lang w:val="uk-UA"/>
        </w:rPr>
        <w:t>- стосовно представництва малолітніх чи неповнолітніх осіб та осіб, які визнані судом недієздатними чи дієздатність яких обмежена</w:t>
      </w:r>
      <w:r w:rsidRPr="005323B7">
        <w:rPr>
          <w:rFonts w:ascii="Times New Roman" w:hAnsi="Times New Roman" w:cs="Times New Roman"/>
          <w:i/>
          <w:sz w:val="28"/>
          <w:szCs w:val="28"/>
          <w:lang w:val="uk-UA"/>
        </w:rPr>
        <w:t>.</w:t>
      </w:r>
    </w:p>
    <w:p w:rsidR="005323B7" w:rsidRPr="005323B7" w:rsidRDefault="005323B7" w:rsidP="005323B7">
      <w:pPr>
        <w:pStyle w:val="rvps2"/>
        <w:shd w:val="clear" w:color="auto" w:fill="FFFFFF"/>
        <w:spacing w:before="0" w:beforeAutospacing="0" w:after="0" w:afterAutospacing="0"/>
        <w:ind w:firstLine="709"/>
        <w:jc w:val="both"/>
        <w:rPr>
          <w:sz w:val="28"/>
          <w:szCs w:val="28"/>
          <w:lang w:val="uk-UA"/>
        </w:rPr>
      </w:pPr>
      <w:r w:rsidRPr="005323B7">
        <w:rPr>
          <w:sz w:val="28"/>
          <w:szCs w:val="28"/>
          <w:lang w:val="uk-UA"/>
        </w:rPr>
        <w:t>Аналогічна норма викладена і у частині 2 ст. 57 КАС України, відповідно до вимог якої, у справах незначної складності та в інших випадках, визначених цим Кодексом, представником може бути фізична особа, яка відповідно до частини другої статті 43 цього Кодексу має адміністративну процесуальну дієздатність.</w:t>
      </w:r>
    </w:p>
    <w:p w:rsidR="005323B7" w:rsidRPr="00CD4C71" w:rsidRDefault="005323B7" w:rsidP="005323B7">
      <w:pPr>
        <w:pStyle w:val="ac"/>
        <w:ind w:firstLine="709"/>
        <w:jc w:val="both"/>
        <w:rPr>
          <w:rFonts w:ascii="Times New Roman" w:hAnsi="Times New Roman" w:cs="Times New Roman"/>
          <w:color w:val="auto"/>
          <w:sz w:val="28"/>
          <w:szCs w:val="28"/>
        </w:rPr>
      </w:pPr>
      <w:r w:rsidRPr="005323B7">
        <w:rPr>
          <w:rFonts w:ascii="Times New Roman" w:hAnsi="Times New Roman" w:cs="Times New Roman"/>
          <w:sz w:val="28"/>
          <w:szCs w:val="28"/>
        </w:rPr>
        <w:t xml:space="preserve">Отже, відповідно до вимог ч. 4 ст. 131-2 Конституції України та ч. 2 ст. 57 КАС України, у зазначених вище категоріях справ представництво юридичної </w:t>
      </w:r>
      <w:r w:rsidRPr="00CD4C71">
        <w:rPr>
          <w:rFonts w:ascii="Times New Roman" w:hAnsi="Times New Roman" w:cs="Times New Roman"/>
          <w:color w:val="auto"/>
          <w:sz w:val="28"/>
          <w:szCs w:val="28"/>
        </w:rPr>
        <w:t>особи, суб’єкта владних повноважень в суді може бути здійснене за їх вибором:</w:t>
      </w:r>
    </w:p>
    <w:p w:rsidR="005323B7" w:rsidRPr="00CD4C71" w:rsidRDefault="005323B7" w:rsidP="005323B7">
      <w:pPr>
        <w:pStyle w:val="a4"/>
        <w:numPr>
          <w:ilvl w:val="0"/>
          <w:numId w:val="4"/>
        </w:numPr>
        <w:pBdr>
          <w:top w:val="nil"/>
          <w:left w:val="nil"/>
          <w:bottom w:val="nil"/>
          <w:right w:val="nil"/>
          <w:between w:val="nil"/>
          <w:bar w:val="nil"/>
        </w:pBdr>
        <w:shd w:val="clear" w:color="auto" w:fill="FFFFFF"/>
        <w:spacing w:before="0" w:beforeAutospacing="0" w:after="0" w:afterAutospacing="0"/>
        <w:ind w:left="0" w:firstLine="709"/>
        <w:jc w:val="both"/>
        <w:rPr>
          <w:rStyle w:val="ab"/>
          <w:sz w:val="28"/>
          <w:szCs w:val="28"/>
        </w:rPr>
      </w:pPr>
      <w:r w:rsidRPr="00CD4C71">
        <w:rPr>
          <w:rStyle w:val="ab"/>
          <w:sz w:val="28"/>
          <w:szCs w:val="28"/>
        </w:rPr>
        <w:t>адвокатом;</w:t>
      </w:r>
    </w:p>
    <w:p w:rsidR="005323B7" w:rsidRPr="00CD4C71" w:rsidRDefault="005323B7" w:rsidP="005323B7">
      <w:pPr>
        <w:pStyle w:val="a4"/>
        <w:numPr>
          <w:ilvl w:val="0"/>
          <w:numId w:val="4"/>
        </w:numPr>
        <w:pBdr>
          <w:top w:val="nil"/>
          <w:left w:val="nil"/>
          <w:bottom w:val="nil"/>
          <w:right w:val="nil"/>
          <w:between w:val="nil"/>
          <w:bar w:val="nil"/>
        </w:pBdr>
        <w:shd w:val="clear" w:color="auto" w:fill="FFFFFF"/>
        <w:spacing w:before="0" w:beforeAutospacing="0" w:after="0" w:afterAutospacing="0"/>
        <w:ind w:left="0" w:firstLine="709"/>
        <w:jc w:val="both"/>
        <w:rPr>
          <w:rStyle w:val="ab"/>
          <w:sz w:val="28"/>
          <w:szCs w:val="28"/>
        </w:rPr>
      </w:pPr>
      <w:r w:rsidRPr="00CD4C71">
        <w:rPr>
          <w:rStyle w:val="ab"/>
          <w:sz w:val="28"/>
          <w:szCs w:val="28"/>
        </w:rPr>
        <w:t xml:space="preserve">фізичною особою, яка відповідно до частини другої статті 43 цього Кодексу має адміністративну процесуальну дієздатність, на підставі довіреності; </w:t>
      </w:r>
    </w:p>
    <w:p w:rsidR="005323B7" w:rsidRPr="00CD4C71" w:rsidRDefault="005323B7" w:rsidP="005323B7">
      <w:pPr>
        <w:pStyle w:val="a4"/>
        <w:numPr>
          <w:ilvl w:val="0"/>
          <w:numId w:val="4"/>
        </w:numPr>
        <w:pBdr>
          <w:top w:val="nil"/>
          <w:left w:val="nil"/>
          <w:bottom w:val="nil"/>
          <w:right w:val="nil"/>
          <w:between w:val="nil"/>
          <w:bar w:val="nil"/>
        </w:pBdr>
        <w:shd w:val="clear" w:color="auto" w:fill="FFFFFF"/>
        <w:spacing w:before="0" w:beforeAutospacing="0" w:after="0" w:afterAutospacing="0"/>
        <w:ind w:left="0" w:firstLine="709"/>
        <w:jc w:val="both"/>
        <w:rPr>
          <w:sz w:val="28"/>
          <w:szCs w:val="28"/>
        </w:rPr>
      </w:pPr>
      <w:r w:rsidRPr="00CD4C71">
        <w:rPr>
          <w:sz w:val="28"/>
          <w:szCs w:val="28"/>
        </w:rPr>
        <w:t xml:space="preserve"> керівник чи інша особа, відповідно до статуту, положення, трудового договору чи контракту (самопредставництво юридичної особи);</w:t>
      </w:r>
    </w:p>
    <w:p w:rsidR="005323B7" w:rsidRPr="005323B7" w:rsidRDefault="005323B7" w:rsidP="005323B7">
      <w:pPr>
        <w:pStyle w:val="a4"/>
        <w:numPr>
          <w:ilvl w:val="0"/>
          <w:numId w:val="4"/>
        </w:numPr>
        <w:pBdr>
          <w:top w:val="nil"/>
          <w:left w:val="nil"/>
          <w:bottom w:val="nil"/>
          <w:right w:val="nil"/>
          <w:between w:val="nil"/>
          <w:bar w:val="nil"/>
        </w:pBdr>
        <w:shd w:val="clear" w:color="auto" w:fill="FFFFFF"/>
        <w:spacing w:before="0" w:beforeAutospacing="0" w:after="0" w:afterAutospacing="0"/>
        <w:ind w:left="0" w:firstLine="709"/>
        <w:jc w:val="both"/>
        <w:rPr>
          <w:color w:val="3A3A3A"/>
          <w:sz w:val="28"/>
          <w:szCs w:val="28"/>
        </w:rPr>
      </w:pPr>
      <w:r w:rsidRPr="005323B7">
        <w:rPr>
          <w:sz w:val="28"/>
          <w:szCs w:val="28"/>
        </w:rPr>
        <w:t>прокурором, коли він діє від імені відповідних органів, що є стороною або третьою особою у справі.</w:t>
      </w:r>
    </w:p>
    <w:p w:rsidR="005323B7" w:rsidRPr="005323B7" w:rsidRDefault="005323B7" w:rsidP="005323B7">
      <w:pPr>
        <w:pStyle w:val="a4"/>
        <w:shd w:val="clear" w:color="auto" w:fill="FFFFFF"/>
        <w:spacing w:before="0" w:beforeAutospacing="0" w:after="0" w:afterAutospacing="0"/>
        <w:ind w:firstLine="709"/>
        <w:jc w:val="both"/>
        <w:rPr>
          <w:sz w:val="28"/>
          <w:szCs w:val="28"/>
        </w:rPr>
      </w:pPr>
      <w:r w:rsidRPr="005323B7">
        <w:rPr>
          <w:sz w:val="28"/>
          <w:szCs w:val="28"/>
        </w:rPr>
        <w:t>Слід зазначити, що апеляційна скарга у справі, яка подана до суду від імені суб’єктів владних повноважень після 01.01.2020 та підписана представником на підставі довіреності (крім адвокатів), не приймається до розгляду і повертається ухвалою суду апеляційної інстанції, відповідно до п. 1 ч. 4 ст. 298 КАС України. За винятком справ незначної складності.</w:t>
      </w:r>
    </w:p>
    <w:p w:rsidR="001E4857" w:rsidRPr="00844997" w:rsidRDefault="001E4857" w:rsidP="00BB06FE">
      <w:pPr>
        <w:spacing w:after="0" w:line="240" w:lineRule="auto"/>
        <w:jc w:val="both"/>
        <w:rPr>
          <w:rFonts w:ascii="Times New Roman" w:hAnsi="Times New Roman"/>
          <w:sz w:val="28"/>
          <w:szCs w:val="28"/>
        </w:rPr>
      </w:pPr>
    </w:p>
    <w:p w:rsidR="00177AE9" w:rsidRDefault="00CB1DF6" w:rsidP="00177AE9">
      <w:pPr>
        <w:spacing w:after="0" w:line="240" w:lineRule="auto"/>
        <w:ind w:firstLine="709"/>
        <w:jc w:val="both"/>
        <w:rPr>
          <w:rFonts w:ascii="Times New Roman" w:hAnsi="Times New Roman"/>
          <w:sz w:val="28"/>
          <w:szCs w:val="28"/>
        </w:rPr>
      </w:pPr>
      <w:r>
        <w:rPr>
          <w:rFonts w:ascii="Times New Roman" w:hAnsi="Times New Roman"/>
          <w:sz w:val="28"/>
          <w:szCs w:val="28"/>
        </w:rPr>
        <w:t>Перелік документів, які підтверджують повноваження представників сторін та інших учасників справи визначені в статті 59 КАС України (у редакції Закону України від 03.10.2017 №</w:t>
      </w:r>
      <w:r w:rsidR="00177AE9">
        <w:rPr>
          <w:rFonts w:ascii="Times New Roman" w:hAnsi="Times New Roman"/>
          <w:sz w:val="28"/>
          <w:szCs w:val="28"/>
        </w:rPr>
        <w:t>2147-</w:t>
      </w:r>
      <w:r w:rsidRPr="005323B7">
        <w:rPr>
          <w:rFonts w:ascii="Times New Roman" w:hAnsi="Times New Roman"/>
          <w:sz w:val="28"/>
          <w:szCs w:val="28"/>
        </w:rPr>
        <w:t>ⅤⅠⅠⅠ</w:t>
      </w:r>
      <w:r>
        <w:rPr>
          <w:rFonts w:ascii="Times New Roman" w:hAnsi="Times New Roman"/>
          <w:sz w:val="28"/>
          <w:szCs w:val="28"/>
        </w:rPr>
        <w:t>, який набрав чинності</w:t>
      </w:r>
      <w:r w:rsidR="00177AE9">
        <w:rPr>
          <w:rFonts w:ascii="Times New Roman" w:hAnsi="Times New Roman"/>
          <w:sz w:val="28"/>
          <w:szCs w:val="28"/>
        </w:rPr>
        <w:t xml:space="preserve"> </w:t>
      </w:r>
      <w:r>
        <w:rPr>
          <w:rFonts w:ascii="Times New Roman" w:hAnsi="Times New Roman"/>
          <w:sz w:val="28"/>
          <w:szCs w:val="28"/>
        </w:rPr>
        <w:t>з 15.12.2017) :</w:t>
      </w:r>
    </w:p>
    <w:p w:rsidR="00177AE9" w:rsidRDefault="00177AE9" w:rsidP="00177AE9">
      <w:pPr>
        <w:spacing w:after="0" w:line="240" w:lineRule="auto"/>
        <w:ind w:firstLine="709"/>
        <w:jc w:val="both"/>
        <w:rPr>
          <w:rFonts w:ascii="Times New Roman" w:hAnsi="Times New Roman"/>
          <w:sz w:val="28"/>
          <w:szCs w:val="28"/>
        </w:rPr>
      </w:pPr>
      <w:r>
        <w:rPr>
          <w:rFonts w:ascii="Times New Roman" w:hAnsi="Times New Roman"/>
          <w:sz w:val="28"/>
          <w:szCs w:val="28"/>
        </w:rPr>
        <w:t>- довіреністю фізичної або юридичної особи;</w:t>
      </w:r>
    </w:p>
    <w:p w:rsidR="00177AE9" w:rsidRDefault="00177AE9" w:rsidP="00177AE9">
      <w:pPr>
        <w:spacing w:after="0" w:line="240" w:lineRule="auto"/>
        <w:ind w:firstLine="709"/>
        <w:jc w:val="both"/>
        <w:rPr>
          <w:rFonts w:ascii="Times New Roman" w:hAnsi="Times New Roman"/>
          <w:sz w:val="28"/>
          <w:szCs w:val="28"/>
        </w:rPr>
      </w:pPr>
      <w:r>
        <w:rPr>
          <w:rFonts w:ascii="Times New Roman" w:hAnsi="Times New Roman"/>
          <w:sz w:val="28"/>
          <w:szCs w:val="28"/>
        </w:rPr>
        <w:t>-</w:t>
      </w:r>
      <w:r w:rsidR="00BB06FE">
        <w:rPr>
          <w:rFonts w:ascii="Times New Roman" w:hAnsi="Times New Roman"/>
          <w:sz w:val="28"/>
          <w:szCs w:val="28"/>
        </w:rPr>
        <w:t xml:space="preserve"> </w:t>
      </w:r>
      <w:r>
        <w:rPr>
          <w:rFonts w:ascii="Times New Roman" w:hAnsi="Times New Roman"/>
          <w:sz w:val="28"/>
          <w:szCs w:val="28"/>
        </w:rPr>
        <w:t>свідоцтвом про народження дитини або рішенням про призначення опікуном,  піклувальником чи охоронцем спадкового майна.</w:t>
      </w:r>
    </w:p>
    <w:p w:rsidR="00177AE9" w:rsidRPr="00A53A7B" w:rsidRDefault="00177AE9" w:rsidP="00A53A7B">
      <w:pPr>
        <w:spacing w:after="0" w:line="240" w:lineRule="auto"/>
        <w:ind w:firstLine="709"/>
        <w:jc w:val="both"/>
        <w:rPr>
          <w:rFonts w:ascii="Times New Roman" w:hAnsi="Times New Roman"/>
          <w:sz w:val="28"/>
          <w:szCs w:val="28"/>
        </w:rPr>
      </w:pPr>
      <w:r w:rsidRPr="00A53A7B">
        <w:rPr>
          <w:rFonts w:ascii="Times New Roman" w:hAnsi="Times New Roman"/>
          <w:sz w:val="28"/>
          <w:szCs w:val="28"/>
        </w:rPr>
        <w:t>2</w:t>
      </w:r>
      <w:r w:rsidR="00A53A7B" w:rsidRPr="00A53A7B">
        <w:rPr>
          <w:rFonts w:ascii="Times New Roman" w:hAnsi="Times New Roman"/>
          <w:sz w:val="28"/>
          <w:szCs w:val="28"/>
        </w:rPr>
        <w:t xml:space="preserve">) </w:t>
      </w:r>
      <w:r w:rsidR="00A53A7B">
        <w:rPr>
          <w:rFonts w:ascii="Times New Roman" w:hAnsi="Times New Roman"/>
          <w:sz w:val="28"/>
          <w:szCs w:val="28"/>
        </w:rPr>
        <w:t xml:space="preserve">     </w:t>
      </w:r>
      <w:r w:rsidRPr="00A53A7B">
        <w:rPr>
          <w:rFonts w:ascii="Times New Roman" w:hAnsi="Times New Roman"/>
          <w:sz w:val="28"/>
          <w:szCs w:val="28"/>
        </w:rPr>
        <w:t>Довіреність фізичної особи  повинна бути посвідчена нотаріально або, у визначених законом випадках, іншою особою.</w:t>
      </w:r>
    </w:p>
    <w:p w:rsidR="00177AE9" w:rsidRPr="00A53A7B" w:rsidRDefault="00177AE9" w:rsidP="00A53A7B">
      <w:pPr>
        <w:spacing w:after="0" w:line="240" w:lineRule="auto"/>
        <w:ind w:firstLine="709"/>
        <w:jc w:val="both"/>
        <w:rPr>
          <w:rFonts w:ascii="Times New Roman" w:hAnsi="Times New Roman"/>
          <w:sz w:val="28"/>
          <w:szCs w:val="28"/>
        </w:rPr>
      </w:pPr>
      <w:r w:rsidRPr="00A53A7B">
        <w:rPr>
          <w:rFonts w:ascii="Times New Roman" w:hAnsi="Times New Roman"/>
          <w:sz w:val="28"/>
          <w:szCs w:val="28"/>
        </w:rPr>
        <w:t>Уразі задоволення заявленого клопотання щодо посвідчення довіреності фізичної особи на ведення справи, що розглядається, суд без виходу до нарадчої кімнати постановляє ухвалу, яка заноситься секретарем судового засідання  до протоколу судового засідання, а сама довіреність або засвідчена підписом судді копія з неї приєднується до справи( справи незначної складності).</w:t>
      </w:r>
    </w:p>
    <w:p w:rsidR="00177AE9" w:rsidRPr="00A53A7B" w:rsidRDefault="00177AE9" w:rsidP="00A53A7B">
      <w:pPr>
        <w:spacing w:after="0" w:line="240" w:lineRule="auto"/>
        <w:ind w:firstLine="709"/>
        <w:jc w:val="both"/>
        <w:rPr>
          <w:rFonts w:ascii="Times New Roman" w:hAnsi="Times New Roman"/>
          <w:sz w:val="28"/>
          <w:szCs w:val="28"/>
        </w:rPr>
      </w:pPr>
      <w:r w:rsidRPr="00A53A7B">
        <w:rPr>
          <w:rFonts w:ascii="Times New Roman" w:hAnsi="Times New Roman"/>
          <w:sz w:val="28"/>
          <w:szCs w:val="28"/>
        </w:rPr>
        <w:t>Довіреність фізичної особи, за зверненням якої прийнято рішення про надання їй безоплатної вторинної правничої допомоги, може бути посвідчена посадовою особою органу (установи), який прийняв таке рішення.</w:t>
      </w:r>
    </w:p>
    <w:p w:rsidR="00A53A7B" w:rsidRPr="00A53A7B" w:rsidRDefault="00A53A7B" w:rsidP="00A53A7B">
      <w:pPr>
        <w:pStyle w:val="ae"/>
        <w:widowControl w:val="0"/>
        <w:numPr>
          <w:ilvl w:val="0"/>
          <w:numId w:val="8"/>
        </w:numPr>
        <w:tabs>
          <w:tab w:val="left" w:pos="996"/>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uk-UA" w:bidi="uk-UA"/>
        </w:rPr>
        <w:t xml:space="preserve">     </w:t>
      </w:r>
      <w:r w:rsidRPr="00A53A7B">
        <w:rPr>
          <w:rFonts w:ascii="Times New Roman" w:hAnsi="Times New Roman"/>
          <w:color w:val="000000"/>
          <w:sz w:val="28"/>
          <w:szCs w:val="28"/>
          <w:lang w:eastAsia="uk-UA" w:bidi="uk-UA"/>
        </w:rPr>
        <w:t xml:space="preserve">Довіреність від імені юридичної особи видається за підписом </w:t>
      </w:r>
      <w:r w:rsidRPr="00A53A7B">
        <w:rPr>
          <w:rFonts w:ascii="Times New Roman" w:hAnsi="Times New Roman"/>
          <w:color w:val="000000"/>
          <w:sz w:val="28"/>
          <w:szCs w:val="28"/>
          <w:lang w:eastAsia="uk-UA" w:bidi="uk-UA"/>
        </w:rPr>
        <w:lastRenderedPageBreak/>
        <w:t>(електронним цифровим підписом) посадової особи, уповноваженої на це законом, установчими документами .</w:t>
      </w:r>
    </w:p>
    <w:p w:rsidR="00A53A7B" w:rsidRPr="00A53A7B" w:rsidRDefault="00A53A7B" w:rsidP="00A53A7B">
      <w:pPr>
        <w:pStyle w:val="ae"/>
        <w:widowControl w:val="0"/>
        <w:numPr>
          <w:ilvl w:val="0"/>
          <w:numId w:val="8"/>
        </w:numPr>
        <w:tabs>
          <w:tab w:val="left" w:pos="803"/>
        </w:tabs>
        <w:spacing w:after="0" w:line="240" w:lineRule="auto"/>
        <w:ind w:left="0" w:firstLine="709"/>
        <w:jc w:val="both"/>
        <w:rPr>
          <w:rFonts w:ascii="Times New Roman" w:hAnsi="Times New Roman"/>
          <w:sz w:val="28"/>
          <w:szCs w:val="28"/>
        </w:rPr>
      </w:pPr>
      <w:r w:rsidRPr="00A53A7B">
        <w:rPr>
          <w:rFonts w:ascii="Times New Roman" w:hAnsi="Times New Roman"/>
          <w:color w:val="000000"/>
          <w:sz w:val="28"/>
          <w:szCs w:val="28"/>
          <w:lang w:eastAsia="uk-UA" w:bidi="uk-UA"/>
        </w:rPr>
        <w:t xml:space="preserve">Повноваження адвоката як представника підтверджуються довіреністю або ордером, виданим відповідно до </w:t>
      </w:r>
      <w:r w:rsidRPr="00300532">
        <w:rPr>
          <w:rStyle w:val="40"/>
          <w:rFonts w:eastAsia="Calibri"/>
          <w:u w:val="none"/>
        </w:rPr>
        <w:t>Закону України</w:t>
      </w:r>
      <w:r w:rsidRPr="00A53A7B">
        <w:rPr>
          <w:rFonts w:ascii="Times New Roman" w:hAnsi="Times New Roman"/>
          <w:color w:val="000000"/>
          <w:sz w:val="28"/>
          <w:szCs w:val="28"/>
          <w:lang w:eastAsia="uk-UA" w:bidi="uk-UA"/>
        </w:rPr>
        <w:t xml:space="preserve"> «Про адвокатуру і адвокатську діяльність».</w:t>
      </w:r>
    </w:p>
    <w:p w:rsidR="00A53A7B" w:rsidRPr="00A53A7B" w:rsidRDefault="00A53A7B" w:rsidP="00A53A7B">
      <w:pPr>
        <w:pStyle w:val="ae"/>
        <w:widowControl w:val="0"/>
        <w:numPr>
          <w:ilvl w:val="0"/>
          <w:numId w:val="8"/>
        </w:numPr>
        <w:tabs>
          <w:tab w:val="left" w:pos="996"/>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uk-UA" w:bidi="uk-UA"/>
        </w:rPr>
        <w:t xml:space="preserve">      </w:t>
      </w:r>
      <w:r w:rsidRPr="00A53A7B">
        <w:rPr>
          <w:rFonts w:ascii="Times New Roman" w:hAnsi="Times New Roman"/>
          <w:color w:val="000000"/>
          <w:sz w:val="28"/>
          <w:szCs w:val="28"/>
          <w:lang w:eastAsia="uk-UA" w:bidi="uk-UA"/>
        </w:rPr>
        <w:t>Відповідність копії документа, що підтверджує повноваження представника, оригіналу може бути засвідчена підписом судді.</w:t>
      </w:r>
    </w:p>
    <w:p w:rsidR="00A53A7B" w:rsidRPr="00A53A7B" w:rsidRDefault="00A53A7B" w:rsidP="00A53A7B">
      <w:pPr>
        <w:pStyle w:val="ae"/>
        <w:widowControl w:val="0"/>
        <w:numPr>
          <w:ilvl w:val="0"/>
          <w:numId w:val="8"/>
        </w:numPr>
        <w:tabs>
          <w:tab w:val="left" w:pos="803"/>
        </w:tabs>
        <w:spacing w:after="0" w:line="240" w:lineRule="auto"/>
        <w:ind w:left="0" w:firstLine="709"/>
        <w:jc w:val="both"/>
        <w:rPr>
          <w:rFonts w:ascii="Times New Roman" w:hAnsi="Times New Roman"/>
          <w:sz w:val="28"/>
          <w:szCs w:val="28"/>
        </w:rPr>
      </w:pPr>
      <w:r w:rsidRPr="00A53A7B">
        <w:rPr>
          <w:rFonts w:ascii="Times New Roman" w:hAnsi="Times New Roman"/>
          <w:color w:val="000000"/>
          <w:sz w:val="28"/>
          <w:szCs w:val="28"/>
          <w:lang w:eastAsia="uk-UA" w:bidi="uk-UA"/>
        </w:rPr>
        <w:t>Оригінали документів, зазначених у цій статті, копії з них, засвідчені суддею, або копії з них, засвідчені у визначеному законом порядку, приєднуються до матеріалів справи.</w:t>
      </w:r>
    </w:p>
    <w:p w:rsidR="00A53A7B" w:rsidRPr="00A53A7B" w:rsidRDefault="00A53A7B" w:rsidP="00A53A7B">
      <w:pPr>
        <w:pStyle w:val="ae"/>
        <w:widowControl w:val="0"/>
        <w:tabs>
          <w:tab w:val="left" w:pos="803"/>
        </w:tabs>
        <w:spacing w:after="0" w:line="240" w:lineRule="auto"/>
        <w:ind w:left="0" w:firstLine="709"/>
        <w:jc w:val="both"/>
        <w:rPr>
          <w:rFonts w:ascii="Times New Roman" w:hAnsi="Times New Roman"/>
          <w:sz w:val="28"/>
          <w:szCs w:val="28"/>
        </w:rPr>
      </w:pPr>
    </w:p>
    <w:p w:rsidR="00A53A7B" w:rsidRPr="00A53A7B" w:rsidRDefault="00A53A7B" w:rsidP="00A53A7B">
      <w:pPr>
        <w:tabs>
          <w:tab w:val="left" w:pos="5285"/>
        </w:tabs>
        <w:spacing w:after="0" w:line="240" w:lineRule="auto"/>
        <w:ind w:firstLine="709"/>
        <w:jc w:val="both"/>
        <w:rPr>
          <w:rFonts w:ascii="Times New Roman" w:hAnsi="Times New Roman"/>
          <w:sz w:val="28"/>
          <w:szCs w:val="28"/>
        </w:rPr>
      </w:pPr>
      <w:r w:rsidRPr="00A53A7B">
        <w:rPr>
          <w:rFonts w:ascii="Times New Roman" w:hAnsi="Times New Roman"/>
          <w:color w:val="000000"/>
          <w:sz w:val="28"/>
          <w:szCs w:val="28"/>
          <w:lang w:eastAsia="uk-UA" w:bidi="uk-UA"/>
        </w:rPr>
        <w:t xml:space="preserve">Із змінами, внесеними до </w:t>
      </w:r>
      <w:r w:rsidRPr="00A53A7B">
        <w:rPr>
          <w:rStyle w:val="40"/>
          <w:rFonts w:eastAsia="Calibri"/>
          <w:u w:val="none"/>
        </w:rPr>
        <w:t>КАС України Законом України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від 18.12.2019 № 390-ІХ</w:t>
      </w:r>
      <w:r w:rsidRPr="00A53A7B">
        <w:rPr>
          <w:rFonts w:ascii="Times New Roman" w:hAnsi="Times New Roman"/>
          <w:color w:val="000000"/>
          <w:sz w:val="28"/>
          <w:szCs w:val="28"/>
          <w:lang w:eastAsia="uk-UA" w:bidi="uk-UA"/>
        </w:rPr>
        <w:t xml:space="preserve"> розширено випадки самопредставництва юридичної особи, суб'єкта владних повноважень і визначено, що «юридична особа незалежно від порядку її створення, суб'єкт владних повноважень, який не є юридичною особою, беруть участь у справі через свого керівника, члена виконавчого органу, іншу особу, уповноважену діяти від її (його) імені» та визначено перелік документів, що можуть підтвердити відповідні повноваження:</w:t>
      </w:r>
      <w:r w:rsidRPr="00A53A7B">
        <w:rPr>
          <w:rFonts w:ascii="Times New Roman" w:hAnsi="Times New Roman"/>
          <w:color w:val="000000"/>
          <w:sz w:val="28"/>
          <w:szCs w:val="28"/>
          <w:lang w:eastAsia="uk-UA" w:bidi="uk-UA"/>
        </w:rPr>
        <w:tab/>
        <w:t>«відповідно до закону, статуту,</w:t>
      </w:r>
      <w:r>
        <w:rPr>
          <w:rFonts w:ascii="Times New Roman" w:hAnsi="Times New Roman"/>
          <w:sz w:val="28"/>
          <w:szCs w:val="28"/>
        </w:rPr>
        <w:t xml:space="preserve"> </w:t>
      </w:r>
      <w:r w:rsidRPr="00A53A7B">
        <w:rPr>
          <w:rFonts w:ascii="Times New Roman" w:hAnsi="Times New Roman"/>
          <w:color w:val="000000"/>
          <w:sz w:val="28"/>
          <w:szCs w:val="28"/>
          <w:lang w:eastAsia="uk-UA" w:bidi="uk-UA"/>
        </w:rPr>
        <w:t>положення, трудового договору (контракту)».</w:t>
      </w:r>
    </w:p>
    <w:p w:rsidR="00A53A7B" w:rsidRPr="00A53A7B" w:rsidRDefault="00A53A7B" w:rsidP="00A53A7B">
      <w:pPr>
        <w:spacing w:after="0" w:line="240" w:lineRule="auto"/>
        <w:ind w:firstLine="709"/>
        <w:jc w:val="both"/>
        <w:rPr>
          <w:rFonts w:ascii="Times New Roman" w:hAnsi="Times New Roman"/>
          <w:sz w:val="28"/>
          <w:szCs w:val="28"/>
        </w:rPr>
      </w:pPr>
      <w:r w:rsidRPr="00A53A7B">
        <w:rPr>
          <w:rFonts w:ascii="Times New Roman" w:hAnsi="Times New Roman"/>
          <w:color w:val="000000"/>
          <w:sz w:val="28"/>
          <w:szCs w:val="28"/>
          <w:lang w:eastAsia="uk-UA" w:bidi="uk-UA"/>
        </w:rPr>
        <w:t xml:space="preserve">З аналізу цієї норми закону вбачається, що допуск особи до участі у справі та визнання належно вчиненими будь-яких інших з переліку передбачених </w:t>
      </w:r>
      <w:r w:rsidRPr="00A53A7B">
        <w:rPr>
          <w:rStyle w:val="40"/>
          <w:rFonts w:eastAsia="Calibri"/>
          <w:u w:val="none"/>
        </w:rPr>
        <w:t>статтею 44 КАС України</w:t>
      </w:r>
      <w:r w:rsidRPr="00A53A7B">
        <w:rPr>
          <w:rFonts w:ascii="Times New Roman" w:hAnsi="Times New Roman"/>
          <w:color w:val="000000"/>
          <w:sz w:val="28"/>
          <w:szCs w:val="28"/>
          <w:lang w:eastAsia="uk-UA" w:bidi="uk-UA"/>
        </w:rPr>
        <w:t xml:space="preserve"> процесуальних прав можливий за умови сукупної наявності обох цих умов.</w:t>
      </w:r>
    </w:p>
    <w:p w:rsidR="00A53A7B" w:rsidRPr="00A53A7B" w:rsidRDefault="00A53A7B" w:rsidP="00A53A7B">
      <w:pPr>
        <w:spacing w:after="0" w:line="240" w:lineRule="auto"/>
        <w:ind w:firstLine="709"/>
        <w:jc w:val="both"/>
        <w:rPr>
          <w:rFonts w:ascii="Times New Roman" w:hAnsi="Times New Roman"/>
          <w:sz w:val="28"/>
          <w:szCs w:val="28"/>
        </w:rPr>
      </w:pPr>
      <w:r w:rsidRPr="00A53A7B">
        <w:rPr>
          <w:rFonts w:ascii="Times New Roman" w:hAnsi="Times New Roman"/>
          <w:color w:val="000000"/>
          <w:sz w:val="28"/>
          <w:szCs w:val="28"/>
          <w:lang w:eastAsia="uk-UA" w:bidi="uk-UA"/>
        </w:rPr>
        <w:t>Отже, для визнання особи такою, що діє в порядку самопредставництва, необхідно, щоб у відповідному законі, положенні чи трудовому договорі (контракті) було чітко визначене її право діяти від імені такої юридичної особи (суб'єкта владних повноважень без права юридичної особи) без додаткового уповноваження.</w:t>
      </w:r>
    </w:p>
    <w:p w:rsidR="00A53A7B" w:rsidRPr="007533E0" w:rsidRDefault="00A53A7B" w:rsidP="007533E0">
      <w:pPr>
        <w:spacing w:after="0" w:line="240" w:lineRule="auto"/>
        <w:ind w:firstLine="709"/>
        <w:jc w:val="both"/>
        <w:rPr>
          <w:rFonts w:ascii="Times New Roman" w:hAnsi="Times New Roman"/>
          <w:sz w:val="28"/>
          <w:szCs w:val="28"/>
        </w:rPr>
      </w:pPr>
      <w:r w:rsidRPr="007533E0">
        <w:rPr>
          <w:rFonts w:ascii="Times New Roman" w:hAnsi="Times New Roman"/>
          <w:color w:val="000000"/>
          <w:sz w:val="28"/>
          <w:szCs w:val="28"/>
          <w:lang w:eastAsia="uk-UA" w:bidi="uk-UA"/>
        </w:rPr>
        <w:t>Аналогічна правова позиція викладена в постанові Великої Палати Верховного Суду від 02.07.2020 у справі № 9901/39/20.</w:t>
      </w:r>
    </w:p>
    <w:p w:rsidR="007533E0" w:rsidRPr="007533E0" w:rsidRDefault="007533E0" w:rsidP="007533E0">
      <w:pPr>
        <w:spacing w:after="0" w:line="240" w:lineRule="auto"/>
        <w:ind w:firstLine="709"/>
        <w:jc w:val="both"/>
        <w:rPr>
          <w:rFonts w:ascii="Times New Roman" w:hAnsi="Times New Roman"/>
          <w:sz w:val="28"/>
          <w:szCs w:val="28"/>
        </w:rPr>
      </w:pPr>
      <w:r w:rsidRPr="007533E0">
        <w:rPr>
          <w:rFonts w:ascii="Times New Roman" w:hAnsi="Times New Roman"/>
          <w:color w:val="000000"/>
          <w:sz w:val="28"/>
          <w:szCs w:val="28"/>
          <w:lang w:eastAsia="uk-UA" w:bidi="uk-UA"/>
        </w:rPr>
        <w:t>Окремо, слід зазначити, що на підтвердження повноважень в порядку самопредставництва, особи, які беруть участь від імені суб’єктів владних повноважень, подають до суду витяг з Єдиного державного реєстру юридичних осіб, фізичних осіб - підприємців та громадських формувань. Однак, виходячи зі змісту постанови Великої палати ВС від 02.07.2020, не є належним і достатнім документом для підтвердження повноваження особи, яка діє від імені суб’єкта владних повноважень.</w:t>
      </w:r>
    </w:p>
    <w:p w:rsidR="001E4857" w:rsidRDefault="001E4857" w:rsidP="004027F9">
      <w:pPr>
        <w:spacing w:after="0" w:line="240" w:lineRule="auto"/>
        <w:ind w:firstLine="709"/>
        <w:jc w:val="both"/>
        <w:rPr>
          <w:rFonts w:ascii="Times New Roman" w:hAnsi="Times New Roman"/>
          <w:b/>
          <w:sz w:val="32"/>
          <w:szCs w:val="32"/>
        </w:rPr>
      </w:pPr>
    </w:p>
    <w:p w:rsidR="007533E0" w:rsidRPr="007533E0" w:rsidRDefault="00AA1C7E" w:rsidP="00AA1C7E">
      <w:pPr>
        <w:pStyle w:val="20"/>
        <w:shd w:val="clear" w:color="auto" w:fill="auto"/>
        <w:spacing w:before="0" w:after="0" w:line="240" w:lineRule="auto"/>
        <w:ind w:firstLine="709"/>
        <w:rPr>
          <w:b w:val="0"/>
          <w:i/>
        </w:rPr>
      </w:pPr>
      <w:r>
        <w:rPr>
          <w:b w:val="0"/>
          <w:i/>
          <w:color w:val="000000"/>
          <w:lang w:eastAsia="uk-UA" w:bidi="uk-UA"/>
        </w:rPr>
        <w:lastRenderedPageBreak/>
        <w:t>Велика</w:t>
      </w:r>
      <w:r w:rsidR="007533E0" w:rsidRPr="007533E0">
        <w:rPr>
          <w:b w:val="0"/>
          <w:i/>
          <w:color w:val="000000"/>
          <w:lang w:eastAsia="uk-UA" w:bidi="uk-UA"/>
        </w:rPr>
        <w:t xml:space="preserve"> палат</w:t>
      </w:r>
      <w:r>
        <w:rPr>
          <w:b w:val="0"/>
          <w:i/>
          <w:color w:val="000000"/>
          <w:lang w:eastAsia="uk-UA" w:bidi="uk-UA"/>
        </w:rPr>
        <w:t>а</w:t>
      </w:r>
      <w:r w:rsidR="007533E0" w:rsidRPr="007533E0">
        <w:rPr>
          <w:b w:val="0"/>
          <w:i/>
          <w:color w:val="000000"/>
          <w:lang w:eastAsia="uk-UA" w:bidi="uk-UA"/>
        </w:rPr>
        <w:t xml:space="preserve"> Верховного Суду</w:t>
      </w:r>
      <w:r>
        <w:rPr>
          <w:b w:val="0"/>
          <w:i/>
          <w:color w:val="000000"/>
          <w:lang w:eastAsia="uk-UA" w:bidi="uk-UA"/>
        </w:rPr>
        <w:t xml:space="preserve"> </w:t>
      </w:r>
      <w:r w:rsidR="007533E0" w:rsidRPr="007533E0">
        <w:rPr>
          <w:b w:val="0"/>
          <w:i/>
          <w:color w:val="000000"/>
          <w:lang w:eastAsia="uk-UA" w:bidi="uk-UA"/>
        </w:rPr>
        <w:t xml:space="preserve"> </w:t>
      </w:r>
      <w:r>
        <w:rPr>
          <w:b w:val="0"/>
          <w:i/>
          <w:color w:val="000000"/>
          <w:lang w:eastAsia="uk-UA" w:bidi="uk-UA"/>
        </w:rPr>
        <w:t xml:space="preserve">виклала </w:t>
      </w:r>
      <w:r w:rsidRPr="007533E0">
        <w:rPr>
          <w:b w:val="0"/>
          <w:i/>
          <w:color w:val="000000"/>
          <w:lang w:eastAsia="uk-UA" w:bidi="uk-UA"/>
        </w:rPr>
        <w:t>у постановах</w:t>
      </w:r>
      <w:r>
        <w:rPr>
          <w:b w:val="0"/>
          <w:i/>
          <w:color w:val="000000"/>
          <w:lang w:eastAsia="uk-UA" w:bidi="uk-UA"/>
        </w:rPr>
        <w:t xml:space="preserve"> такі правові позиції</w:t>
      </w:r>
      <w:r w:rsidRPr="007533E0">
        <w:rPr>
          <w:b w:val="0"/>
          <w:i/>
          <w:color w:val="000000"/>
          <w:lang w:eastAsia="uk-UA" w:bidi="uk-UA"/>
        </w:rPr>
        <w:t xml:space="preserve"> </w:t>
      </w:r>
      <w:r w:rsidR="007533E0" w:rsidRPr="007533E0">
        <w:rPr>
          <w:b w:val="0"/>
          <w:i/>
          <w:color w:val="000000"/>
          <w:lang w:eastAsia="uk-UA" w:bidi="uk-UA"/>
        </w:rPr>
        <w:t>з питань представництва чи самопредставництва,:</w:t>
      </w:r>
    </w:p>
    <w:p w:rsidR="00AA1C7E" w:rsidRDefault="00AA1C7E" w:rsidP="00AA1C7E">
      <w:pPr>
        <w:pStyle w:val="20"/>
        <w:shd w:val="clear" w:color="auto" w:fill="auto"/>
        <w:spacing w:before="0" w:after="0" w:line="240" w:lineRule="auto"/>
        <w:ind w:firstLine="709"/>
        <w:rPr>
          <w:b w:val="0"/>
          <w:color w:val="000000"/>
          <w:lang w:eastAsia="uk-UA" w:bidi="uk-UA"/>
        </w:rPr>
      </w:pPr>
      <w:r>
        <w:rPr>
          <w:b w:val="0"/>
          <w:color w:val="000000"/>
          <w:lang w:eastAsia="uk-UA" w:bidi="uk-UA"/>
        </w:rPr>
        <w:t xml:space="preserve"> </w:t>
      </w:r>
    </w:p>
    <w:p w:rsidR="007533E0" w:rsidRPr="007533E0" w:rsidRDefault="007533E0" w:rsidP="00AA1C7E">
      <w:pPr>
        <w:pStyle w:val="20"/>
        <w:shd w:val="clear" w:color="auto" w:fill="auto"/>
        <w:spacing w:before="0" w:after="0" w:line="240" w:lineRule="auto"/>
        <w:ind w:firstLine="709"/>
        <w:rPr>
          <w:b w:val="0"/>
        </w:rPr>
      </w:pPr>
      <w:r w:rsidRPr="00AA1C7E">
        <w:rPr>
          <w:b w:val="0"/>
          <w:color w:val="000000"/>
          <w:lang w:eastAsia="uk-UA" w:bidi="uk-UA"/>
        </w:rPr>
        <w:t>у справі № П/9901/736/18</w:t>
      </w:r>
      <w:r w:rsidRPr="007533E0">
        <w:rPr>
          <w:b w:val="0"/>
          <w:color w:val="000000"/>
          <w:lang w:eastAsia="uk-UA" w:bidi="uk-UA"/>
        </w:rPr>
        <w:t xml:space="preserve"> від 05.12.2018: Ордер, виданий відповідно до Закону України «Про адвокатуру та адвокатську діяльність», є самостійним документом, що підтверджує повноваження адвоката.</w:t>
      </w:r>
    </w:p>
    <w:p w:rsidR="00AA1C7E" w:rsidRDefault="00AA1C7E" w:rsidP="00AA1C7E">
      <w:pPr>
        <w:pStyle w:val="20"/>
        <w:shd w:val="clear" w:color="auto" w:fill="auto"/>
        <w:spacing w:before="0" w:after="0" w:line="240" w:lineRule="auto"/>
        <w:ind w:firstLine="709"/>
        <w:rPr>
          <w:b w:val="0"/>
          <w:color w:val="000000"/>
          <w:lang w:eastAsia="uk-UA" w:bidi="uk-UA"/>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у справі № 910/23346/16 від 13.03.2018: Керівник юридичної особи може представляти підприємство у судах навіть не будучи адвокатом.</w:t>
      </w:r>
    </w:p>
    <w:p w:rsidR="00AA1C7E" w:rsidRDefault="00AA1C7E" w:rsidP="00AA1C7E">
      <w:pPr>
        <w:pStyle w:val="20"/>
        <w:shd w:val="clear" w:color="auto" w:fill="auto"/>
        <w:spacing w:before="0" w:after="0" w:line="240" w:lineRule="auto"/>
        <w:ind w:firstLine="709"/>
        <w:rPr>
          <w:b w:val="0"/>
          <w:color w:val="000000"/>
          <w:lang w:eastAsia="uk-UA" w:bidi="uk-UA"/>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у справі № 9901/847/18 від 05.06.2019; № 9901/939/18 від 03.07.2019; № 9901/524/19 від 23.10.2019: ордер, який не містить назви судового органу, у якому надається правова допомога позивачу, не є належним документом, який підтверджує повноваження адвоката на представництво інтересів позивача у конкретному суді, в тому числі і права підпису (позовної заяви, апеляційної чи касаційної скарг).</w:t>
      </w:r>
    </w:p>
    <w:p w:rsidR="00AA1C7E" w:rsidRDefault="00AA1C7E" w:rsidP="00AA1C7E">
      <w:pPr>
        <w:pStyle w:val="20"/>
        <w:shd w:val="clear" w:color="auto" w:fill="auto"/>
        <w:spacing w:before="0" w:after="0" w:line="240" w:lineRule="auto"/>
        <w:ind w:firstLine="709"/>
        <w:rPr>
          <w:b w:val="0"/>
          <w:color w:val="000000"/>
          <w:lang w:eastAsia="uk-UA" w:bidi="uk-UA"/>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у справі № 817/66/16 від 06.11.2019: надання правової допомоги адвокатом без укладення договору в письмовій формі, зокрема лише на підставі довіреності, не допускається.</w:t>
      </w:r>
    </w:p>
    <w:p w:rsidR="00AA1C7E" w:rsidRDefault="00AA1C7E" w:rsidP="00AA1C7E">
      <w:pPr>
        <w:pStyle w:val="20"/>
        <w:shd w:val="clear" w:color="auto" w:fill="auto"/>
        <w:spacing w:before="0" w:after="0" w:line="240" w:lineRule="auto"/>
        <w:ind w:firstLine="709"/>
        <w:rPr>
          <w:b w:val="0"/>
          <w:color w:val="000000"/>
          <w:lang w:eastAsia="uk-UA" w:bidi="uk-UA"/>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у справі № 826/5500/18 від 04.12.2019, слід вважати підтвердженим повноваження представника юридичної особи на підставі завіреної ним копії довіреності, якщо право цього представника засвідчувати своїм підписом копії документів випливає зі змісту виданої йому довіреності та за відсутності у ній відповідного застереження на вчинення певної дії (статті 55, 59 КАС).</w:t>
      </w:r>
    </w:p>
    <w:p w:rsidR="00AA1C7E" w:rsidRDefault="00AA1C7E" w:rsidP="00AA1C7E">
      <w:pPr>
        <w:pStyle w:val="20"/>
        <w:shd w:val="clear" w:color="auto" w:fill="auto"/>
        <w:spacing w:before="0" w:after="0" w:line="240" w:lineRule="auto"/>
        <w:ind w:firstLine="709"/>
        <w:rPr>
          <w:b w:val="0"/>
          <w:color w:val="000000"/>
          <w:lang w:eastAsia="uk-UA" w:bidi="uk-UA"/>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у справі № 320/5420/18 від 01.07.2020:</w:t>
      </w:r>
    </w:p>
    <w:p w:rsidR="007533E0" w:rsidRPr="007533E0" w:rsidRDefault="007533E0" w:rsidP="00AA1C7E">
      <w:pPr>
        <w:pStyle w:val="30"/>
        <w:numPr>
          <w:ilvl w:val="0"/>
          <w:numId w:val="9"/>
        </w:numPr>
        <w:shd w:val="clear" w:color="auto" w:fill="auto"/>
        <w:tabs>
          <w:tab w:val="left" w:pos="237"/>
        </w:tabs>
        <w:spacing w:after="0" w:line="240" w:lineRule="auto"/>
        <w:ind w:firstLine="709"/>
        <w:rPr>
          <w:b w:val="0"/>
        </w:rPr>
      </w:pPr>
      <w:r w:rsidRPr="007533E0">
        <w:rPr>
          <w:b w:val="0"/>
          <w:color w:val="000000"/>
          <w:lang w:eastAsia="uk-UA" w:bidi="uk-UA"/>
        </w:rPr>
        <w:t xml:space="preserve">повноваження адвоката як представника сторони можуть бути підтверджені як оригіналом ордера або довіреністю (оригіналом) цієї сторони, що посвідчує такі повноваження, або їх копією, засвідченою у визначеному </w:t>
      </w:r>
      <w:r w:rsidRPr="007533E0">
        <w:rPr>
          <w:rFonts w:eastAsia="Calibri"/>
          <w:b w:val="0"/>
        </w:rPr>
        <w:t>законом</w:t>
      </w:r>
      <w:r w:rsidRPr="007533E0">
        <w:rPr>
          <w:b w:val="0"/>
          <w:color w:val="000000"/>
          <w:lang w:eastAsia="uk-UA" w:bidi="uk-UA"/>
        </w:rPr>
        <w:t xml:space="preserve"> порядку, зокрема, особою, яка має повноваження на засвідчення копії;</w:t>
      </w:r>
    </w:p>
    <w:p w:rsidR="007533E0" w:rsidRPr="00AA1C7E" w:rsidRDefault="007533E0" w:rsidP="00AA1C7E">
      <w:pPr>
        <w:pStyle w:val="20"/>
        <w:numPr>
          <w:ilvl w:val="0"/>
          <w:numId w:val="9"/>
        </w:numPr>
        <w:shd w:val="clear" w:color="auto" w:fill="auto"/>
        <w:tabs>
          <w:tab w:val="left" w:pos="237"/>
        </w:tabs>
        <w:spacing w:before="0" w:after="0" w:line="240" w:lineRule="auto"/>
        <w:ind w:firstLine="709"/>
        <w:rPr>
          <w:b w:val="0"/>
        </w:rPr>
      </w:pPr>
      <w:r w:rsidRPr="007533E0">
        <w:rPr>
          <w:b w:val="0"/>
          <w:color w:val="000000"/>
          <w:lang w:eastAsia="uk-UA" w:bidi="uk-UA"/>
        </w:rPr>
        <w:t xml:space="preserve">адвокат має право посвідчувати копії документів у справах, зокрема і копію ордера, який є належним документом, що підтверджує повноваження на представництво особи, </w:t>
      </w:r>
      <w:r w:rsidRPr="00AA1C7E">
        <w:rPr>
          <w:rStyle w:val="21"/>
          <w:bCs/>
        </w:rPr>
        <w:t>зокрема, на вчинення такої процесуальної дії, як подання та підписання апеляційної скарги від імені особи, інтереси якої представляє.</w:t>
      </w:r>
    </w:p>
    <w:p w:rsidR="007533E0" w:rsidRPr="00AA1C7E" w:rsidRDefault="007533E0" w:rsidP="00AA1C7E">
      <w:pPr>
        <w:pStyle w:val="30"/>
        <w:numPr>
          <w:ilvl w:val="0"/>
          <w:numId w:val="9"/>
        </w:numPr>
        <w:shd w:val="clear" w:color="auto" w:fill="auto"/>
        <w:tabs>
          <w:tab w:val="left" w:pos="237"/>
        </w:tabs>
        <w:spacing w:after="0" w:line="240" w:lineRule="auto"/>
        <w:ind w:firstLine="709"/>
        <w:rPr>
          <w:rStyle w:val="31"/>
          <w:bCs/>
          <w:color w:val="auto"/>
          <w:shd w:val="clear" w:color="auto" w:fill="auto"/>
          <w:lang w:eastAsia="en-US" w:bidi="ar-SA"/>
        </w:rPr>
      </w:pPr>
      <w:r w:rsidRPr="00AA1C7E">
        <w:rPr>
          <w:b w:val="0"/>
          <w:color w:val="000000"/>
          <w:lang w:eastAsia="uk-UA" w:bidi="uk-UA"/>
        </w:rPr>
        <w:t xml:space="preserve">ордер, який видано відповідно до </w:t>
      </w:r>
      <w:r w:rsidRPr="00AA1C7E">
        <w:rPr>
          <w:rFonts w:eastAsia="Calibri"/>
          <w:b w:val="0"/>
        </w:rPr>
        <w:t>Закону № 5076-У1</w:t>
      </w:r>
      <w:r w:rsidRPr="00AA1C7E">
        <w:rPr>
          <w:b w:val="0"/>
          <w:color w:val="000000"/>
          <w:lang w:eastAsia="uk-UA" w:bidi="uk-UA"/>
        </w:rPr>
        <w:t xml:space="preserve">, є самостійним документом, що підтверджує повноваження адвоката. Надання договору про правничу допомогу, його копії або витягу разом із ордером положення </w:t>
      </w:r>
      <w:r w:rsidRPr="00AA1C7E">
        <w:rPr>
          <w:rStyle w:val="31"/>
        </w:rPr>
        <w:t>КАС України не вимагає.</w:t>
      </w:r>
    </w:p>
    <w:p w:rsidR="00AA1C7E" w:rsidRPr="00AA1C7E" w:rsidRDefault="00AA1C7E" w:rsidP="00AA1C7E">
      <w:pPr>
        <w:pStyle w:val="20"/>
        <w:shd w:val="clear" w:color="auto" w:fill="auto"/>
        <w:spacing w:before="0" w:after="0" w:line="240" w:lineRule="auto"/>
        <w:ind w:firstLine="709"/>
        <w:rPr>
          <w:b w:val="0"/>
        </w:rPr>
      </w:pPr>
    </w:p>
    <w:p w:rsidR="007533E0" w:rsidRPr="007533E0" w:rsidRDefault="007533E0" w:rsidP="00AA1C7E">
      <w:pPr>
        <w:pStyle w:val="20"/>
        <w:shd w:val="clear" w:color="auto" w:fill="auto"/>
        <w:spacing w:before="0" w:after="0" w:line="240" w:lineRule="auto"/>
        <w:ind w:firstLine="709"/>
        <w:rPr>
          <w:b w:val="0"/>
        </w:rPr>
      </w:pPr>
      <w:r w:rsidRPr="007533E0">
        <w:rPr>
          <w:b w:val="0"/>
          <w:color w:val="000000"/>
          <w:lang w:eastAsia="uk-UA" w:bidi="uk-UA"/>
        </w:rPr>
        <w:t xml:space="preserve">у справі № 9901/39/20 від 02.07.2020, з урахуванням положень статті 55 </w:t>
      </w:r>
      <w:r w:rsidRPr="007533E0">
        <w:rPr>
          <w:b w:val="0"/>
          <w:color w:val="000000"/>
          <w:lang w:eastAsia="uk-UA" w:bidi="uk-UA"/>
        </w:rPr>
        <w:lastRenderedPageBreak/>
        <w:t>КАС України, для визнання особи такою, що діє в порядку самопредставництва, необхідно, щоб у відповідному законі, статуті, положенні чи трудовому договорі (контракті) було чітко визначено її право діяти від імені такої юридичної особи (суб’єкта владних повноважень без права юридичної особи) без додаткового уповноваження. Також, визначено перелік документів, які є достатніми для підтвердження повноважень особи на здійснення самопредставництва юридичної особи у суді під час розгляду справи.</w:t>
      </w:r>
    </w:p>
    <w:p w:rsidR="001E4857" w:rsidRDefault="001E4857" w:rsidP="004027F9">
      <w:pPr>
        <w:spacing w:after="0" w:line="240" w:lineRule="auto"/>
        <w:ind w:firstLine="709"/>
        <w:jc w:val="both"/>
        <w:rPr>
          <w:rFonts w:ascii="Times New Roman" w:hAnsi="Times New Roman"/>
          <w:b/>
          <w:sz w:val="32"/>
          <w:szCs w:val="32"/>
        </w:rPr>
      </w:pPr>
    </w:p>
    <w:p w:rsidR="00BB06FE" w:rsidRDefault="00BB06FE" w:rsidP="004027F9">
      <w:pPr>
        <w:spacing w:after="0" w:line="240" w:lineRule="auto"/>
        <w:ind w:firstLine="709"/>
        <w:jc w:val="both"/>
        <w:rPr>
          <w:rFonts w:ascii="Times New Roman" w:hAnsi="Times New Roman"/>
          <w:b/>
          <w:sz w:val="32"/>
          <w:szCs w:val="32"/>
        </w:rPr>
      </w:pPr>
    </w:p>
    <w:p w:rsidR="00CF4771" w:rsidRPr="00995541" w:rsidRDefault="00CF4771" w:rsidP="004027F9">
      <w:pPr>
        <w:spacing w:after="0" w:line="240" w:lineRule="auto"/>
        <w:ind w:firstLine="709"/>
        <w:jc w:val="both"/>
        <w:rPr>
          <w:rFonts w:ascii="Times New Roman" w:hAnsi="Times New Roman"/>
          <w:b/>
          <w:sz w:val="32"/>
          <w:szCs w:val="32"/>
        </w:rPr>
      </w:pPr>
      <w:r w:rsidRPr="00995541">
        <w:rPr>
          <w:rFonts w:ascii="Times New Roman" w:hAnsi="Times New Roman"/>
          <w:b/>
          <w:sz w:val="32"/>
          <w:szCs w:val="32"/>
        </w:rPr>
        <w:t>2. Статистичні дані</w:t>
      </w:r>
    </w:p>
    <w:p w:rsidR="00D22C77" w:rsidRDefault="00D22C77" w:rsidP="00D22C77">
      <w:pPr>
        <w:spacing w:before="240" w:line="276" w:lineRule="auto"/>
        <w:ind w:firstLine="708"/>
        <w:jc w:val="both"/>
        <w:rPr>
          <w:rFonts w:ascii="Times New Roman" w:hAnsi="Times New Roman"/>
          <w:sz w:val="28"/>
          <w:szCs w:val="28"/>
          <w:lang w:eastAsia="ru-RU"/>
        </w:rPr>
      </w:pPr>
    </w:p>
    <w:p w:rsidR="00D22C77" w:rsidRPr="002D55DD" w:rsidRDefault="00D22C77" w:rsidP="00D22C77">
      <w:pPr>
        <w:spacing w:before="240" w:line="276" w:lineRule="auto"/>
        <w:ind w:firstLine="708"/>
        <w:jc w:val="both"/>
        <w:rPr>
          <w:rFonts w:ascii="Times New Roman" w:hAnsi="Times New Roman"/>
          <w:sz w:val="28"/>
          <w:szCs w:val="28"/>
        </w:rPr>
      </w:pPr>
      <w:r w:rsidRPr="003214BE">
        <w:rPr>
          <w:rFonts w:ascii="Times New Roman" w:hAnsi="Times New Roman"/>
          <w:sz w:val="28"/>
          <w:szCs w:val="28"/>
          <w:lang w:eastAsia="ru-RU"/>
        </w:rPr>
        <w:t xml:space="preserve">Відповідно до </w:t>
      </w:r>
      <w:r w:rsidRPr="002D55DD">
        <w:rPr>
          <w:rFonts w:ascii="Times New Roman" w:hAnsi="Times New Roman"/>
          <w:sz w:val="28"/>
          <w:szCs w:val="28"/>
          <w:lang w:eastAsia="ru-RU"/>
        </w:rPr>
        <w:t>даних, вибраних з комп’ютерної програми «Діловодство спеціалізованого суду»,</w:t>
      </w:r>
      <w:r w:rsidRPr="002D55DD">
        <w:rPr>
          <w:rFonts w:ascii="Times New Roman" w:hAnsi="Times New Roman"/>
          <w:b/>
          <w:sz w:val="28"/>
          <w:szCs w:val="28"/>
          <w:lang w:eastAsia="ru-RU"/>
        </w:rPr>
        <w:t xml:space="preserve"> </w:t>
      </w:r>
      <w:r w:rsidRPr="002D55DD">
        <w:rPr>
          <w:rFonts w:ascii="Times New Roman" w:hAnsi="Times New Roman"/>
          <w:sz w:val="28"/>
          <w:szCs w:val="28"/>
          <w:lang w:eastAsia="ru-RU"/>
        </w:rPr>
        <w:t xml:space="preserve">за період з 01.01.2020 року по </w:t>
      </w:r>
      <w:r>
        <w:rPr>
          <w:rFonts w:ascii="Times New Roman" w:hAnsi="Times New Roman"/>
          <w:sz w:val="28"/>
          <w:szCs w:val="28"/>
          <w:lang w:eastAsia="ru-RU"/>
        </w:rPr>
        <w:t>30.11</w:t>
      </w:r>
      <w:r w:rsidRPr="002D55DD">
        <w:rPr>
          <w:rFonts w:ascii="Times New Roman" w:hAnsi="Times New Roman"/>
          <w:sz w:val="28"/>
          <w:szCs w:val="28"/>
          <w:lang w:eastAsia="ru-RU"/>
        </w:rPr>
        <w:t>.2020 року Восьмим апеляційним адміністративним судом</w:t>
      </w:r>
      <w:r>
        <w:rPr>
          <w:rFonts w:ascii="Times New Roman" w:hAnsi="Times New Roman"/>
          <w:sz w:val="28"/>
          <w:szCs w:val="28"/>
          <w:lang w:eastAsia="ru-RU"/>
        </w:rPr>
        <w:t xml:space="preserve"> (далі Восьмий ААС </w:t>
      </w:r>
      <w:r w:rsidRPr="002D55DD">
        <w:rPr>
          <w:rFonts w:ascii="Times New Roman" w:hAnsi="Times New Roman"/>
          <w:sz w:val="28"/>
          <w:szCs w:val="28"/>
          <w:lang w:eastAsia="ru-RU"/>
        </w:rPr>
        <w:t xml:space="preserve"> </w:t>
      </w:r>
      <w:r>
        <w:rPr>
          <w:rFonts w:ascii="Times New Roman" w:hAnsi="Times New Roman"/>
          <w:sz w:val="28"/>
          <w:szCs w:val="28"/>
          <w:lang w:eastAsia="ru-RU"/>
        </w:rPr>
        <w:t xml:space="preserve">або апеляційний суд) </w:t>
      </w:r>
      <w:r w:rsidRPr="002D55DD">
        <w:rPr>
          <w:rFonts w:ascii="Times New Roman" w:hAnsi="Times New Roman"/>
          <w:sz w:val="28"/>
          <w:szCs w:val="28"/>
          <w:lang w:eastAsia="ru-RU"/>
        </w:rPr>
        <w:t>бул</w:t>
      </w:r>
      <w:r>
        <w:rPr>
          <w:rFonts w:ascii="Times New Roman" w:hAnsi="Times New Roman"/>
          <w:sz w:val="28"/>
          <w:szCs w:val="28"/>
          <w:lang w:eastAsia="ru-RU"/>
        </w:rPr>
        <w:t>о</w:t>
      </w:r>
      <w:r w:rsidRPr="002D55DD">
        <w:rPr>
          <w:rFonts w:ascii="Times New Roman" w:hAnsi="Times New Roman"/>
          <w:sz w:val="28"/>
          <w:szCs w:val="28"/>
          <w:lang w:eastAsia="ru-RU"/>
        </w:rPr>
        <w:t xml:space="preserve"> </w:t>
      </w:r>
      <w:r>
        <w:rPr>
          <w:rFonts w:ascii="Times New Roman" w:hAnsi="Times New Roman"/>
          <w:sz w:val="28"/>
          <w:szCs w:val="28"/>
          <w:lang w:eastAsia="ru-RU"/>
        </w:rPr>
        <w:t>усього повернуто апелянтам</w:t>
      </w:r>
      <w:r w:rsidRPr="002D55DD">
        <w:rPr>
          <w:rFonts w:ascii="Times New Roman" w:hAnsi="Times New Roman"/>
          <w:sz w:val="28"/>
          <w:szCs w:val="28"/>
          <w:lang w:eastAsia="ru-RU"/>
        </w:rPr>
        <w:t xml:space="preserve"> </w:t>
      </w:r>
      <w:r>
        <w:rPr>
          <w:rFonts w:ascii="Times New Roman" w:hAnsi="Times New Roman"/>
          <w:b/>
          <w:sz w:val="28"/>
          <w:szCs w:val="28"/>
          <w:lang w:eastAsia="ru-RU"/>
        </w:rPr>
        <w:t xml:space="preserve">5 537 </w:t>
      </w:r>
      <w:r>
        <w:rPr>
          <w:rFonts w:ascii="Times New Roman" w:hAnsi="Times New Roman"/>
          <w:sz w:val="28"/>
          <w:szCs w:val="28"/>
          <w:lang w:eastAsia="ru-RU"/>
        </w:rPr>
        <w:t xml:space="preserve">апеляційних скарг, з яких </w:t>
      </w:r>
      <w:r>
        <w:rPr>
          <w:rFonts w:ascii="Times New Roman" w:hAnsi="Times New Roman"/>
          <w:b/>
          <w:sz w:val="28"/>
          <w:szCs w:val="28"/>
          <w:lang w:eastAsia="ru-RU"/>
        </w:rPr>
        <w:t>632</w:t>
      </w:r>
      <w:r w:rsidRPr="00C804D5">
        <w:rPr>
          <w:rFonts w:ascii="Times New Roman" w:hAnsi="Times New Roman"/>
          <w:b/>
          <w:sz w:val="28"/>
          <w:szCs w:val="28"/>
          <w:lang w:eastAsia="ru-RU"/>
        </w:rPr>
        <w:t xml:space="preserve"> </w:t>
      </w:r>
      <w:r w:rsidRPr="009608A7">
        <w:rPr>
          <w:rFonts w:ascii="Times New Roman" w:hAnsi="Times New Roman"/>
          <w:sz w:val="28"/>
          <w:szCs w:val="28"/>
          <w:lang w:eastAsia="ru-RU"/>
        </w:rPr>
        <w:t>апеляційні скарги було повернуто із підстав, що апеляційна скарга була подана особою, яка не має адміністративної</w:t>
      </w:r>
      <w:r w:rsidRPr="00C804D5">
        <w:rPr>
          <w:rFonts w:ascii="Times New Roman" w:hAnsi="Times New Roman"/>
          <w:sz w:val="28"/>
          <w:szCs w:val="28"/>
          <w:lang w:eastAsia="ru-RU"/>
        </w:rPr>
        <w:t xml:space="preserve">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D22C77" w:rsidRDefault="00D22C77" w:rsidP="00D22C77">
      <w:pPr>
        <w:pStyle w:val="a5"/>
        <w:shd w:val="clear" w:color="auto" w:fill="FFFFFF" w:themeFill="background1"/>
        <w:spacing w:before="240" w:line="276" w:lineRule="auto"/>
        <w:ind w:firstLine="709"/>
        <w:jc w:val="both"/>
        <w:rPr>
          <w:rFonts w:ascii="Times New Roman" w:hAnsi="Times New Roman" w:cs="Times New Roman"/>
          <w:sz w:val="28"/>
          <w:szCs w:val="28"/>
        </w:rPr>
      </w:pPr>
      <w:r w:rsidRPr="003214BE">
        <w:rPr>
          <w:rFonts w:ascii="Times New Roman" w:hAnsi="Times New Roman"/>
          <w:sz w:val="28"/>
          <w:szCs w:val="28"/>
          <w:lang w:eastAsia="ru-RU"/>
        </w:rPr>
        <w:t>І</w:t>
      </w:r>
      <w:r>
        <w:rPr>
          <w:rFonts w:ascii="Times New Roman" w:hAnsi="Times New Roman" w:cs="Times New Roman"/>
          <w:sz w:val="28"/>
          <w:szCs w:val="28"/>
        </w:rPr>
        <w:t xml:space="preserve">з вище зазначених </w:t>
      </w:r>
      <w:r w:rsidRPr="008A6D1F">
        <w:rPr>
          <w:rFonts w:ascii="Times New Roman" w:hAnsi="Times New Roman" w:cs="Times New Roman"/>
          <w:b/>
          <w:sz w:val="28"/>
          <w:szCs w:val="28"/>
        </w:rPr>
        <w:t>632</w:t>
      </w:r>
      <w:r>
        <w:rPr>
          <w:rFonts w:ascii="Times New Roman" w:hAnsi="Times New Roman" w:cs="Times New Roman"/>
          <w:sz w:val="28"/>
          <w:szCs w:val="28"/>
        </w:rPr>
        <w:t xml:space="preserve"> </w:t>
      </w:r>
      <w:r w:rsidRPr="003214BE">
        <w:rPr>
          <w:rFonts w:ascii="Times New Roman" w:hAnsi="Times New Roman" w:cs="Times New Roman"/>
          <w:sz w:val="28"/>
          <w:szCs w:val="28"/>
        </w:rPr>
        <w:t xml:space="preserve">апеляційних скарг </w:t>
      </w:r>
      <w:r>
        <w:rPr>
          <w:rFonts w:ascii="Times New Roman" w:hAnsi="Times New Roman" w:cs="Times New Roman"/>
          <w:b/>
          <w:sz w:val="28"/>
          <w:szCs w:val="28"/>
        </w:rPr>
        <w:t>571</w:t>
      </w:r>
      <w:r>
        <w:rPr>
          <w:rFonts w:ascii="Times New Roman" w:hAnsi="Times New Roman" w:cs="Times New Roman"/>
          <w:sz w:val="28"/>
          <w:szCs w:val="28"/>
        </w:rPr>
        <w:t xml:space="preserve"> </w:t>
      </w:r>
      <w:r w:rsidRPr="003214BE">
        <w:rPr>
          <w:rFonts w:ascii="Times New Roman" w:hAnsi="Times New Roman" w:cs="Times New Roman"/>
          <w:sz w:val="28"/>
          <w:szCs w:val="28"/>
        </w:rPr>
        <w:t>бул</w:t>
      </w:r>
      <w:r>
        <w:rPr>
          <w:rFonts w:ascii="Times New Roman" w:hAnsi="Times New Roman" w:cs="Times New Roman"/>
          <w:sz w:val="28"/>
          <w:szCs w:val="28"/>
        </w:rPr>
        <w:t>и</w:t>
      </w:r>
      <w:r w:rsidRPr="003214BE">
        <w:rPr>
          <w:rFonts w:ascii="Times New Roman" w:hAnsi="Times New Roman" w:cs="Times New Roman"/>
          <w:sz w:val="28"/>
          <w:szCs w:val="28"/>
        </w:rPr>
        <w:t xml:space="preserve"> подан</w:t>
      </w:r>
      <w:r>
        <w:rPr>
          <w:rFonts w:ascii="Times New Roman" w:hAnsi="Times New Roman" w:cs="Times New Roman"/>
          <w:sz w:val="28"/>
          <w:szCs w:val="28"/>
        </w:rPr>
        <w:t>і</w:t>
      </w:r>
      <w:r w:rsidRPr="003214BE">
        <w:rPr>
          <w:rFonts w:ascii="Times New Roman" w:hAnsi="Times New Roman" w:cs="Times New Roman"/>
          <w:sz w:val="28"/>
          <w:szCs w:val="28"/>
        </w:rPr>
        <w:t xml:space="preserve"> на </w:t>
      </w:r>
      <w:r>
        <w:rPr>
          <w:rFonts w:ascii="Times New Roman" w:hAnsi="Times New Roman" w:cs="Times New Roman"/>
          <w:sz w:val="28"/>
          <w:szCs w:val="28"/>
        </w:rPr>
        <w:t xml:space="preserve">рішення </w:t>
      </w:r>
      <w:r w:rsidRPr="00F714E5">
        <w:rPr>
          <w:rFonts w:ascii="Times New Roman" w:hAnsi="Times New Roman" w:cs="Times New Roman"/>
          <w:sz w:val="28"/>
          <w:szCs w:val="28"/>
        </w:rPr>
        <w:t>(постанов</w:t>
      </w:r>
      <w:r>
        <w:rPr>
          <w:rFonts w:ascii="Times New Roman" w:hAnsi="Times New Roman" w:cs="Times New Roman"/>
          <w:sz w:val="28"/>
          <w:szCs w:val="28"/>
        </w:rPr>
        <w:t>у</w:t>
      </w:r>
      <w:r w:rsidRPr="00F714E5">
        <w:rPr>
          <w:rFonts w:ascii="Times New Roman" w:hAnsi="Times New Roman" w:cs="Times New Roman"/>
          <w:sz w:val="28"/>
          <w:szCs w:val="28"/>
        </w:rPr>
        <w:t xml:space="preserve">) </w:t>
      </w:r>
      <w:r>
        <w:rPr>
          <w:rFonts w:ascii="Times New Roman" w:hAnsi="Times New Roman" w:cs="Times New Roman"/>
          <w:sz w:val="28"/>
          <w:szCs w:val="28"/>
        </w:rPr>
        <w:t xml:space="preserve">суду першої інстанції та </w:t>
      </w:r>
      <w:r>
        <w:rPr>
          <w:rFonts w:ascii="Times New Roman" w:hAnsi="Times New Roman" w:cs="Times New Roman"/>
          <w:b/>
          <w:sz w:val="28"/>
          <w:szCs w:val="28"/>
        </w:rPr>
        <w:t>61</w:t>
      </w:r>
      <w:r>
        <w:rPr>
          <w:rFonts w:ascii="Times New Roman" w:hAnsi="Times New Roman" w:cs="Times New Roman"/>
          <w:sz w:val="28"/>
          <w:szCs w:val="28"/>
        </w:rPr>
        <w:t xml:space="preserve"> на ухвалу суду</w:t>
      </w:r>
      <w:r w:rsidRPr="00B84718">
        <w:rPr>
          <w:rFonts w:ascii="Times New Roman" w:hAnsi="Times New Roman" w:cs="Times New Roman"/>
          <w:sz w:val="28"/>
          <w:szCs w:val="28"/>
        </w:rPr>
        <w:t xml:space="preserve"> </w:t>
      </w:r>
      <w:r>
        <w:rPr>
          <w:rFonts w:ascii="Times New Roman" w:hAnsi="Times New Roman" w:cs="Times New Roman"/>
          <w:sz w:val="28"/>
          <w:szCs w:val="28"/>
        </w:rPr>
        <w:t>першої інстанції.</w:t>
      </w:r>
    </w:p>
    <w:p w:rsidR="00D22C77" w:rsidRDefault="00D22C77" w:rsidP="00D22C77">
      <w:pPr>
        <w:pStyle w:val="a5"/>
        <w:shd w:val="clear" w:color="auto" w:fill="FFFFFF" w:themeFill="background1"/>
        <w:spacing w:before="240" w:after="120" w:line="276" w:lineRule="auto"/>
        <w:ind w:firstLine="709"/>
        <w:jc w:val="both"/>
        <w:rPr>
          <w:rFonts w:ascii="Times New Roman" w:hAnsi="Times New Roman"/>
          <w:sz w:val="28"/>
          <w:szCs w:val="28"/>
          <w:lang w:eastAsia="ru-RU"/>
        </w:rPr>
      </w:pPr>
      <w:r>
        <w:rPr>
          <w:rFonts w:ascii="Times New Roman" w:hAnsi="Times New Roman" w:cs="Times New Roman"/>
          <w:sz w:val="28"/>
          <w:szCs w:val="28"/>
        </w:rPr>
        <w:t>Крім цього</w:t>
      </w:r>
      <w:r w:rsidR="00F11ABD">
        <w:rPr>
          <w:rFonts w:ascii="Times New Roman" w:hAnsi="Times New Roman" w:cs="Times New Roman"/>
          <w:sz w:val="28"/>
          <w:szCs w:val="28"/>
        </w:rPr>
        <w:t>,</w:t>
      </w:r>
      <w:r>
        <w:rPr>
          <w:rFonts w:ascii="Times New Roman" w:hAnsi="Times New Roman" w:cs="Times New Roman"/>
          <w:sz w:val="28"/>
          <w:szCs w:val="28"/>
        </w:rPr>
        <w:t xml:space="preserve"> із </w:t>
      </w:r>
      <w:r w:rsidRPr="008A6D1F">
        <w:rPr>
          <w:rFonts w:ascii="Times New Roman" w:hAnsi="Times New Roman" w:cs="Times New Roman"/>
          <w:b/>
          <w:sz w:val="28"/>
          <w:szCs w:val="28"/>
        </w:rPr>
        <w:t>632</w:t>
      </w:r>
      <w:r>
        <w:rPr>
          <w:rFonts w:ascii="Times New Roman" w:hAnsi="Times New Roman" w:cs="Times New Roman"/>
          <w:sz w:val="28"/>
          <w:szCs w:val="28"/>
        </w:rPr>
        <w:t xml:space="preserve"> повернутих апеляційних скарг</w:t>
      </w:r>
      <w:r w:rsidRPr="009D125C">
        <w:rPr>
          <w:rFonts w:ascii="Times New Roman" w:hAnsi="Times New Roman"/>
          <w:sz w:val="28"/>
          <w:szCs w:val="28"/>
          <w:lang w:eastAsia="ru-RU"/>
        </w:rPr>
        <w:t xml:space="preserve"> </w:t>
      </w:r>
      <w:r>
        <w:rPr>
          <w:rFonts w:ascii="Times New Roman" w:hAnsi="Times New Roman"/>
          <w:sz w:val="28"/>
          <w:szCs w:val="28"/>
          <w:lang w:eastAsia="ru-RU"/>
        </w:rPr>
        <w:t>із підстав</w:t>
      </w:r>
      <w:r w:rsidRPr="00C804D5">
        <w:rPr>
          <w:rFonts w:ascii="Times New Roman" w:hAnsi="Times New Roman"/>
          <w:sz w:val="28"/>
          <w:szCs w:val="28"/>
          <w:lang w:eastAsia="ru-RU"/>
        </w:rPr>
        <w:t>, що апеляційна скарга була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w:t>
      </w:r>
      <w:r>
        <w:rPr>
          <w:rFonts w:ascii="Times New Roman" w:hAnsi="Times New Roman"/>
          <w:sz w:val="28"/>
          <w:szCs w:val="28"/>
          <w:lang w:eastAsia="ru-RU"/>
        </w:rPr>
        <w:t>ове становище якої не зазначено, апелянтами фігурували наступні типи осіб:</w:t>
      </w:r>
    </w:p>
    <w:p w:rsidR="00D22C77" w:rsidRDefault="00D22C77" w:rsidP="00D22C77">
      <w:pPr>
        <w:pStyle w:val="a5"/>
        <w:numPr>
          <w:ilvl w:val="0"/>
          <w:numId w:val="2"/>
        </w:numPr>
        <w:shd w:val="clear" w:color="auto" w:fill="FFFFFF" w:themeFill="background1"/>
        <w:spacing w:before="240" w:after="120" w:line="276" w:lineRule="auto"/>
        <w:ind w:left="567"/>
        <w:jc w:val="both"/>
        <w:rPr>
          <w:rFonts w:ascii="Times New Roman" w:hAnsi="Times New Roman"/>
          <w:sz w:val="28"/>
          <w:szCs w:val="28"/>
          <w:lang w:eastAsia="ru-RU"/>
        </w:rPr>
      </w:pPr>
      <w:r>
        <w:rPr>
          <w:rFonts w:ascii="Times New Roman" w:hAnsi="Times New Roman"/>
          <w:b/>
          <w:sz w:val="28"/>
          <w:szCs w:val="28"/>
          <w:lang w:eastAsia="ru-RU"/>
        </w:rPr>
        <w:t xml:space="preserve">Юридичні особи - </w:t>
      </w:r>
      <w:r w:rsidRPr="008A6D1F">
        <w:rPr>
          <w:rFonts w:ascii="Times New Roman" w:hAnsi="Times New Roman"/>
          <w:b/>
          <w:sz w:val="28"/>
          <w:szCs w:val="28"/>
          <w:lang w:eastAsia="ru-RU"/>
        </w:rPr>
        <w:t>суб’єкти владних повноважень</w:t>
      </w:r>
      <w:r>
        <w:rPr>
          <w:rFonts w:ascii="Times New Roman" w:hAnsi="Times New Roman"/>
          <w:sz w:val="28"/>
          <w:szCs w:val="28"/>
          <w:lang w:eastAsia="ru-RU"/>
        </w:rPr>
        <w:t xml:space="preserve"> – </w:t>
      </w:r>
      <w:r>
        <w:rPr>
          <w:rFonts w:ascii="Times New Roman" w:hAnsi="Times New Roman"/>
          <w:b/>
          <w:sz w:val="28"/>
          <w:szCs w:val="28"/>
          <w:lang w:eastAsia="ru-RU"/>
        </w:rPr>
        <w:t>525</w:t>
      </w:r>
      <w:r w:rsidRPr="00AF2D85">
        <w:rPr>
          <w:rFonts w:ascii="Times New Roman" w:hAnsi="Times New Roman"/>
          <w:sz w:val="28"/>
          <w:szCs w:val="28"/>
          <w:lang w:eastAsia="ru-RU"/>
        </w:rPr>
        <w:t xml:space="preserve"> </w:t>
      </w:r>
      <w:r>
        <w:rPr>
          <w:rFonts w:ascii="Times New Roman" w:hAnsi="Times New Roman"/>
          <w:sz w:val="28"/>
          <w:szCs w:val="28"/>
          <w:lang w:eastAsia="ru-RU"/>
        </w:rPr>
        <w:t>апелянтів, з яких можна виділити наступні державні органи, якими були подані апеляційні скарги:</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Верховною Радою України – 2 або 0,38%;</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виборчою комісією – 1 або 0,19%;</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Прокуратурою – 5 або 0,95%;</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архітектурно-будівельного контролю – 12 або 2,29%;</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lastRenderedPageBreak/>
        <w:t>органами Міністерства освіти України – 3 або 0,57%;</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продовольства та аграрної політики України- 3 або 0,57%;</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екологічного контролю – 3 або 0,57%;</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землеустрою, землевпорядної документації – 8 або 1,52%;</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казначейства – 4 або 0,76%</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Міністерства внутрішніх справ – 39 або 7,43%;</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міграційної служби – 9 або 1,71%;</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Міністерства оборони України – 69 або 13,14%;</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місцевого самоврядування, РДА, КМУ – 17 або 3,24%;</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охорони кордону – 3 або 0,57%;</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охорони праці – 1 або 0,19%;</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Пенсійного фонду України – 153 або 29,14%;</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w:t>
      </w:r>
      <w:r w:rsidRPr="009608A7">
        <w:rPr>
          <w:i/>
        </w:rPr>
        <w:t xml:space="preserve"> </w:t>
      </w:r>
      <w:r w:rsidRPr="009608A7">
        <w:rPr>
          <w:rFonts w:ascii="Times New Roman" w:hAnsi="Times New Roman"/>
          <w:i/>
          <w:sz w:val="28"/>
          <w:szCs w:val="28"/>
          <w:lang w:eastAsia="ru-RU"/>
        </w:rPr>
        <w:t>Служби безпеки України – 2 або 0,38%;</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соціального захисту- 46 або 8,76%;</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транспорту, перевезення пасажирів – 2 або 0,38%;</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митної служби – 28 або 5,33%;</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податкової служби – 85 або 16,19%;</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фондів соціального страхування – 1 або 0,19%;</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юстиції – 26 або 4,95%;</w:t>
      </w:r>
    </w:p>
    <w:p w:rsidR="00D22C77" w:rsidRPr="009608A7" w:rsidRDefault="00D22C77" w:rsidP="00D22C77">
      <w:pPr>
        <w:pStyle w:val="a5"/>
        <w:numPr>
          <w:ilvl w:val="0"/>
          <w:numId w:val="1"/>
        </w:numPr>
        <w:shd w:val="clear" w:color="auto" w:fill="FFFFFF" w:themeFill="background1"/>
        <w:spacing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кримінально-виконавчої служби – 1 або 0,19%;</w:t>
      </w:r>
    </w:p>
    <w:p w:rsidR="00D22C77" w:rsidRPr="009608A7" w:rsidRDefault="00D22C77" w:rsidP="00D22C77">
      <w:pPr>
        <w:pStyle w:val="a5"/>
        <w:numPr>
          <w:ilvl w:val="0"/>
          <w:numId w:val="1"/>
        </w:numPr>
        <w:shd w:val="clear" w:color="auto" w:fill="FFFFFF" w:themeFill="background1"/>
        <w:spacing w:after="240" w:line="276" w:lineRule="auto"/>
        <w:ind w:left="1134"/>
        <w:jc w:val="both"/>
        <w:rPr>
          <w:rFonts w:ascii="Times New Roman" w:hAnsi="Times New Roman"/>
          <w:i/>
          <w:sz w:val="28"/>
          <w:szCs w:val="28"/>
          <w:lang w:eastAsia="ru-RU"/>
        </w:rPr>
      </w:pPr>
      <w:r w:rsidRPr="009608A7">
        <w:rPr>
          <w:rFonts w:ascii="Times New Roman" w:hAnsi="Times New Roman"/>
          <w:i/>
          <w:sz w:val="28"/>
          <w:szCs w:val="28"/>
          <w:lang w:eastAsia="ru-RU"/>
        </w:rPr>
        <w:t>органами культури та</w:t>
      </w:r>
      <w:r w:rsidRPr="009608A7">
        <w:rPr>
          <w:i/>
        </w:rPr>
        <w:t xml:space="preserve"> </w:t>
      </w:r>
      <w:r w:rsidRPr="009608A7">
        <w:rPr>
          <w:rFonts w:ascii="Times New Roman" w:hAnsi="Times New Roman"/>
          <w:i/>
          <w:sz w:val="28"/>
          <w:szCs w:val="28"/>
          <w:lang w:eastAsia="ru-RU"/>
        </w:rPr>
        <w:t>інформаційної політики України – 2 або 0,38%;</w:t>
      </w:r>
    </w:p>
    <w:p w:rsidR="00D22C77" w:rsidRPr="009608A7" w:rsidRDefault="00D22C77" w:rsidP="00D22C77">
      <w:pPr>
        <w:pStyle w:val="a5"/>
        <w:numPr>
          <w:ilvl w:val="0"/>
          <w:numId w:val="3"/>
        </w:numPr>
        <w:shd w:val="clear" w:color="auto" w:fill="FFFFFF" w:themeFill="background1"/>
        <w:spacing w:line="276" w:lineRule="auto"/>
        <w:jc w:val="both"/>
        <w:rPr>
          <w:rFonts w:ascii="Times New Roman" w:hAnsi="Times New Roman"/>
          <w:sz w:val="28"/>
          <w:szCs w:val="28"/>
          <w:lang w:eastAsia="ru-RU"/>
        </w:rPr>
      </w:pPr>
      <w:r>
        <w:rPr>
          <w:rFonts w:ascii="Times New Roman" w:hAnsi="Times New Roman"/>
          <w:b/>
          <w:sz w:val="28"/>
          <w:szCs w:val="28"/>
          <w:lang w:eastAsia="ru-RU"/>
        </w:rPr>
        <w:t xml:space="preserve">Юридичні особи (крім </w:t>
      </w:r>
      <w:r w:rsidRPr="008A6D1F">
        <w:rPr>
          <w:rFonts w:ascii="Times New Roman" w:hAnsi="Times New Roman"/>
          <w:b/>
          <w:sz w:val="28"/>
          <w:szCs w:val="28"/>
          <w:lang w:eastAsia="ru-RU"/>
        </w:rPr>
        <w:t>суб’єкт</w:t>
      </w:r>
      <w:r>
        <w:rPr>
          <w:rFonts w:ascii="Times New Roman" w:hAnsi="Times New Roman"/>
          <w:b/>
          <w:sz w:val="28"/>
          <w:szCs w:val="28"/>
          <w:lang w:eastAsia="ru-RU"/>
        </w:rPr>
        <w:t>ів</w:t>
      </w:r>
      <w:r w:rsidRPr="008A6D1F">
        <w:rPr>
          <w:rFonts w:ascii="Times New Roman" w:hAnsi="Times New Roman"/>
          <w:b/>
          <w:sz w:val="28"/>
          <w:szCs w:val="28"/>
          <w:lang w:eastAsia="ru-RU"/>
        </w:rPr>
        <w:t xml:space="preserve"> владних повноважень</w:t>
      </w:r>
      <w:r>
        <w:rPr>
          <w:rFonts w:ascii="Times New Roman" w:hAnsi="Times New Roman"/>
          <w:b/>
          <w:sz w:val="28"/>
          <w:szCs w:val="28"/>
          <w:lang w:eastAsia="ru-RU"/>
        </w:rPr>
        <w:t xml:space="preserve">) -  </w:t>
      </w:r>
      <w:r w:rsidRPr="009608A7">
        <w:rPr>
          <w:rFonts w:ascii="Times New Roman" w:hAnsi="Times New Roman"/>
          <w:b/>
          <w:sz w:val="28"/>
          <w:szCs w:val="28"/>
          <w:lang w:eastAsia="ru-RU"/>
        </w:rPr>
        <w:t>19</w:t>
      </w:r>
      <w:r w:rsidRPr="009608A7">
        <w:rPr>
          <w:rFonts w:ascii="Times New Roman" w:hAnsi="Times New Roman"/>
          <w:sz w:val="28"/>
          <w:szCs w:val="28"/>
          <w:lang w:eastAsia="ru-RU"/>
        </w:rPr>
        <w:t xml:space="preserve"> апелянтів;</w:t>
      </w:r>
    </w:p>
    <w:p w:rsidR="00D22C77" w:rsidRDefault="00D22C77" w:rsidP="00D22C77">
      <w:pPr>
        <w:pStyle w:val="a5"/>
        <w:numPr>
          <w:ilvl w:val="0"/>
          <w:numId w:val="3"/>
        </w:numPr>
        <w:shd w:val="clear" w:color="auto" w:fill="FFFFFF" w:themeFill="background1"/>
        <w:spacing w:before="240" w:after="240" w:line="276" w:lineRule="auto"/>
        <w:jc w:val="both"/>
        <w:rPr>
          <w:rFonts w:ascii="Times New Roman" w:hAnsi="Times New Roman"/>
          <w:b/>
          <w:sz w:val="28"/>
          <w:szCs w:val="28"/>
          <w:lang w:eastAsia="ru-RU"/>
        </w:rPr>
      </w:pPr>
      <w:r>
        <w:rPr>
          <w:rFonts w:ascii="Times New Roman" w:hAnsi="Times New Roman"/>
          <w:b/>
          <w:sz w:val="28"/>
          <w:szCs w:val="28"/>
          <w:lang w:eastAsia="ru-RU"/>
        </w:rPr>
        <w:t xml:space="preserve">Фізичні особи – </w:t>
      </w:r>
      <w:r w:rsidRPr="009608A7">
        <w:rPr>
          <w:rFonts w:ascii="Times New Roman" w:hAnsi="Times New Roman"/>
          <w:b/>
          <w:sz w:val="28"/>
          <w:szCs w:val="28"/>
          <w:lang w:eastAsia="ru-RU"/>
        </w:rPr>
        <w:t>88</w:t>
      </w:r>
      <w:r w:rsidRPr="009608A7">
        <w:rPr>
          <w:rFonts w:ascii="Times New Roman" w:hAnsi="Times New Roman"/>
          <w:sz w:val="28"/>
          <w:szCs w:val="28"/>
          <w:lang w:eastAsia="ru-RU"/>
        </w:rPr>
        <w:t xml:space="preserve"> апелянтів.</w:t>
      </w:r>
    </w:p>
    <w:p w:rsidR="00D22C77" w:rsidRDefault="00D22C77" w:rsidP="00D22C77">
      <w:pPr>
        <w:pStyle w:val="a5"/>
        <w:shd w:val="clear" w:color="auto" w:fill="FFFFFF" w:themeFill="background1"/>
        <w:spacing w:line="276" w:lineRule="auto"/>
        <w:ind w:firstLine="709"/>
        <w:jc w:val="both"/>
        <w:rPr>
          <w:rFonts w:ascii="Times New Roman" w:hAnsi="Times New Roman"/>
          <w:sz w:val="28"/>
          <w:szCs w:val="28"/>
          <w:lang w:eastAsia="ru-RU"/>
        </w:rPr>
      </w:pPr>
      <w:r w:rsidRPr="001C68CD">
        <w:rPr>
          <w:rFonts w:ascii="Times New Roman" w:hAnsi="Times New Roman"/>
          <w:sz w:val="28"/>
          <w:szCs w:val="28"/>
          <w:lang w:eastAsia="ru-RU"/>
        </w:rPr>
        <w:t>Як вбачається із вище зазначеного опису</w:t>
      </w:r>
      <w:r w:rsidR="00F11ABD">
        <w:rPr>
          <w:rFonts w:ascii="Times New Roman" w:hAnsi="Times New Roman"/>
          <w:sz w:val="28"/>
          <w:szCs w:val="28"/>
          <w:lang w:eastAsia="ru-RU"/>
        </w:rPr>
        <w:t>,</w:t>
      </w:r>
      <w:r w:rsidRPr="001C68CD">
        <w:rPr>
          <w:rFonts w:ascii="Times New Roman" w:hAnsi="Times New Roman"/>
          <w:sz w:val="28"/>
          <w:szCs w:val="28"/>
          <w:lang w:eastAsia="ru-RU"/>
        </w:rPr>
        <w:t xml:space="preserve"> найбільшу кількість апелянтів</w:t>
      </w:r>
      <w:r w:rsidR="00F11ABD">
        <w:rPr>
          <w:rFonts w:ascii="Times New Roman" w:hAnsi="Times New Roman"/>
          <w:sz w:val="28"/>
          <w:szCs w:val="28"/>
          <w:lang w:eastAsia="ru-RU"/>
        </w:rPr>
        <w:t>,</w:t>
      </w:r>
      <w:r w:rsidRPr="001C68CD">
        <w:rPr>
          <w:rFonts w:ascii="Times New Roman" w:hAnsi="Times New Roman"/>
          <w:sz w:val="28"/>
          <w:szCs w:val="28"/>
          <w:lang w:eastAsia="ru-RU"/>
        </w:rPr>
        <w:t xml:space="preserve">  яки</w:t>
      </w:r>
      <w:r>
        <w:rPr>
          <w:rFonts w:ascii="Times New Roman" w:hAnsi="Times New Roman"/>
          <w:sz w:val="28"/>
          <w:szCs w:val="28"/>
          <w:lang w:eastAsia="ru-RU"/>
        </w:rPr>
        <w:t>м</w:t>
      </w:r>
      <w:r w:rsidRPr="001C68CD">
        <w:rPr>
          <w:rFonts w:ascii="Times New Roman" w:hAnsi="Times New Roman"/>
          <w:sz w:val="28"/>
          <w:szCs w:val="28"/>
          <w:lang w:eastAsia="ru-RU"/>
        </w:rPr>
        <w:t xml:space="preserve"> були повернуті апеляційні скарги даної теми узагальнення</w:t>
      </w:r>
      <w:r w:rsidR="00F11ABD">
        <w:rPr>
          <w:rFonts w:ascii="Times New Roman" w:hAnsi="Times New Roman"/>
          <w:sz w:val="28"/>
          <w:szCs w:val="28"/>
          <w:lang w:eastAsia="ru-RU"/>
        </w:rPr>
        <w:t>,</w:t>
      </w:r>
      <w:r w:rsidRPr="001C68CD">
        <w:rPr>
          <w:rFonts w:ascii="Times New Roman" w:hAnsi="Times New Roman"/>
          <w:sz w:val="28"/>
          <w:szCs w:val="28"/>
          <w:lang w:eastAsia="ru-RU"/>
        </w:rPr>
        <w:t xml:space="preserve"> займають юридичні особи</w:t>
      </w:r>
      <w:r>
        <w:rPr>
          <w:rFonts w:ascii="Times New Roman" w:hAnsi="Times New Roman"/>
          <w:sz w:val="28"/>
          <w:szCs w:val="28"/>
          <w:lang w:eastAsia="ru-RU"/>
        </w:rPr>
        <w:t xml:space="preserve">, а саме </w:t>
      </w:r>
      <w:r w:rsidRPr="001C68CD">
        <w:rPr>
          <w:rFonts w:ascii="Times New Roman" w:hAnsi="Times New Roman"/>
          <w:sz w:val="28"/>
          <w:szCs w:val="28"/>
          <w:lang w:eastAsia="ru-RU"/>
        </w:rPr>
        <w:t xml:space="preserve">суб’єкти владних повноважень – </w:t>
      </w:r>
      <w:r w:rsidRPr="009608A7">
        <w:rPr>
          <w:rFonts w:ascii="Times New Roman" w:hAnsi="Times New Roman"/>
          <w:b/>
          <w:sz w:val="28"/>
          <w:szCs w:val="28"/>
          <w:lang w:eastAsia="ru-RU"/>
        </w:rPr>
        <w:t>525</w:t>
      </w:r>
      <w:r w:rsidRPr="001C68CD">
        <w:rPr>
          <w:rFonts w:ascii="Times New Roman" w:hAnsi="Times New Roman"/>
          <w:sz w:val="28"/>
          <w:szCs w:val="28"/>
          <w:lang w:eastAsia="ru-RU"/>
        </w:rPr>
        <w:t xml:space="preserve"> або </w:t>
      </w:r>
      <w:r w:rsidRPr="009608A7">
        <w:rPr>
          <w:rFonts w:ascii="Times New Roman" w:hAnsi="Times New Roman"/>
          <w:b/>
          <w:sz w:val="28"/>
          <w:szCs w:val="28"/>
          <w:lang w:eastAsia="ru-RU"/>
        </w:rPr>
        <w:t>83</w:t>
      </w:r>
      <w:r w:rsidRPr="001C68CD">
        <w:rPr>
          <w:rFonts w:ascii="Times New Roman" w:hAnsi="Times New Roman"/>
          <w:sz w:val="28"/>
          <w:szCs w:val="28"/>
          <w:lang w:eastAsia="ru-RU"/>
        </w:rPr>
        <w:t>%</w:t>
      </w:r>
      <w:r>
        <w:rPr>
          <w:rFonts w:ascii="Times New Roman" w:hAnsi="Times New Roman"/>
          <w:sz w:val="28"/>
          <w:szCs w:val="28"/>
          <w:lang w:eastAsia="ru-RU"/>
        </w:rPr>
        <w:t>.</w:t>
      </w:r>
      <w:r w:rsidRPr="001C68CD">
        <w:rPr>
          <w:rFonts w:ascii="Times New Roman" w:hAnsi="Times New Roman"/>
          <w:sz w:val="28"/>
          <w:szCs w:val="28"/>
          <w:lang w:eastAsia="ru-RU"/>
        </w:rPr>
        <w:t xml:space="preserve">  </w:t>
      </w:r>
      <w:r>
        <w:rPr>
          <w:rFonts w:ascii="Times New Roman" w:hAnsi="Times New Roman"/>
          <w:sz w:val="28"/>
          <w:szCs w:val="28"/>
          <w:lang w:eastAsia="ru-RU"/>
        </w:rPr>
        <w:t>З</w:t>
      </w:r>
      <w:r w:rsidRPr="001C68CD">
        <w:rPr>
          <w:rFonts w:ascii="Times New Roman" w:hAnsi="Times New Roman"/>
          <w:sz w:val="28"/>
          <w:szCs w:val="28"/>
          <w:lang w:eastAsia="ru-RU"/>
        </w:rPr>
        <w:t xml:space="preserve"> поміж зазначених</w:t>
      </w:r>
      <w:r>
        <w:rPr>
          <w:rFonts w:ascii="Times New Roman" w:hAnsi="Times New Roman"/>
          <w:sz w:val="28"/>
          <w:szCs w:val="28"/>
          <w:lang w:eastAsia="ru-RU"/>
        </w:rPr>
        <w:t xml:space="preserve"> вище</w:t>
      </w:r>
      <w:r w:rsidRPr="001C68CD">
        <w:rPr>
          <w:rFonts w:ascii="Times New Roman" w:hAnsi="Times New Roman"/>
          <w:sz w:val="28"/>
          <w:szCs w:val="28"/>
          <w:lang w:eastAsia="ru-RU"/>
        </w:rPr>
        <w:t xml:space="preserve"> </w:t>
      </w:r>
      <w:r>
        <w:rPr>
          <w:rFonts w:ascii="Times New Roman" w:hAnsi="Times New Roman"/>
          <w:sz w:val="28"/>
          <w:szCs w:val="28"/>
          <w:lang w:eastAsia="ru-RU"/>
        </w:rPr>
        <w:t>суб’єктів</w:t>
      </w:r>
      <w:r w:rsidRPr="001C68CD">
        <w:rPr>
          <w:rFonts w:ascii="Times New Roman" w:hAnsi="Times New Roman"/>
          <w:sz w:val="28"/>
          <w:szCs w:val="28"/>
          <w:lang w:eastAsia="ru-RU"/>
        </w:rPr>
        <w:t xml:space="preserve"> владних повноважень</w:t>
      </w:r>
      <w:r>
        <w:rPr>
          <w:rFonts w:ascii="Times New Roman" w:hAnsi="Times New Roman"/>
          <w:sz w:val="28"/>
          <w:szCs w:val="28"/>
          <w:lang w:eastAsia="ru-RU"/>
        </w:rPr>
        <w:t xml:space="preserve"> </w:t>
      </w:r>
      <w:r w:rsidRPr="001C68CD">
        <w:rPr>
          <w:rFonts w:ascii="Times New Roman" w:hAnsi="Times New Roman"/>
          <w:sz w:val="28"/>
          <w:szCs w:val="28"/>
          <w:lang w:eastAsia="ru-RU"/>
        </w:rPr>
        <w:t>найбільша кількість</w:t>
      </w:r>
      <w:r>
        <w:rPr>
          <w:rFonts w:ascii="Times New Roman" w:hAnsi="Times New Roman"/>
          <w:sz w:val="28"/>
          <w:szCs w:val="28"/>
          <w:lang w:eastAsia="ru-RU"/>
        </w:rPr>
        <w:t xml:space="preserve"> – </w:t>
      </w:r>
      <w:r w:rsidRPr="001C68CD">
        <w:rPr>
          <w:rFonts w:ascii="Times New Roman" w:hAnsi="Times New Roman"/>
          <w:sz w:val="28"/>
          <w:szCs w:val="28"/>
          <w:lang w:eastAsia="ru-RU"/>
        </w:rPr>
        <w:t>це органи</w:t>
      </w:r>
      <w:r w:rsidRPr="001C68CD">
        <w:t xml:space="preserve"> </w:t>
      </w:r>
      <w:r w:rsidRPr="001C68CD">
        <w:rPr>
          <w:rFonts w:ascii="Times New Roman" w:hAnsi="Times New Roman"/>
          <w:sz w:val="28"/>
          <w:szCs w:val="28"/>
          <w:lang w:eastAsia="ru-RU"/>
        </w:rPr>
        <w:t xml:space="preserve">Пенсійного фонду України – </w:t>
      </w:r>
      <w:r w:rsidRPr="009608A7">
        <w:rPr>
          <w:rFonts w:ascii="Times New Roman" w:hAnsi="Times New Roman"/>
          <w:b/>
          <w:sz w:val="28"/>
          <w:szCs w:val="28"/>
          <w:lang w:eastAsia="ru-RU"/>
        </w:rPr>
        <w:t>153</w:t>
      </w:r>
      <w:r w:rsidRPr="001C68CD">
        <w:rPr>
          <w:rFonts w:ascii="Times New Roman" w:hAnsi="Times New Roman"/>
          <w:sz w:val="28"/>
          <w:szCs w:val="28"/>
          <w:lang w:eastAsia="ru-RU"/>
        </w:rPr>
        <w:t xml:space="preserve"> </w:t>
      </w:r>
      <w:r>
        <w:rPr>
          <w:rFonts w:ascii="Times New Roman" w:hAnsi="Times New Roman"/>
          <w:sz w:val="28"/>
          <w:szCs w:val="28"/>
          <w:lang w:eastAsia="ru-RU"/>
        </w:rPr>
        <w:t xml:space="preserve">апелянти </w:t>
      </w:r>
      <w:r w:rsidRPr="001C68CD">
        <w:rPr>
          <w:rFonts w:ascii="Times New Roman" w:hAnsi="Times New Roman"/>
          <w:sz w:val="28"/>
          <w:szCs w:val="28"/>
          <w:lang w:eastAsia="ru-RU"/>
        </w:rPr>
        <w:t xml:space="preserve">або </w:t>
      </w:r>
      <w:r w:rsidRPr="009608A7">
        <w:rPr>
          <w:rFonts w:ascii="Times New Roman" w:hAnsi="Times New Roman"/>
          <w:b/>
          <w:sz w:val="28"/>
          <w:szCs w:val="28"/>
          <w:lang w:eastAsia="ru-RU"/>
        </w:rPr>
        <w:t>29,14</w:t>
      </w:r>
      <w:r w:rsidRPr="001C68CD">
        <w:rPr>
          <w:rFonts w:ascii="Times New Roman" w:hAnsi="Times New Roman"/>
          <w:sz w:val="28"/>
          <w:szCs w:val="28"/>
          <w:lang w:eastAsia="ru-RU"/>
        </w:rPr>
        <w:t>%</w:t>
      </w:r>
      <w:r>
        <w:rPr>
          <w:rFonts w:ascii="Times New Roman" w:hAnsi="Times New Roman"/>
          <w:sz w:val="28"/>
          <w:szCs w:val="28"/>
          <w:lang w:eastAsia="ru-RU"/>
        </w:rPr>
        <w:t xml:space="preserve">, а це майже 1/3 серед усіх органів державної влади, на другому місці - </w:t>
      </w:r>
      <w:r w:rsidRPr="0033355C">
        <w:rPr>
          <w:rFonts w:ascii="Times New Roman" w:hAnsi="Times New Roman"/>
          <w:sz w:val="28"/>
          <w:szCs w:val="28"/>
          <w:lang w:eastAsia="ru-RU"/>
        </w:rPr>
        <w:t>орган</w:t>
      </w:r>
      <w:r>
        <w:rPr>
          <w:rFonts w:ascii="Times New Roman" w:hAnsi="Times New Roman"/>
          <w:sz w:val="28"/>
          <w:szCs w:val="28"/>
          <w:lang w:eastAsia="ru-RU"/>
        </w:rPr>
        <w:t xml:space="preserve">и податкової служби – </w:t>
      </w:r>
      <w:r w:rsidRPr="009608A7">
        <w:rPr>
          <w:rFonts w:ascii="Times New Roman" w:hAnsi="Times New Roman"/>
          <w:b/>
          <w:sz w:val="28"/>
          <w:szCs w:val="28"/>
          <w:lang w:eastAsia="ru-RU"/>
        </w:rPr>
        <w:t>85</w:t>
      </w:r>
      <w:r w:rsidRPr="00E47365">
        <w:rPr>
          <w:rFonts w:ascii="Times New Roman" w:hAnsi="Times New Roman"/>
          <w:sz w:val="28"/>
          <w:szCs w:val="28"/>
          <w:lang w:eastAsia="ru-RU"/>
        </w:rPr>
        <w:t xml:space="preserve"> </w:t>
      </w:r>
      <w:r>
        <w:rPr>
          <w:rFonts w:ascii="Times New Roman" w:hAnsi="Times New Roman"/>
          <w:sz w:val="28"/>
          <w:szCs w:val="28"/>
          <w:lang w:eastAsia="ru-RU"/>
        </w:rPr>
        <w:t xml:space="preserve">апелянтів або </w:t>
      </w:r>
      <w:r w:rsidRPr="009608A7">
        <w:rPr>
          <w:rFonts w:ascii="Times New Roman" w:hAnsi="Times New Roman"/>
          <w:b/>
          <w:sz w:val="28"/>
          <w:szCs w:val="28"/>
          <w:lang w:eastAsia="ru-RU"/>
        </w:rPr>
        <w:t>16,19</w:t>
      </w:r>
      <w:r>
        <w:rPr>
          <w:rFonts w:ascii="Times New Roman" w:hAnsi="Times New Roman"/>
          <w:sz w:val="28"/>
          <w:szCs w:val="28"/>
          <w:lang w:eastAsia="ru-RU"/>
        </w:rPr>
        <w:t xml:space="preserve">% та третій щабель займають </w:t>
      </w:r>
      <w:r w:rsidRPr="0033355C">
        <w:rPr>
          <w:rFonts w:ascii="Times New Roman" w:hAnsi="Times New Roman"/>
          <w:sz w:val="28"/>
          <w:szCs w:val="28"/>
          <w:lang w:eastAsia="ru-RU"/>
        </w:rPr>
        <w:t>орган</w:t>
      </w:r>
      <w:r>
        <w:rPr>
          <w:rFonts w:ascii="Times New Roman" w:hAnsi="Times New Roman"/>
          <w:sz w:val="28"/>
          <w:szCs w:val="28"/>
          <w:lang w:eastAsia="ru-RU"/>
        </w:rPr>
        <w:t>и</w:t>
      </w:r>
      <w:r w:rsidRPr="0033355C">
        <w:t xml:space="preserve"> </w:t>
      </w:r>
      <w:r w:rsidRPr="0033355C">
        <w:rPr>
          <w:rFonts w:ascii="Times New Roman" w:hAnsi="Times New Roman"/>
          <w:sz w:val="28"/>
          <w:szCs w:val="28"/>
          <w:lang w:eastAsia="ru-RU"/>
        </w:rPr>
        <w:t>Міністерства оборони України</w:t>
      </w:r>
      <w:r>
        <w:rPr>
          <w:rFonts w:ascii="Times New Roman" w:hAnsi="Times New Roman"/>
          <w:sz w:val="28"/>
          <w:szCs w:val="28"/>
          <w:lang w:eastAsia="ru-RU"/>
        </w:rPr>
        <w:t xml:space="preserve"> – </w:t>
      </w:r>
      <w:r w:rsidRPr="009608A7">
        <w:rPr>
          <w:rFonts w:ascii="Times New Roman" w:hAnsi="Times New Roman"/>
          <w:b/>
          <w:sz w:val="28"/>
          <w:szCs w:val="28"/>
          <w:lang w:eastAsia="ru-RU"/>
        </w:rPr>
        <w:t>69</w:t>
      </w:r>
      <w:r w:rsidRPr="00E47365">
        <w:rPr>
          <w:rFonts w:ascii="Times New Roman" w:hAnsi="Times New Roman"/>
          <w:sz w:val="28"/>
          <w:szCs w:val="28"/>
          <w:lang w:eastAsia="ru-RU"/>
        </w:rPr>
        <w:t xml:space="preserve"> </w:t>
      </w:r>
      <w:r>
        <w:rPr>
          <w:rFonts w:ascii="Times New Roman" w:hAnsi="Times New Roman"/>
          <w:sz w:val="28"/>
          <w:szCs w:val="28"/>
          <w:lang w:eastAsia="ru-RU"/>
        </w:rPr>
        <w:t xml:space="preserve">або </w:t>
      </w:r>
      <w:r w:rsidRPr="009608A7">
        <w:rPr>
          <w:rFonts w:ascii="Times New Roman" w:hAnsi="Times New Roman"/>
          <w:b/>
          <w:sz w:val="28"/>
          <w:szCs w:val="28"/>
          <w:lang w:eastAsia="ru-RU"/>
        </w:rPr>
        <w:t>13,14</w:t>
      </w:r>
      <w:r>
        <w:rPr>
          <w:rFonts w:ascii="Times New Roman" w:hAnsi="Times New Roman"/>
          <w:sz w:val="28"/>
          <w:szCs w:val="28"/>
          <w:lang w:eastAsia="ru-RU"/>
        </w:rPr>
        <w:t>%;</w:t>
      </w:r>
    </w:p>
    <w:p w:rsidR="00844997" w:rsidRDefault="00844997" w:rsidP="008F7619">
      <w:pPr>
        <w:jc w:val="both"/>
        <w:rPr>
          <w:color w:val="2E74B5" w:themeColor="accent1" w:themeShade="BF"/>
        </w:rPr>
      </w:pPr>
    </w:p>
    <w:p w:rsidR="00D22C77" w:rsidRDefault="00D22C77" w:rsidP="008F7619">
      <w:pPr>
        <w:jc w:val="both"/>
        <w:rPr>
          <w:rFonts w:ascii="Times New Roman" w:hAnsi="Times New Roman"/>
          <w:color w:val="000000"/>
          <w:sz w:val="28"/>
          <w:szCs w:val="28"/>
        </w:rPr>
      </w:pPr>
    </w:p>
    <w:p w:rsidR="00A073F7" w:rsidRDefault="00CF4771" w:rsidP="008F7619">
      <w:pPr>
        <w:jc w:val="both"/>
        <w:rPr>
          <w:rFonts w:ascii="Times New Roman" w:hAnsi="Times New Roman"/>
          <w:b/>
          <w:sz w:val="32"/>
          <w:szCs w:val="32"/>
        </w:rPr>
      </w:pPr>
      <w:r w:rsidRPr="00B14ACD">
        <w:rPr>
          <w:rFonts w:ascii="Times New Roman" w:hAnsi="Times New Roman"/>
          <w:b/>
          <w:sz w:val="32"/>
          <w:szCs w:val="32"/>
        </w:rPr>
        <w:lastRenderedPageBreak/>
        <w:t xml:space="preserve">3. Особливості розгляду </w:t>
      </w:r>
      <w:r w:rsidR="00F11ABD">
        <w:rPr>
          <w:rFonts w:ascii="Times New Roman" w:hAnsi="Times New Roman"/>
          <w:b/>
          <w:sz w:val="32"/>
          <w:szCs w:val="32"/>
        </w:rPr>
        <w:t xml:space="preserve">ухвал про </w:t>
      </w:r>
      <w:r w:rsidRPr="00B14ACD">
        <w:rPr>
          <w:rFonts w:ascii="Times New Roman" w:hAnsi="Times New Roman"/>
          <w:b/>
          <w:sz w:val="32"/>
          <w:szCs w:val="32"/>
        </w:rPr>
        <w:t>повернення 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D22C77" w:rsidRPr="00B14ACD" w:rsidRDefault="00D22C77" w:rsidP="008F7619">
      <w:pPr>
        <w:jc w:val="both"/>
        <w:rPr>
          <w:rFonts w:ascii="Times New Roman" w:hAnsi="Times New Roman"/>
          <w:b/>
          <w:sz w:val="32"/>
          <w:szCs w:val="32"/>
        </w:rPr>
      </w:pPr>
    </w:p>
    <w:p w:rsidR="00465746" w:rsidRPr="00B14ACD" w:rsidRDefault="00465746" w:rsidP="00B14ACD">
      <w:pPr>
        <w:tabs>
          <w:tab w:val="left" w:pos="1740"/>
        </w:tabs>
        <w:spacing w:after="0" w:line="240" w:lineRule="auto"/>
        <w:ind w:firstLine="709"/>
        <w:jc w:val="both"/>
        <w:rPr>
          <w:rFonts w:ascii="Times New Roman" w:hAnsi="Times New Roman"/>
          <w:sz w:val="28"/>
          <w:szCs w:val="28"/>
        </w:rPr>
      </w:pPr>
      <w:r w:rsidRPr="00B14ACD">
        <w:rPr>
          <w:rFonts w:ascii="Times New Roman" w:hAnsi="Times New Roman"/>
          <w:color w:val="050505"/>
          <w:sz w:val="28"/>
          <w:szCs w:val="28"/>
          <w:shd w:val="clear" w:color="auto" w:fill="FFFFFF"/>
        </w:rPr>
        <w:t>У застосуванні норм процесуального права під час вирішення питання про наявність у представників юридичних осіб публічного і приватного права на представництво їхніх інтересів у суді, а саме про порядок засвідчення копій документів, якими підтверджується таке право, існує різна судова практика.</w:t>
      </w:r>
    </w:p>
    <w:p w:rsidR="00B14ACD" w:rsidRDefault="00B14ACD" w:rsidP="00B14ACD">
      <w:pPr>
        <w:spacing w:after="0" w:line="240" w:lineRule="auto"/>
        <w:ind w:firstLine="709"/>
        <w:jc w:val="both"/>
        <w:rPr>
          <w:rFonts w:ascii="Times New Roman" w:hAnsi="Times New Roman"/>
          <w:color w:val="000000"/>
          <w:sz w:val="28"/>
          <w:szCs w:val="28"/>
        </w:rPr>
      </w:pPr>
    </w:p>
    <w:p w:rsidR="00D22C77" w:rsidRDefault="00D22C77" w:rsidP="00B14ACD">
      <w:pPr>
        <w:spacing w:after="0" w:line="240" w:lineRule="auto"/>
        <w:ind w:firstLine="709"/>
        <w:jc w:val="both"/>
        <w:rPr>
          <w:rFonts w:ascii="Times New Roman" w:hAnsi="Times New Roman"/>
          <w:color w:val="000000"/>
          <w:sz w:val="28"/>
          <w:szCs w:val="28"/>
        </w:rPr>
      </w:pPr>
    </w:p>
    <w:p w:rsidR="00BF4B15" w:rsidRPr="008D19A7" w:rsidRDefault="00BF4B15" w:rsidP="00BF4B15">
      <w:pPr>
        <w:spacing w:after="0" w:line="240" w:lineRule="auto"/>
        <w:ind w:firstLine="709"/>
        <w:jc w:val="both"/>
        <w:rPr>
          <w:rFonts w:ascii="Times New Roman" w:hAnsi="Times New Roman"/>
          <w:sz w:val="28"/>
          <w:szCs w:val="28"/>
        </w:rPr>
      </w:pPr>
      <w:r w:rsidRPr="008D19A7">
        <w:rPr>
          <w:rFonts w:ascii="Times New Roman" w:hAnsi="Times New Roman"/>
          <w:sz w:val="28"/>
          <w:szCs w:val="28"/>
        </w:rPr>
        <w:t>Ухвалою Восьмого апеляційного адміністративного суду від 20 жовтня 2020 року (</w:t>
      </w:r>
      <w:hyperlink r:id="rId9" w:history="1">
        <w:r w:rsidR="00300532" w:rsidRPr="001859EC">
          <w:rPr>
            <w:rStyle w:val="a3"/>
            <w:rFonts w:ascii="Times New Roman" w:hAnsi="Times New Roman"/>
            <w:sz w:val="28"/>
            <w:szCs w:val="28"/>
          </w:rPr>
          <w:t>https://reyestr.court.gov.ua/Review/92300517</w:t>
        </w:r>
      </w:hyperlink>
      <w:r w:rsidR="00300532">
        <w:rPr>
          <w:rFonts w:ascii="Times New Roman" w:hAnsi="Times New Roman"/>
          <w:sz w:val="28"/>
          <w:szCs w:val="28"/>
        </w:rPr>
        <w:t xml:space="preserve"> </w:t>
      </w:r>
      <w:r w:rsidRPr="008D19A7">
        <w:rPr>
          <w:rFonts w:ascii="Times New Roman" w:hAnsi="Times New Roman"/>
          <w:sz w:val="28"/>
          <w:szCs w:val="28"/>
        </w:rPr>
        <w:t>) у справі №  460/4543/20, апеляційну скаргу Державної податкової служби України на рішення Рівненського окружного адміністративного суду від 08 вересня 2020 року повернуто скаржнику.</w:t>
      </w:r>
    </w:p>
    <w:p w:rsidR="00F91682" w:rsidRPr="008D19A7" w:rsidRDefault="00F91682" w:rsidP="00F91682">
      <w:pPr>
        <w:pStyle w:val="a4"/>
        <w:spacing w:before="0" w:beforeAutospacing="0" w:after="0" w:afterAutospacing="0"/>
        <w:ind w:firstLine="709"/>
        <w:jc w:val="both"/>
        <w:rPr>
          <w:color w:val="000000" w:themeColor="text1"/>
          <w:sz w:val="28"/>
          <w:szCs w:val="28"/>
        </w:rPr>
      </w:pPr>
      <w:r w:rsidRPr="008D19A7">
        <w:rPr>
          <w:sz w:val="28"/>
          <w:szCs w:val="28"/>
        </w:rPr>
        <w:t xml:space="preserve">Апеляційна скарга Державної податкової служби України підписана </w:t>
      </w:r>
      <w:r w:rsidRPr="008D19A7">
        <w:rPr>
          <w:color w:val="000000" w:themeColor="text1"/>
          <w:sz w:val="28"/>
          <w:szCs w:val="28"/>
        </w:rPr>
        <w:t>представником Шереметою Валентиною Олександрівною, яко</w:t>
      </w:r>
      <w:r w:rsidRPr="008D19A7">
        <w:rPr>
          <w:color w:val="000000" w:themeColor="text1"/>
          <w:sz w:val="28"/>
          <w:szCs w:val="28"/>
        </w:rPr>
        <w:t>ю</w:t>
      </w:r>
      <w:r w:rsidRPr="008D19A7">
        <w:rPr>
          <w:color w:val="000000" w:themeColor="text1"/>
          <w:sz w:val="28"/>
          <w:szCs w:val="28"/>
        </w:rPr>
        <w:t xml:space="preserve"> на підтвердження своїх повноважень не долучено жодного документу.</w:t>
      </w:r>
    </w:p>
    <w:p w:rsidR="00F91682" w:rsidRPr="00F91682" w:rsidRDefault="00F91682" w:rsidP="00F91682">
      <w:pPr>
        <w:pStyle w:val="a4"/>
        <w:spacing w:before="0" w:beforeAutospacing="0" w:after="0" w:afterAutospacing="0"/>
        <w:ind w:firstLine="709"/>
        <w:jc w:val="both"/>
        <w:rPr>
          <w:color w:val="000000" w:themeColor="text1"/>
          <w:sz w:val="28"/>
          <w:szCs w:val="28"/>
        </w:rPr>
      </w:pPr>
      <w:r w:rsidRPr="00F91682">
        <w:rPr>
          <w:color w:val="000000" w:themeColor="text1"/>
          <w:sz w:val="28"/>
          <w:szCs w:val="28"/>
        </w:rPr>
        <w:t>В матеріалах справи наявна копія довіреності на представництво інтересів Державної податкової служби України Шереметою В.О. від 10 грудня 2019 року №99-00-08/17/139, видана за підписом Голови Державної податкової служби України С.О.Верланова.</w:t>
      </w:r>
    </w:p>
    <w:p w:rsidR="00F91682" w:rsidRPr="00F91682" w:rsidRDefault="00F91682" w:rsidP="00F91682">
      <w:pPr>
        <w:pStyle w:val="a4"/>
        <w:spacing w:before="0" w:beforeAutospacing="0" w:after="0" w:afterAutospacing="0"/>
        <w:ind w:firstLine="709"/>
        <w:jc w:val="both"/>
        <w:rPr>
          <w:color w:val="000000" w:themeColor="text1"/>
          <w:sz w:val="28"/>
          <w:szCs w:val="28"/>
        </w:rPr>
      </w:pPr>
      <w:r w:rsidRPr="00F91682">
        <w:rPr>
          <w:color w:val="000000" w:themeColor="text1"/>
          <w:sz w:val="28"/>
          <w:szCs w:val="28"/>
        </w:rPr>
        <w:t xml:space="preserve">Згідно з відомостями, які містяться в Єдиному державному реєстрі юридичних осіб, фізичних осіб-підприємців та громадських формувань (доступні за посиланням </w:t>
      </w:r>
      <w:hyperlink r:id="rId10" w:history="1">
        <w:r w:rsidRPr="00F91682">
          <w:rPr>
            <w:rStyle w:val="a3"/>
            <w:color w:val="000000" w:themeColor="text1"/>
            <w:sz w:val="28"/>
            <w:szCs w:val="28"/>
          </w:rPr>
          <w:t>https://usr.minjust.gov.ua/content/free-search/</w:t>
        </w:r>
      </w:hyperlink>
      <w:r w:rsidRPr="00F91682">
        <w:rPr>
          <w:color w:val="000000" w:themeColor="text1"/>
          <w:sz w:val="28"/>
          <w:szCs w:val="28"/>
        </w:rPr>
        <w:t>) в реєстрі відсутні відомості про особу, що підписала апеляційну скаргу.</w:t>
      </w:r>
    </w:p>
    <w:p w:rsidR="00F91682" w:rsidRPr="00F91682" w:rsidRDefault="00F91682" w:rsidP="00F91682">
      <w:pPr>
        <w:pStyle w:val="a4"/>
        <w:spacing w:before="0" w:beforeAutospacing="0" w:after="0" w:afterAutospacing="0"/>
        <w:ind w:firstLine="709"/>
        <w:jc w:val="both"/>
        <w:rPr>
          <w:sz w:val="28"/>
          <w:szCs w:val="28"/>
        </w:rPr>
      </w:pPr>
      <w:r w:rsidRPr="00F91682">
        <w:rPr>
          <w:sz w:val="28"/>
          <w:szCs w:val="28"/>
        </w:rPr>
        <w:t>У Єдиному реєстрі адвокатів України також відсутні відомості про те, що Шеремета В.О. має статус адвоката, і документа, який би це посвідчував, до апеляційної скарги не додано.</w:t>
      </w:r>
    </w:p>
    <w:p w:rsidR="00BF4B15" w:rsidRPr="00F91682" w:rsidRDefault="00BC78F0" w:rsidP="00BF4B15">
      <w:pPr>
        <w:pStyle w:val="a4"/>
        <w:spacing w:before="0" w:beforeAutospacing="0" w:after="0" w:afterAutospacing="0"/>
        <w:ind w:firstLine="709"/>
        <w:jc w:val="both"/>
        <w:rPr>
          <w:sz w:val="28"/>
          <w:szCs w:val="28"/>
        </w:rPr>
      </w:pPr>
      <w:r w:rsidRPr="00F91682">
        <w:rPr>
          <w:sz w:val="28"/>
          <w:szCs w:val="28"/>
        </w:rPr>
        <w:t>Д</w:t>
      </w:r>
      <w:r w:rsidR="00BF4B15" w:rsidRPr="00F91682">
        <w:rPr>
          <w:sz w:val="28"/>
          <w:szCs w:val="28"/>
        </w:rPr>
        <w:t>ля визнання особи такою, що діє в порядку самопредставництва, необхідно, щоб у відповідному законі, статуті, положенні чи трудовому договорі (контракті) було чітко визначене її право діяти від імені такої юридичної особи (суб`єкта владних повноважень без права юридичної особи) без додаткового уповноваження (довіреності).</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Враховуючи наведене, допуск особи до участі у справі та визнання належно вчиненими будь-яких інших з переліку, передбачених </w:t>
      </w:r>
      <w:hyperlink r:id="rId11" w:anchor="413" w:tgtFrame="_blank" w:tooltip="Кодекс адміністративного судочинства України (ред. з 15.12.2017); нормативно-правовий акт № 2747-IV від 06.07.2005" w:history="1">
        <w:r w:rsidRPr="00F91682">
          <w:rPr>
            <w:rStyle w:val="a3"/>
            <w:color w:val="auto"/>
            <w:sz w:val="28"/>
            <w:szCs w:val="28"/>
            <w:u w:val="none"/>
          </w:rPr>
          <w:t>статтею 44 Кодексу адміністративного судочинства України</w:t>
        </w:r>
      </w:hyperlink>
      <w:r w:rsidRPr="00F91682">
        <w:rPr>
          <w:sz w:val="28"/>
          <w:szCs w:val="28"/>
        </w:rPr>
        <w:t>, процесуальних прав можливий за умов, визначених законодавством.</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lastRenderedPageBreak/>
        <w:t>Поряд з тим, залишаються чинними і такими, що підлягають обов`язковому виконанню, приписи </w:t>
      </w:r>
      <w:hyperlink r:id="rId12" w:tgtFrame="_blank" w:tooltip="Цивільний кодекс України; нормативно-правовий акт № 435-IV від 16.01.2003" w:history="1">
        <w:r w:rsidRPr="00F91682">
          <w:rPr>
            <w:rStyle w:val="a3"/>
            <w:color w:val="auto"/>
            <w:sz w:val="28"/>
            <w:szCs w:val="28"/>
            <w:u w:val="none"/>
          </w:rPr>
          <w:t>Цивільного кодексу України</w:t>
        </w:r>
      </w:hyperlink>
      <w:r w:rsidRPr="00F91682">
        <w:rPr>
          <w:sz w:val="28"/>
          <w:szCs w:val="28"/>
        </w:rPr>
        <w:t> та </w:t>
      </w:r>
      <w:hyperlink r:id="rId13" w:tgtFrame="_blank" w:tooltip="Про державну реєстрацію юридичних осіб, фізичних осіб - підприємців та громадських формувань; нормативно-правовий акт № 755-IV від 15.05.2003" w:history="1">
        <w:r w:rsidRPr="00F91682">
          <w:rPr>
            <w:rStyle w:val="a3"/>
            <w:color w:val="auto"/>
            <w:sz w:val="28"/>
            <w:szCs w:val="28"/>
            <w:u w:val="none"/>
          </w:rPr>
          <w:t>Закону України «Про державну реєстрацію юридичних осіб, фізичних осіб-підприємців та громадських формувань» від 15 травня 2003 року №755-IV</w:t>
        </w:r>
      </w:hyperlink>
      <w:r w:rsidRPr="00F91682">
        <w:rPr>
          <w:sz w:val="28"/>
          <w:szCs w:val="28"/>
        </w:rPr>
        <w:t>.</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Частиною 1 </w:t>
      </w:r>
      <w:hyperlink r:id="rId14" w:anchor="843113" w:tgtFrame="_blank" w:tooltip="Цивільний кодекс України; нормативно-правовий акт № 435-IV від 16.01.2003" w:history="1">
        <w:r w:rsidRPr="00F91682">
          <w:rPr>
            <w:rStyle w:val="a3"/>
            <w:color w:val="auto"/>
            <w:sz w:val="28"/>
            <w:szCs w:val="28"/>
            <w:u w:val="none"/>
          </w:rPr>
          <w:t>статті 82 Цивільного кодексу України</w:t>
        </w:r>
      </w:hyperlink>
      <w:r w:rsidRPr="00F91682">
        <w:rPr>
          <w:sz w:val="28"/>
          <w:szCs w:val="28"/>
        </w:rPr>
        <w:t> передбачено, що на юридичних осіб публічного права у цивільних відносинах поширюються положення цього </w:t>
      </w:r>
      <w:hyperlink r:id="rId15" w:tgtFrame="_blank" w:tooltip="Цивільний кодекс України; нормативно-правовий акт № 435-IV від 16.01.2003" w:history="1">
        <w:r w:rsidRPr="00F91682">
          <w:rPr>
            <w:rStyle w:val="a3"/>
            <w:color w:val="auto"/>
            <w:sz w:val="28"/>
            <w:szCs w:val="28"/>
            <w:u w:val="none"/>
          </w:rPr>
          <w:t>Кодексу</w:t>
        </w:r>
      </w:hyperlink>
      <w:r w:rsidRPr="00F91682">
        <w:rPr>
          <w:sz w:val="28"/>
          <w:szCs w:val="28"/>
        </w:rPr>
        <w:t>, якщо інше не встановлено законом.</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За положеннями частини 1 </w:t>
      </w:r>
      <w:hyperlink r:id="rId16" w:anchor="843123" w:tgtFrame="_blank" w:tooltip="Цивільний кодекс України; нормативно-правовий акт № 435-IV від 16.01.2003" w:history="1">
        <w:r w:rsidRPr="00F91682">
          <w:rPr>
            <w:rStyle w:val="a3"/>
            <w:color w:val="auto"/>
            <w:sz w:val="28"/>
            <w:szCs w:val="28"/>
            <w:u w:val="none"/>
          </w:rPr>
          <w:t>статті 92 Цивільного кодексу України</w:t>
        </w:r>
      </w:hyperlink>
      <w:r w:rsidRPr="00F91682">
        <w:rPr>
          <w:sz w:val="28"/>
          <w:szCs w:val="28"/>
        </w:rPr>
        <w:t> юридична особа набуває цивільних прав та обов`язків і здійснює їх через свої органи, які діють відповідно до установчих документів та закону. Порядок створення органів юридичної особи встановлюється установчими документами та законом.</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Згідно з частиною 4 </w:t>
      </w:r>
      <w:hyperlink r:id="rId17" w:anchor="843118" w:tgtFrame="_blank" w:tooltip="Цивільний кодекс України; нормативно-правовий акт № 435-IV від 16.01.2003" w:history="1">
        <w:r w:rsidRPr="00F91682">
          <w:rPr>
            <w:rStyle w:val="a3"/>
            <w:color w:val="auto"/>
            <w:sz w:val="28"/>
            <w:szCs w:val="28"/>
            <w:u w:val="none"/>
          </w:rPr>
          <w:t>статті 87 Цивільного кодексу України</w:t>
        </w:r>
      </w:hyperlink>
      <w:r w:rsidRPr="00F91682">
        <w:rPr>
          <w:sz w:val="28"/>
          <w:szCs w:val="28"/>
        </w:rPr>
        <w:t> юридична особа вважається створеною з дня її державної реєстрації.</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Відносини, що виникають у сфері державної реєстрації, регулюються, окрім </w:t>
      </w:r>
      <w:hyperlink r:id="rId18" w:tgtFrame="_blank" w:tooltip="Цивільний кодекс України; нормативно-правовий акт № 435-IV від 16.01.2003" w:history="1">
        <w:r w:rsidRPr="00F91682">
          <w:rPr>
            <w:rStyle w:val="a3"/>
            <w:color w:val="auto"/>
            <w:sz w:val="28"/>
            <w:szCs w:val="28"/>
            <w:u w:val="none"/>
          </w:rPr>
          <w:t>Цивільного кодексу України</w:t>
        </w:r>
      </w:hyperlink>
      <w:r w:rsidRPr="00F91682">
        <w:rPr>
          <w:sz w:val="28"/>
          <w:szCs w:val="28"/>
        </w:rPr>
        <w:t>, і спеціальним законом, а саме Законом України «Про державну реєстрацію юридичних осіб, фізичних осіб-підприємців та громадських формувань».</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Загальні засади державної реєстрації, а також її основні принципи визначені в статті 4 вказаного Закону. До них, зокрема, належать обов`язковість та публічність державної реєстрації в Єдиному державному реєстрі.</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Частиною 1 статті 7 Закону України «Про державну реєстрацію юридичних осіб, фізичних осіб-підприємців та громадських формувань» передбачено, що з метою забезпечення державних органів достовірною інформацією створено Єдиний державний реєстр юридичних осіб, фізичних осіб - підприємців та громадських формувань.</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Обов`язковому відображенню (реєстрації) в Єдиному державному реєстрі, з-поміж інших перелічених у цій статті відомостей, належать: відомості щодо керівників державних органів і органів місцевого самоврядування як юридичних осіб та осіб, які можуть вчиняти дії від імені юридичної особи, у тому числі: прізвище, ім`я, по батькові, дата народження, реєстраційний номер облікової картки платника податків або серія та номер паспорта (частина 3 статті 9 Закону України «Про державну реєстрацію юридичних осіб, фізичних осіб-підприємців та громадських формувань»).</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 xml:space="preserve">При цьому відповідно до пункту другого частини першої статті першої цього закону витяг з Єдиного державного реєстру юридичних осіб, фізичних осіб - підприємців та громадських формувань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w:t>
      </w:r>
      <w:r w:rsidRPr="00F91682">
        <w:rPr>
          <w:sz w:val="28"/>
          <w:szCs w:val="28"/>
        </w:rPr>
        <w:lastRenderedPageBreak/>
        <w:t>час, визначені у запиті, або інформацію про відсутність таких відомостей у цьому реєстрі.</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Таким чином, до апеляційної скарги не надано доказів належного уповноваження Шеремети В.О. на вчинення будь-яких процесуальних дій від імені скаржника у розумінні </w:t>
      </w:r>
      <w:hyperlink r:id="rId19" w:anchor="526" w:tgtFrame="_blank" w:tooltip="Кодекс адміністративного судочинства України (ред. з 15.12.2017); нормативно-правовий акт № 2747-IV від 06.07.2005" w:history="1">
        <w:r w:rsidRPr="00F91682">
          <w:rPr>
            <w:rStyle w:val="a3"/>
            <w:color w:val="auto"/>
            <w:sz w:val="28"/>
            <w:szCs w:val="28"/>
            <w:u w:val="none"/>
          </w:rPr>
          <w:t>статті 59 Кодексу адміністративного судочинства України</w:t>
        </w:r>
      </w:hyperlink>
      <w:r w:rsidRPr="00F91682">
        <w:rPr>
          <w:sz w:val="28"/>
          <w:szCs w:val="28"/>
        </w:rPr>
        <w:t>.</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Аналогічний висновок міститься в ухвалах Верховного Суду від 06 жовтня 2020 року у справі № 400/216/20 та від 11 вересня 2020 року у справі № 500/162/20.</w:t>
      </w:r>
    </w:p>
    <w:p w:rsidR="00BF4B15" w:rsidRPr="00F91682" w:rsidRDefault="00BF4B15" w:rsidP="00BF4B15">
      <w:pPr>
        <w:pStyle w:val="a4"/>
        <w:spacing w:before="0" w:beforeAutospacing="0" w:after="0" w:afterAutospacing="0"/>
        <w:ind w:firstLine="709"/>
        <w:jc w:val="both"/>
        <w:rPr>
          <w:sz w:val="28"/>
          <w:szCs w:val="28"/>
        </w:rPr>
      </w:pPr>
      <w:r w:rsidRPr="00F91682">
        <w:rPr>
          <w:sz w:val="28"/>
          <w:szCs w:val="28"/>
        </w:rPr>
        <w:t xml:space="preserve">З огляду на викладене, </w:t>
      </w:r>
      <w:r w:rsidR="00F91682" w:rsidRPr="00F91682">
        <w:rPr>
          <w:sz w:val="28"/>
          <w:szCs w:val="28"/>
        </w:rPr>
        <w:t>апеляційну скаргу повернуто</w:t>
      </w:r>
      <w:r w:rsidRPr="00F91682">
        <w:rPr>
          <w:sz w:val="28"/>
          <w:szCs w:val="28"/>
        </w:rPr>
        <w:t xml:space="preserve"> особі, яка її подала, оскільки вона підписана особою, яка не підтвердила свої повноваження щодо підписання такої скарги.</w:t>
      </w:r>
    </w:p>
    <w:p w:rsidR="00BF4B15" w:rsidRPr="00BF4B15" w:rsidRDefault="00BF4B15" w:rsidP="00BF4B15">
      <w:pPr>
        <w:pStyle w:val="a4"/>
        <w:spacing w:before="0" w:beforeAutospacing="0" w:after="0" w:afterAutospacing="0"/>
        <w:ind w:firstLine="709"/>
        <w:jc w:val="both"/>
        <w:rPr>
          <w:color w:val="FF0000"/>
          <w:sz w:val="28"/>
          <w:szCs w:val="28"/>
        </w:rPr>
      </w:pPr>
    </w:p>
    <w:p w:rsidR="00BF4B15" w:rsidRDefault="00BF4B15" w:rsidP="00B14ACD">
      <w:pPr>
        <w:spacing w:after="0" w:line="240" w:lineRule="auto"/>
        <w:ind w:firstLine="709"/>
        <w:jc w:val="both"/>
        <w:rPr>
          <w:rFonts w:ascii="Times New Roman" w:hAnsi="Times New Roman"/>
          <w:color w:val="000000"/>
          <w:sz w:val="28"/>
          <w:szCs w:val="28"/>
        </w:rPr>
      </w:pPr>
    </w:p>
    <w:p w:rsidR="00A55E8C" w:rsidRPr="00B14ACD" w:rsidRDefault="00A55E8C" w:rsidP="00A55E8C">
      <w:pPr>
        <w:pStyle w:val="a4"/>
        <w:spacing w:before="0" w:beforeAutospacing="0" w:after="0" w:afterAutospacing="0"/>
        <w:ind w:firstLine="709"/>
        <w:jc w:val="both"/>
        <w:rPr>
          <w:sz w:val="28"/>
          <w:szCs w:val="28"/>
        </w:rPr>
      </w:pPr>
      <w:r w:rsidRPr="00B14ACD">
        <w:rPr>
          <w:color w:val="000000"/>
          <w:sz w:val="28"/>
          <w:szCs w:val="28"/>
        </w:rPr>
        <w:t>Ухвалою Восьмого апеляційного адміністративного суду від 14 вересня 2020 року (</w:t>
      </w:r>
      <w:hyperlink r:id="rId20" w:history="1">
        <w:r w:rsidRPr="00B14ACD">
          <w:rPr>
            <w:rStyle w:val="a3"/>
            <w:sz w:val="28"/>
            <w:szCs w:val="28"/>
          </w:rPr>
          <w:t>https://reyestr.court.gov.ua/Review/91503636</w:t>
        </w:r>
      </w:hyperlink>
      <w:r w:rsidRPr="00B14ACD">
        <w:rPr>
          <w:sz w:val="28"/>
          <w:szCs w:val="28"/>
        </w:rPr>
        <w:t>) у справі №  460/3058/20, апеляційну скаргу Військової частини А 1671 на  рішення Рівненського окружного адміністративного суду від 02 липня 2020 року  у справі № 460/3058/20 повернуто скаржнику.</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Апеляційну скаргу від імені Військової частини А 1671 підписано представником - О.О.Мигас, яким на підтвердження своїх повноважень надано копію документа з назвою "довіреність", яка не засвідчена у визначеному законом порядку.</w:t>
      </w:r>
    </w:p>
    <w:p w:rsidR="00A55E8C" w:rsidRPr="00B14ACD" w:rsidRDefault="00F11ABD" w:rsidP="00A55E8C">
      <w:pPr>
        <w:pStyle w:val="a4"/>
        <w:spacing w:before="0" w:beforeAutospacing="0" w:after="0" w:afterAutospacing="0"/>
        <w:ind w:firstLine="709"/>
        <w:jc w:val="both"/>
        <w:rPr>
          <w:sz w:val="28"/>
          <w:szCs w:val="28"/>
        </w:rPr>
      </w:pPr>
      <w:r>
        <w:rPr>
          <w:sz w:val="28"/>
          <w:szCs w:val="28"/>
        </w:rPr>
        <w:t xml:space="preserve">Відповідно до положень </w:t>
      </w:r>
      <w:r w:rsidR="00A55E8C" w:rsidRPr="00B14ACD">
        <w:rPr>
          <w:sz w:val="28"/>
          <w:szCs w:val="28"/>
        </w:rPr>
        <w:t>статтей </w:t>
      </w:r>
      <w:hyperlink r:id="rId21" w:anchor="526" w:tgtFrame="_blank" w:tooltip="Кодекс адміністративного судочинства України (ред. з 15.12.2017); нормативно-правовий акт № 2747-IV від 06.07.2005" w:history="1">
        <w:r w:rsidR="00A55E8C" w:rsidRPr="00B14ACD">
          <w:rPr>
            <w:rStyle w:val="a3"/>
            <w:color w:val="auto"/>
            <w:sz w:val="28"/>
            <w:szCs w:val="28"/>
            <w:u w:val="none"/>
          </w:rPr>
          <w:t>59</w:t>
        </w:r>
      </w:hyperlink>
      <w:r w:rsidR="00A55E8C" w:rsidRPr="00B14ACD">
        <w:rPr>
          <w:sz w:val="28"/>
          <w:szCs w:val="28"/>
        </w:rPr>
        <w:t>, </w:t>
      </w:r>
      <w:hyperlink r:id="rId22" w:anchor="2460" w:tgtFrame="_blank" w:tooltip="Кодекс адміністративного судочинства України (ред. з 15.12.2017); нормативно-правовий акт № 2747-IV від 06.07.2005" w:history="1">
        <w:r w:rsidR="00A55E8C" w:rsidRPr="00B14ACD">
          <w:rPr>
            <w:rStyle w:val="a3"/>
            <w:color w:val="auto"/>
            <w:sz w:val="28"/>
            <w:szCs w:val="28"/>
            <w:u w:val="none"/>
          </w:rPr>
          <w:t>298 КАС України</w:t>
        </w:r>
      </w:hyperlink>
      <w:r w:rsidR="00A55E8C" w:rsidRPr="00B14ACD">
        <w:rPr>
          <w:sz w:val="28"/>
          <w:szCs w:val="28"/>
        </w:rPr>
        <w:t> до апеляційної скарги має бути доданий оригінал або належним чином засвідчена копія довіреності, що підтверджує наявність у особи, що підписала скаргу, права її підписувати.</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Аналогічна правова позиція щодо застосування зазначених норм процесуального права викладена в ухвалах Верховного Суду від 18.01.2018 у справі № 826/3289/16, від 16.01.2018 у справі № 810/1930/17.</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Порядок засвідчення копій документів визначений пунктами 5.26, 5.27 Національного стандарту України Державної уніфікованої системи документації, Уніфікованої системи організаційно - розпорядчої документації "Вимоги до оформлювання документів" (ДСТУ 4163-2003, затвердженого наказом Держспоживстандарту України № 55 від 07.04.2003 року).</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          За вказаним нормативно-правовим актом, відмітка про засвідчення копії документа складається:</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-зі слів "Згідно з оригіналом",</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-назви посади,</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-особистого підпису особи, яка засвідчує копію, її ініціалів та прізвища,</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-дати засвідчення копії, яка проставляється нижче підпису.</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lastRenderedPageBreak/>
        <w:t>Судом встановлено, що у матеріалах справи відсутні належні документи про повноваження Мигаса О.О. від імені Військової частини А 1671 підписувати апеляційну скаргу, а поданий ним  документ з назвою "довіреність" засвідчений підписом самої Мигас О.О., що не узгоджується із приписами закону.</w:t>
      </w:r>
    </w:p>
    <w:p w:rsidR="00A55E8C" w:rsidRPr="00B14ACD" w:rsidRDefault="00A55E8C" w:rsidP="00A55E8C">
      <w:pPr>
        <w:pStyle w:val="a4"/>
        <w:spacing w:before="0" w:beforeAutospacing="0" w:after="0" w:afterAutospacing="0"/>
        <w:ind w:firstLine="709"/>
        <w:jc w:val="both"/>
        <w:rPr>
          <w:sz w:val="28"/>
          <w:szCs w:val="28"/>
        </w:rPr>
      </w:pPr>
      <w:r w:rsidRPr="00B14ACD">
        <w:rPr>
          <w:sz w:val="28"/>
          <w:szCs w:val="28"/>
        </w:rPr>
        <w:t>Оскільки апеляційна скарга подана представником Мигас О.О. без підтвердження його повноважень подавати та підписувати апеляційну скаргу від імені Військової частини А1671, то суд повертає  апеляційну скаргу.</w:t>
      </w:r>
    </w:p>
    <w:p w:rsidR="00A55E8C" w:rsidRDefault="00A55E8C" w:rsidP="00B14ACD">
      <w:pPr>
        <w:spacing w:after="0" w:line="240" w:lineRule="auto"/>
        <w:ind w:firstLine="709"/>
        <w:jc w:val="both"/>
        <w:rPr>
          <w:rFonts w:ascii="Times New Roman" w:hAnsi="Times New Roman"/>
          <w:color w:val="000000"/>
          <w:sz w:val="28"/>
          <w:szCs w:val="28"/>
        </w:rPr>
      </w:pPr>
    </w:p>
    <w:p w:rsidR="00A55E8C" w:rsidRPr="00B14ACD" w:rsidRDefault="00A55E8C" w:rsidP="00B14ACD">
      <w:pPr>
        <w:spacing w:after="0" w:line="240" w:lineRule="auto"/>
        <w:ind w:firstLine="709"/>
        <w:jc w:val="both"/>
        <w:rPr>
          <w:rFonts w:ascii="Times New Roman" w:hAnsi="Times New Roman"/>
          <w:color w:val="000000"/>
          <w:sz w:val="28"/>
          <w:szCs w:val="28"/>
        </w:rPr>
      </w:pPr>
    </w:p>
    <w:p w:rsidR="00300C8D" w:rsidRPr="00B14ACD" w:rsidRDefault="00B14ACD" w:rsidP="00B14AC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w:t>
      </w:r>
      <w:r w:rsidR="008F7619" w:rsidRPr="00B14ACD">
        <w:rPr>
          <w:rFonts w:ascii="Times New Roman" w:hAnsi="Times New Roman"/>
          <w:color w:val="000000"/>
          <w:sz w:val="28"/>
          <w:szCs w:val="28"/>
        </w:rPr>
        <w:t>хвалою Восьмого апеляційного адміністративного суду від 12 жовтня 2020 року (</w:t>
      </w:r>
      <w:hyperlink r:id="rId23" w:history="1">
        <w:r w:rsidR="008F7619" w:rsidRPr="00B14ACD">
          <w:rPr>
            <w:rStyle w:val="a3"/>
            <w:rFonts w:ascii="Times New Roman" w:hAnsi="Times New Roman"/>
            <w:sz w:val="28"/>
            <w:szCs w:val="28"/>
          </w:rPr>
          <w:t>https://reyestr.court.gov.ua/Review/92136637</w:t>
        </w:r>
      </w:hyperlink>
      <w:r w:rsidR="008F7619" w:rsidRPr="00B14ACD">
        <w:rPr>
          <w:rFonts w:ascii="Times New Roman" w:hAnsi="Times New Roman"/>
          <w:color w:val="000000"/>
          <w:sz w:val="28"/>
          <w:szCs w:val="28"/>
        </w:rPr>
        <w:t xml:space="preserve"> </w:t>
      </w:r>
      <w:r w:rsidR="008F7619" w:rsidRPr="00B14ACD">
        <w:rPr>
          <w:rFonts w:ascii="Times New Roman" w:hAnsi="Times New Roman"/>
          <w:sz w:val="28"/>
          <w:szCs w:val="28"/>
        </w:rPr>
        <w:t>) у</w:t>
      </w:r>
      <w:r w:rsidR="008F7619" w:rsidRPr="00B14ACD">
        <w:rPr>
          <w:rFonts w:ascii="Times New Roman" w:hAnsi="Times New Roman"/>
          <w:color w:val="000000"/>
          <w:sz w:val="28"/>
          <w:szCs w:val="28"/>
        </w:rPr>
        <w:t xml:space="preserve"> справі № 163/841/20, </w:t>
      </w:r>
      <w:r w:rsidR="008F7619" w:rsidRPr="00B14ACD">
        <w:rPr>
          <w:rFonts w:ascii="Times New Roman" w:hAnsi="Times New Roman"/>
          <w:sz w:val="28"/>
          <w:szCs w:val="28"/>
        </w:rPr>
        <w:t>а</w:t>
      </w:r>
      <w:r w:rsidR="008F7619" w:rsidRPr="00B14ACD">
        <w:rPr>
          <w:rFonts w:ascii="Times New Roman" w:hAnsi="Times New Roman"/>
          <w:color w:val="000000"/>
          <w:sz w:val="28"/>
          <w:szCs w:val="28"/>
        </w:rPr>
        <w:t>пеляційну скаргу Волинської митниці Держмитслужби на рішення Любомльського районного суду Волинської області від 17 вересня 2020 року</w:t>
      </w:r>
      <w:r w:rsidR="00CF4771" w:rsidRPr="00B14ACD">
        <w:rPr>
          <w:rFonts w:ascii="Times New Roman" w:hAnsi="Times New Roman"/>
          <w:color w:val="000000"/>
          <w:sz w:val="28"/>
          <w:szCs w:val="28"/>
        </w:rPr>
        <w:t xml:space="preserve"> повернуто</w:t>
      </w:r>
      <w:r w:rsidR="008F7619" w:rsidRPr="00B14ACD">
        <w:rPr>
          <w:rFonts w:ascii="Times New Roman" w:hAnsi="Times New Roman"/>
          <w:color w:val="000000"/>
          <w:sz w:val="28"/>
          <w:szCs w:val="28"/>
        </w:rPr>
        <w:t xml:space="preserve"> скаржнику.</w:t>
      </w:r>
    </w:p>
    <w:p w:rsidR="008F7619" w:rsidRPr="00B14ACD" w:rsidRDefault="008F7619" w:rsidP="00B14ACD">
      <w:pPr>
        <w:pStyle w:val="a4"/>
        <w:spacing w:before="0" w:beforeAutospacing="0" w:after="0" w:afterAutospacing="0"/>
        <w:ind w:firstLine="709"/>
        <w:jc w:val="both"/>
        <w:rPr>
          <w:sz w:val="28"/>
          <w:szCs w:val="28"/>
        </w:rPr>
      </w:pPr>
      <w:r w:rsidRPr="00B14ACD">
        <w:rPr>
          <w:color w:val="000000"/>
          <w:sz w:val="28"/>
          <w:szCs w:val="28"/>
        </w:rPr>
        <w:t xml:space="preserve">Згідно з пунктом 1 частини </w:t>
      </w:r>
      <w:r w:rsidRPr="00B14ACD">
        <w:rPr>
          <w:sz w:val="28"/>
          <w:szCs w:val="28"/>
        </w:rPr>
        <w:t>четвертої </w:t>
      </w:r>
      <w:hyperlink r:id="rId24"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статті 298 Кодексу адміністративного судочинства України</w:t>
        </w:r>
      </w:hyperlink>
      <w:r w:rsidRPr="00B14ACD">
        <w:rPr>
          <w:sz w:val="28"/>
          <w:szCs w:val="28"/>
        </w:rPr>
        <w:t xml:space="preserve"> апеляційна скарга не приймається до розгляду і повертається судом апеляційної інстанції, </w:t>
      </w:r>
      <w:r w:rsidRPr="00B14ACD">
        <w:rPr>
          <w:color w:val="000000"/>
          <w:sz w:val="28"/>
          <w:szCs w:val="28"/>
        </w:rPr>
        <w:t xml:space="preserve">якщо апеляційна скарга подана особою, яка не має адміністративної процесуальної дієздатності, не підписана, або </w:t>
      </w:r>
      <w:r w:rsidRPr="00B14ACD">
        <w:rPr>
          <w:sz w:val="28"/>
          <w:szCs w:val="28"/>
        </w:rPr>
        <w:t>підписана особою, яка не має права її підписувати, або особою, посадове становище якої не зазначено.</w:t>
      </w:r>
    </w:p>
    <w:p w:rsidR="008F7619" w:rsidRPr="00B14ACD" w:rsidRDefault="008F7619" w:rsidP="00B14ACD">
      <w:pPr>
        <w:pStyle w:val="a4"/>
        <w:spacing w:before="0" w:beforeAutospacing="0" w:after="0" w:afterAutospacing="0"/>
        <w:ind w:firstLine="709"/>
        <w:jc w:val="both"/>
        <w:rPr>
          <w:sz w:val="28"/>
          <w:szCs w:val="28"/>
        </w:rPr>
      </w:pPr>
      <w:r w:rsidRPr="00B14ACD">
        <w:rPr>
          <w:sz w:val="28"/>
          <w:szCs w:val="28"/>
        </w:rPr>
        <w:t>Зазначена апеляційна скарга підписана в.о. начальника Волинської митниці Держмитслужби Вісьтаком І.</w:t>
      </w:r>
    </w:p>
    <w:p w:rsidR="008F7619" w:rsidRPr="00B14ACD" w:rsidRDefault="008F7619" w:rsidP="00B14ACD">
      <w:pPr>
        <w:pStyle w:val="a4"/>
        <w:spacing w:before="0" w:beforeAutospacing="0" w:after="0" w:afterAutospacing="0"/>
        <w:ind w:firstLine="709"/>
        <w:jc w:val="both"/>
        <w:rPr>
          <w:color w:val="000000"/>
          <w:sz w:val="28"/>
          <w:szCs w:val="28"/>
        </w:rPr>
      </w:pPr>
      <w:r w:rsidRPr="00B14ACD">
        <w:rPr>
          <w:color w:val="000000"/>
          <w:sz w:val="28"/>
          <w:szCs w:val="28"/>
        </w:rPr>
        <w:t>За приписами ч. 8 </w:t>
      </w:r>
      <w:hyperlink r:id="rId25"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 59 КАС України</w:t>
        </w:r>
      </w:hyperlink>
      <w:r w:rsidRPr="00B14ACD">
        <w:rPr>
          <w:sz w:val="28"/>
          <w:szCs w:val="28"/>
        </w:rPr>
        <w:t> у разі подання представником до суду заяви, скарги, клопотання він додає дові</w:t>
      </w:r>
      <w:r w:rsidRPr="00B14ACD">
        <w:rPr>
          <w:color w:val="000000"/>
          <w:sz w:val="28"/>
          <w:szCs w:val="28"/>
        </w:rPr>
        <w:t>реність або інший документ, що посвідчує його повноваження, якщо в справі немає підтвердження такого повноваження на момент подання відповідної заяви, скарги, клопотання.</w:t>
      </w:r>
    </w:p>
    <w:p w:rsidR="008F7619" w:rsidRPr="00B14ACD" w:rsidRDefault="008F7619" w:rsidP="00B14ACD">
      <w:pPr>
        <w:pStyle w:val="a4"/>
        <w:spacing w:before="0" w:beforeAutospacing="0" w:after="0" w:afterAutospacing="0"/>
        <w:ind w:firstLine="709"/>
        <w:jc w:val="both"/>
        <w:rPr>
          <w:color w:val="000000"/>
          <w:sz w:val="28"/>
          <w:szCs w:val="28"/>
        </w:rPr>
      </w:pPr>
      <w:r w:rsidRPr="00B14ACD">
        <w:rPr>
          <w:color w:val="000000"/>
          <w:sz w:val="28"/>
          <w:szCs w:val="28"/>
        </w:rPr>
        <w:t>Вивченням матеріалів справи судом апеляційної інстанції встановлено, що заявником не надано будь-яких документів, які б підтверджували право в.о. начальника Волинської митниці Держмитслужби Вісьтака І. на оскарження судового рішення, в т.ч. про виконання останнім повноважень начальника митниці.</w:t>
      </w:r>
    </w:p>
    <w:p w:rsidR="008F7619" w:rsidRPr="00B14ACD" w:rsidRDefault="008F7619" w:rsidP="00B14ACD">
      <w:pPr>
        <w:pStyle w:val="a4"/>
        <w:spacing w:before="0" w:beforeAutospacing="0" w:after="0" w:afterAutospacing="0"/>
        <w:ind w:firstLine="709"/>
        <w:jc w:val="both"/>
        <w:rPr>
          <w:color w:val="000000"/>
          <w:sz w:val="28"/>
          <w:szCs w:val="28"/>
        </w:rPr>
      </w:pPr>
      <w:r w:rsidRPr="00B14ACD">
        <w:rPr>
          <w:color w:val="000000"/>
          <w:sz w:val="28"/>
          <w:szCs w:val="28"/>
        </w:rPr>
        <w:t>Таким чином, судом апеляційної інстанції встановлено, що апеляційну скаргу подано особою, яка не має адміністративної процесуальної дієздатності у зв`язку з відсутністю документу про повноваження в.о. начальника Волинської митниці Держмитслужби Вісьтака І. з представництва інтересів Волинської митниці Держмитслужби в питаннях оскарження судових рішень.</w:t>
      </w:r>
    </w:p>
    <w:p w:rsidR="008F7619" w:rsidRPr="00B14ACD" w:rsidRDefault="008F7619" w:rsidP="00B14ACD">
      <w:pPr>
        <w:pStyle w:val="a4"/>
        <w:spacing w:before="0" w:beforeAutospacing="0" w:after="0" w:afterAutospacing="0"/>
        <w:ind w:firstLine="709"/>
        <w:jc w:val="both"/>
        <w:rPr>
          <w:color w:val="000000"/>
          <w:sz w:val="28"/>
          <w:szCs w:val="28"/>
        </w:rPr>
      </w:pPr>
      <w:r w:rsidRPr="00B14ACD">
        <w:rPr>
          <w:color w:val="000000"/>
          <w:sz w:val="28"/>
          <w:szCs w:val="28"/>
        </w:rPr>
        <w:t>Як слідує з апеляційної скарги, така підписана особою, посадове становище якої не зазначено.</w:t>
      </w:r>
    </w:p>
    <w:p w:rsidR="008F7619" w:rsidRDefault="008F7619" w:rsidP="00B14ACD">
      <w:pPr>
        <w:spacing w:after="0" w:line="240" w:lineRule="auto"/>
        <w:ind w:firstLine="709"/>
        <w:jc w:val="both"/>
        <w:rPr>
          <w:rFonts w:ascii="Times New Roman" w:hAnsi="Times New Roman"/>
          <w:color w:val="000000"/>
          <w:sz w:val="28"/>
          <w:szCs w:val="28"/>
        </w:rPr>
      </w:pPr>
    </w:p>
    <w:p w:rsidR="00A55E8C" w:rsidRPr="00B14ACD" w:rsidRDefault="00A55E8C" w:rsidP="00B14ACD">
      <w:pPr>
        <w:spacing w:after="0" w:line="240" w:lineRule="auto"/>
        <w:ind w:firstLine="709"/>
        <w:jc w:val="both"/>
        <w:rPr>
          <w:rFonts w:ascii="Times New Roman" w:hAnsi="Times New Roman"/>
          <w:color w:val="000000"/>
          <w:sz w:val="28"/>
          <w:szCs w:val="28"/>
        </w:rPr>
      </w:pPr>
    </w:p>
    <w:p w:rsidR="008F7619" w:rsidRPr="00B14ACD" w:rsidRDefault="008F7619" w:rsidP="00B14ACD">
      <w:pPr>
        <w:spacing w:after="0" w:line="240" w:lineRule="auto"/>
        <w:ind w:firstLine="709"/>
        <w:jc w:val="both"/>
        <w:rPr>
          <w:rFonts w:ascii="Times New Roman" w:hAnsi="Times New Roman"/>
          <w:color w:val="000000"/>
          <w:sz w:val="28"/>
          <w:szCs w:val="28"/>
        </w:rPr>
      </w:pPr>
      <w:r w:rsidRPr="00B14ACD">
        <w:rPr>
          <w:rFonts w:ascii="Times New Roman" w:hAnsi="Times New Roman"/>
          <w:color w:val="000000"/>
          <w:sz w:val="28"/>
          <w:szCs w:val="28"/>
        </w:rPr>
        <w:t>У</w:t>
      </w:r>
      <w:r w:rsidRPr="00B14ACD">
        <w:rPr>
          <w:rFonts w:ascii="Times New Roman" w:hAnsi="Times New Roman"/>
          <w:color w:val="000000"/>
          <w:sz w:val="28"/>
          <w:szCs w:val="28"/>
          <w:lang w:val="ru-RU"/>
        </w:rPr>
        <w:t>хвалою</w:t>
      </w:r>
      <w:r w:rsidRPr="00B14ACD">
        <w:rPr>
          <w:rFonts w:ascii="Times New Roman" w:hAnsi="Times New Roman"/>
          <w:color w:val="000000"/>
          <w:sz w:val="28"/>
          <w:szCs w:val="28"/>
        </w:rPr>
        <w:t xml:space="preserve"> Восьмого апеляційного адміністративного суду від </w:t>
      </w:r>
      <w:r w:rsidRPr="00B14ACD">
        <w:rPr>
          <w:rFonts w:ascii="Times New Roman" w:hAnsi="Times New Roman"/>
          <w:color w:val="000000"/>
          <w:sz w:val="28"/>
          <w:szCs w:val="28"/>
          <w:lang w:val="ru-RU"/>
        </w:rPr>
        <w:t>29</w:t>
      </w:r>
      <w:r w:rsidRPr="00B14ACD">
        <w:rPr>
          <w:rFonts w:ascii="Times New Roman" w:hAnsi="Times New Roman"/>
          <w:color w:val="000000"/>
          <w:sz w:val="28"/>
          <w:szCs w:val="28"/>
        </w:rPr>
        <w:t xml:space="preserve"> </w:t>
      </w:r>
      <w:r w:rsidRPr="00B14ACD">
        <w:rPr>
          <w:rFonts w:ascii="Times New Roman" w:hAnsi="Times New Roman"/>
          <w:color w:val="000000"/>
          <w:sz w:val="28"/>
          <w:szCs w:val="28"/>
          <w:lang w:val="ru-RU"/>
        </w:rPr>
        <w:t>жовт</w:t>
      </w:r>
      <w:r w:rsidRPr="00B14ACD">
        <w:rPr>
          <w:rFonts w:ascii="Times New Roman" w:hAnsi="Times New Roman"/>
          <w:color w:val="000000"/>
          <w:sz w:val="28"/>
          <w:szCs w:val="28"/>
        </w:rPr>
        <w:t>ня 20</w:t>
      </w:r>
      <w:r w:rsidRPr="00B14ACD">
        <w:rPr>
          <w:rFonts w:ascii="Times New Roman" w:hAnsi="Times New Roman"/>
          <w:color w:val="000000"/>
          <w:sz w:val="28"/>
          <w:szCs w:val="28"/>
          <w:lang w:val="ru-RU"/>
        </w:rPr>
        <w:t>20</w:t>
      </w:r>
      <w:r w:rsidRPr="00B14ACD">
        <w:rPr>
          <w:rFonts w:ascii="Times New Roman" w:hAnsi="Times New Roman"/>
          <w:color w:val="000000"/>
          <w:sz w:val="28"/>
          <w:szCs w:val="28"/>
        </w:rPr>
        <w:t xml:space="preserve"> року (</w:t>
      </w:r>
      <w:hyperlink r:id="rId26" w:history="1">
        <w:r w:rsidRPr="00B14ACD">
          <w:rPr>
            <w:rStyle w:val="a3"/>
            <w:rFonts w:ascii="Times New Roman" w:hAnsi="Times New Roman"/>
            <w:sz w:val="28"/>
            <w:szCs w:val="28"/>
          </w:rPr>
          <w:t>https://reyestr.court.gov.ua/Review/92509153</w:t>
        </w:r>
      </w:hyperlink>
      <w:r w:rsidRPr="00B14ACD">
        <w:rPr>
          <w:rFonts w:ascii="Times New Roman" w:hAnsi="Times New Roman"/>
          <w:color w:val="000000"/>
          <w:sz w:val="28"/>
          <w:szCs w:val="28"/>
          <w:lang w:val="ru-RU"/>
        </w:rPr>
        <w:t xml:space="preserve"> </w:t>
      </w:r>
      <w:r w:rsidRPr="00B14ACD">
        <w:rPr>
          <w:rFonts w:ascii="Times New Roman" w:hAnsi="Times New Roman"/>
          <w:sz w:val="28"/>
          <w:szCs w:val="28"/>
        </w:rPr>
        <w:t>) у</w:t>
      </w:r>
      <w:r w:rsidRPr="00B14ACD">
        <w:rPr>
          <w:rFonts w:ascii="Times New Roman" w:hAnsi="Times New Roman"/>
          <w:color w:val="000000"/>
          <w:sz w:val="28"/>
          <w:szCs w:val="28"/>
        </w:rPr>
        <w:t xml:space="preserve"> справі №  260/1124/20, </w:t>
      </w:r>
      <w:r w:rsidRPr="00B14ACD">
        <w:rPr>
          <w:rFonts w:ascii="Times New Roman" w:hAnsi="Times New Roman"/>
          <w:sz w:val="28"/>
          <w:szCs w:val="28"/>
        </w:rPr>
        <w:lastRenderedPageBreak/>
        <w:t>а</w:t>
      </w:r>
      <w:r w:rsidRPr="00B14ACD">
        <w:rPr>
          <w:rFonts w:ascii="Times New Roman" w:hAnsi="Times New Roman"/>
          <w:color w:val="000000"/>
          <w:sz w:val="28"/>
          <w:szCs w:val="28"/>
        </w:rPr>
        <w:t>пеляційну скаргу</w:t>
      </w:r>
      <w:r w:rsidRPr="00B14ACD">
        <w:rPr>
          <w:rFonts w:ascii="Times New Roman" w:hAnsi="Times New Roman"/>
          <w:color w:val="000000"/>
          <w:sz w:val="28"/>
          <w:szCs w:val="28"/>
          <w:lang w:val="ru-RU"/>
        </w:rPr>
        <w:t xml:space="preserve"> </w:t>
      </w:r>
      <w:r w:rsidRPr="00B14ACD">
        <w:rPr>
          <w:rFonts w:ascii="Times New Roman" w:hAnsi="Times New Roman"/>
          <w:color w:val="000000"/>
          <w:sz w:val="28"/>
          <w:szCs w:val="28"/>
        </w:rPr>
        <w:t xml:space="preserve">ОСОБА_1 на ухвалу Закарпатського окружного адміністративного суду від 28 вересня 2020 року про закриття провадження </w:t>
      </w:r>
      <w:r w:rsidR="001214E6" w:rsidRPr="00B14ACD">
        <w:rPr>
          <w:rFonts w:ascii="Times New Roman" w:hAnsi="Times New Roman"/>
          <w:color w:val="000000"/>
          <w:sz w:val="28"/>
          <w:szCs w:val="28"/>
        </w:rPr>
        <w:t>повернуто</w:t>
      </w:r>
      <w:r w:rsidRPr="00B14ACD">
        <w:rPr>
          <w:rFonts w:ascii="Times New Roman" w:hAnsi="Times New Roman"/>
          <w:color w:val="000000"/>
          <w:sz w:val="28"/>
          <w:szCs w:val="28"/>
        </w:rPr>
        <w:t xml:space="preserve"> скаржнику.</w:t>
      </w:r>
    </w:p>
    <w:p w:rsidR="008F7619" w:rsidRPr="00B14ACD" w:rsidRDefault="001214E6" w:rsidP="00B14ACD">
      <w:pPr>
        <w:pStyle w:val="a4"/>
        <w:spacing w:before="0" w:beforeAutospacing="0" w:after="0" w:afterAutospacing="0"/>
        <w:ind w:firstLine="709"/>
        <w:jc w:val="both"/>
        <w:rPr>
          <w:sz w:val="28"/>
          <w:szCs w:val="28"/>
        </w:rPr>
      </w:pPr>
      <w:r w:rsidRPr="00B14ACD">
        <w:rPr>
          <w:sz w:val="28"/>
          <w:szCs w:val="28"/>
        </w:rPr>
        <w:t>П</w:t>
      </w:r>
      <w:r w:rsidR="008F7619" w:rsidRPr="00B14ACD">
        <w:rPr>
          <w:sz w:val="28"/>
          <w:szCs w:val="28"/>
        </w:rPr>
        <w:t>одана апеляційна скарга від 06 жовтня 2020 року не підписана особою, яка її подає, підпис на такій позивача - Візавера Ю. В. відсутній.</w:t>
      </w:r>
    </w:p>
    <w:p w:rsidR="008F7619" w:rsidRPr="00B14ACD" w:rsidRDefault="008F7619" w:rsidP="00B14ACD">
      <w:pPr>
        <w:pStyle w:val="a4"/>
        <w:spacing w:before="0" w:beforeAutospacing="0" w:after="0" w:afterAutospacing="0"/>
        <w:ind w:firstLine="709"/>
        <w:jc w:val="both"/>
        <w:rPr>
          <w:sz w:val="28"/>
          <w:szCs w:val="28"/>
        </w:rPr>
      </w:pPr>
      <w:r w:rsidRPr="00B14ACD">
        <w:rPr>
          <w:color w:val="000000"/>
          <w:sz w:val="28"/>
          <w:szCs w:val="28"/>
        </w:rPr>
        <w:t>Оскільки вищевказану апеляційну скаргу не підписано апелянтом, апеляційна скарга підлягає поверненню відповідно до п.1 ч.</w:t>
      </w:r>
      <w:r w:rsidRPr="00B14ACD">
        <w:rPr>
          <w:sz w:val="28"/>
          <w:szCs w:val="28"/>
        </w:rPr>
        <w:t>4 </w:t>
      </w:r>
      <w:hyperlink r:id="rId27"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ст.298 КАС України</w:t>
        </w:r>
      </w:hyperlink>
      <w:r w:rsidRPr="00B14ACD">
        <w:rPr>
          <w:sz w:val="28"/>
          <w:szCs w:val="28"/>
        </w:rPr>
        <w:t>.</w:t>
      </w:r>
    </w:p>
    <w:p w:rsidR="008F7619" w:rsidRDefault="008F7619" w:rsidP="00B14ACD">
      <w:pPr>
        <w:spacing w:after="0" w:line="240" w:lineRule="auto"/>
        <w:ind w:firstLine="709"/>
        <w:jc w:val="both"/>
        <w:rPr>
          <w:rFonts w:ascii="Times New Roman" w:hAnsi="Times New Roman"/>
          <w:color w:val="000000"/>
          <w:sz w:val="28"/>
          <w:szCs w:val="28"/>
        </w:rPr>
      </w:pPr>
    </w:p>
    <w:p w:rsidR="00A55E8C" w:rsidRPr="00F91682" w:rsidRDefault="00A55E8C" w:rsidP="00B14ACD">
      <w:pPr>
        <w:spacing w:after="0" w:line="240" w:lineRule="auto"/>
        <w:ind w:firstLine="709"/>
        <w:jc w:val="both"/>
        <w:rPr>
          <w:rFonts w:ascii="Times New Roman" w:hAnsi="Times New Roman"/>
          <w:color w:val="FF0000"/>
          <w:sz w:val="28"/>
          <w:szCs w:val="28"/>
        </w:rPr>
      </w:pPr>
    </w:p>
    <w:p w:rsidR="008F7619" w:rsidRPr="00C610D8" w:rsidRDefault="008F7619" w:rsidP="00E51E15">
      <w:pPr>
        <w:spacing w:after="0" w:line="240" w:lineRule="auto"/>
        <w:ind w:firstLine="709"/>
        <w:jc w:val="both"/>
        <w:rPr>
          <w:rFonts w:ascii="Times New Roman" w:hAnsi="Times New Roman"/>
          <w:sz w:val="28"/>
          <w:szCs w:val="28"/>
        </w:rPr>
      </w:pPr>
      <w:r w:rsidRPr="00C610D8">
        <w:rPr>
          <w:rFonts w:ascii="Times New Roman" w:hAnsi="Times New Roman"/>
          <w:sz w:val="28"/>
          <w:szCs w:val="28"/>
        </w:rPr>
        <w:t xml:space="preserve">Ухвалою Восьмого апеляційного адміністративного суду від </w:t>
      </w:r>
      <w:r w:rsidR="004411A7" w:rsidRPr="00C610D8">
        <w:rPr>
          <w:rFonts w:ascii="Times New Roman" w:hAnsi="Times New Roman"/>
          <w:sz w:val="28"/>
          <w:szCs w:val="28"/>
        </w:rPr>
        <w:t>12</w:t>
      </w:r>
      <w:r w:rsidRPr="00C610D8">
        <w:rPr>
          <w:rFonts w:ascii="Times New Roman" w:hAnsi="Times New Roman"/>
          <w:sz w:val="28"/>
          <w:szCs w:val="28"/>
        </w:rPr>
        <w:t xml:space="preserve"> </w:t>
      </w:r>
      <w:r w:rsidR="004411A7" w:rsidRPr="00C610D8">
        <w:rPr>
          <w:rFonts w:ascii="Times New Roman" w:hAnsi="Times New Roman"/>
          <w:sz w:val="28"/>
          <w:szCs w:val="28"/>
        </w:rPr>
        <w:t>жовт</w:t>
      </w:r>
      <w:r w:rsidRPr="00C610D8">
        <w:rPr>
          <w:rFonts w:ascii="Times New Roman" w:hAnsi="Times New Roman"/>
          <w:sz w:val="28"/>
          <w:szCs w:val="28"/>
        </w:rPr>
        <w:t>ня 2020 року</w:t>
      </w:r>
      <w:r w:rsidRPr="00F91682">
        <w:rPr>
          <w:rFonts w:ascii="Times New Roman" w:hAnsi="Times New Roman"/>
          <w:color w:val="FF0000"/>
          <w:sz w:val="28"/>
          <w:szCs w:val="28"/>
        </w:rPr>
        <w:t xml:space="preserve"> </w:t>
      </w:r>
      <w:r w:rsidRPr="00C610D8">
        <w:rPr>
          <w:rFonts w:ascii="Times New Roman" w:hAnsi="Times New Roman"/>
          <w:sz w:val="28"/>
          <w:szCs w:val="28"/>
        </w:rPr>
        <w:t>(</w:t>
      </w:r>
      <w:hyperlink r:id="rId28" w:history="1">
        <w:r w:rsidR="00C610D8" w:rsidRPr="001859EC">
          <w:rPr>
            <w:rStyle w:val="a3"/>
            <w:rFonts w:ascii="Times New Roman" w:hAnsi="Times New Roman"/>
            <w:sz w:val="28"/>
            <w:szCs w:val="28"/>
          </w:rPr>
          <w:t>https://reyestr.court.gov.ua/Review/92136422</w:t>
        </w:r>
      </w:hyperlink>
      <w:r w:rsidR="00C610D8">
        <w:rPr>
          <w:rFonts w:ascii="Times New Roman" w:hAnsi="Times New Roman"/>
          <w:color w:val="FF0000"/>
          <w:sz w:val="28"/>
          <w:szCs w:val="28"/>
        </w:rPr>
        <w:t xml:space="preserve"> </w:t>
      </w:r>
      <w:r w:rsidRPr="00C610D8">
        <w:rPr>
          <w:rFonts w:ascii="Times New Roman" w:hAnsi="Times New Roman"/>
          <w:sz w:val="28"/>
          <w:szCs w:val="28"/>
        </w:rPr>
        <w:t>)</w:t>
      </w:r>
      <w:r w:rsidRPr="00F91682">
        <w:rPr>
          <w:rFonts w:ascii="Times New Roman" w:hAnsi="Times New Roman"/>
          <w:color w:val="FF0000"/>
          <w:sz w:val="28"/>
          <w:szCs w:val="28"/>
        </w:rPr>
        <w:t xml:space="preserve"> </w:t>
      </w:r>
      <w:r w:rsidRPr="00C610D8">
        <w:rPr>
          <w:rFonts w:ascii="Times New Roman" w:hAnsi="Times New Roman"/>
          <w:sz w:val="28"/>
          <w:szCs w:val="28"/>
        </w:rPr>
        <w:t>у справі №  </w:t>
      </w:r>
      <w:r w:rsidR="004411A7" w:rsidRPr="00C610D8">
        <w:rPr>
          <w:rFonts w:ascii="Times New Roman" w:hAnsi="Times New Roman"/>
          <w:sz w:val="28"/>
          <w:szCs w:val="28"/>
        </w:rPr>
        <w:t>380/4348/20</w:t>
      </w:r>
      <w:r w:rsidRPr="00C610D8">
        <w:rPr>
          <w:rFonts w:ascii="Times New Roman" w:hAnsi="Times New Roman"/>
          <w:sz w:val="28"/>
          <w:szCs w:val="28"/>
        </w:rPr>
        <w:t xml:space="preserve">, апеляційну скаргу </w:t>
      </w:r>
      <w:r w:rsidR="004411A7" w:rsidRPr="00C610D8">
        <w:rPr>
          <w:rFonts w:ascii="Times New Roman" w:hAnsi="Times New Roman"/>
          <w:sz w:val="28"/>
          <w:szCs w:val="28"/>
        </w:rPr>
        <w:t>ОСОБА_1 на рішення Львівського окружного адміністративного суду від 17 вересня 2020 року  повернуто скаржнику.</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Представником адвокатом Хлопецьким О.О. до позовної заяви долучено ордер № 1009600, серія ВС від 14.05.2020 на надання правової допомоги ОСОБА_1 у Львівському окружному адміністративному суді.</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Разом з тим, доказів щодо уповноваження адвоката Хлопецького О.О. на вчинення будь-яких процесуальних дій від імені ОСОБА_1 в апеляційному суді до апеляційної скарги не долучено (зокрема, на право підписання апеляційної скарги та її подання).</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При цьому, участь адвоката в суді першої інстанції у справі щодо оскарження рішень, дій або бездіяльності виборчих комісій не позбавляє його обов`язку підтверджувати свої повноваження в суді апеляційної інстанції в порядку, визначеному процесуальним законом.</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Звернення до суду з використанням правничої допомоги інших осіб, зокрема адвоката, при реалізації права на справедливий суд (</w:t>
      </w:r>
      <w:hyperlink r:id="rId29" w:anchor="827495" w:tgtFrame="_blank" w:tooltip="КОНСТИТУЦІЯ УКРАЇНИ; нормативно-правовий акт № 254к/96-ВР від 28.06.1996" w:history="1">
        <w:r w:rsidRPr="00C610D8">
          <w:rPr>
            <w:rStyle w:val="a3"/>
            <w:color w:val="auto"/>
            <w:sz w:val="28"/>
            <w:szCs w:val="28"/>
            <w:u w:val="none"/>
          </w:rPr>
          <w:t>стаття 131-2 Конституції України</w:t>
        </w:r>
      </w:hyperlink>
      <w:r w:rsidRPr="00C610D8">
        <w:rPr>
          <w:sz w:val="28"/>
          <w:szCs w:val="28"/>
        </w:rPr>
        <w:t>, статті </w:t>
      </w:r>
      <w:hyperlink r:id="rId30" w:anchor="186" w:tgtFrame="_blank" w:tooltip="Кодекс адміністративного судочинства України (ред. з 15.12.2017); нормативно-правовий акт № 2747-IV від 06.07.2005" w:history="1">
        <w:r w:rsidRPr="00C610D8">
          <w:rPr>
            <w:rStyle w:val="a3"/>
            <w:color w:val="auto"/>
            <w:sz w:val="28"/>
            <w:szCs w:val="28"/>
            <w:u w:val="none"/>
          </w:rPr>
          <w:t>16</w:t>
        </w:r>
      </w:hyperlink>
      <w:r w:rsidRPr="00C610D8">
        <w:rPr>
          <w:sz w:val="28"/>
          <w:szCs w:val="28"/>
        </w:rPr>
        <w:t>,</w:t>
      </w:r>
      <w:hyperlink r:id="rId31" w:anchor="517" w:tgtFrame="_blank" w:tooltip="Кодекс адміністративного судочинства України (ред. з 15.12.2017); нормативно-правовий акт № 2747-IV від 06.07.2005" w:history="1">
        <w:r w:rsidRPr="00C610D8">
          <w:rPr>
            <w:rStyle w:val="a3"/>
            <w:color w:val="auto"/>
            <w:sz w:val="28"/>
            <w:szCs w:val="28"/>
            <w:u w:val="none"/>
          </w:rPr>
          <w:t>57 Кодексу адміністративного судочинства України</w:t>
        </w:r>
      </w:hyperlink>
      <w:r w:rsidRPr="00C610D8">
        <w:rPr>
          <w:sz w:val="28"/>
          <w:szCs w:val="28"/>
        </w:rPr>
        <w:t> та </w:t>
      </w:r>
      <w:hyperlink r:id="rId32" w:anchor="37" w:tgtFrame="_blank" w:tooltip="Про судоустрій і статус суддів; нормативно-правовий акт № 1402-VIII від 02.06.2016" w:history="1">
        <w:r w:rsidRPr="00C610D8">
          <w:rPr>
            <w:rStyle w:val="a3"/>
            <w:color w:val="auto"/>
            <w:sz w:val="28"/>
            <w:szCs w:val="28"/>
            <w:u w:val="none"/>
          </w:rPr>
          <w:t>статті 10 Закону України «Про судоустрій і статус суддів»</w:t>
        </w:r>
      </w:hyperlink>
      <w:r w:rsidRPr="00C610D8">
        <w:rPr>
          <w:sz w:val="28"/>
          <w:szCs w:val="28"/>
        </w:rPr>
        <w:t>) передбачає надання до суду належних доказів дійсної волі особи, що є учасником справи, на уповноваження іншої особи на право надання правничої допомоги. Такі докази повинні виключати будь-які сумніви стосовно справжності та чинності такого уповноваження на момент вчинення певної процесуальної дії (докази подаються в оригіналі або у формі копії, якісно оформленої особою, що є учасником справи, із зазначенням назви судового органу, у якому надається правова допомога позивачу), а також стосовно охоплення такої дії дійсним колом повноважень представника, делегованих йому особою, що реалізує право на справедливий суд. Представник повинен демонструвати повагу до суду, підтверджуючи наявність повноважень на представництво, а також не позбавляти довірителя права знати про дії представника.</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 xml:space="preserve">Системний аналіз зазначених норм та висновків суду касаційної інстанції дає підстави для висновку, що в разі надання адвокатом правової допомоги в суді </w:t>
      </w:r>
      <w:r w:rsidRPr="00C610D8">
        <w:rPr>
          <w:sz w:val="28"/>
          <w:szCs w:val="28"/>
        </w:rPr>
        <w:lastRenderedPageBreak/>
        <w:t>в ордері має бути зазначено не абстрактний орган державної влади, а конкретна назва такого органу, зокрема суду.</w:t>
      </w:r>
    </w:p>
    <w:p w:rsidR="001D34AE" w:rsidRPr="00C610D8" w:rsidRDefault="001D34AE" w:rsidP="00E51E15">
      <w:pPr>
        <w:pStyle w:val="a4"/>
        <w:spacing w:before="0" w:beforeAutospacing="0" w:after="0" w:afterAutospacing="0"/>
        <w:ind w:firstLine="709"/>
        <w:jc w:val="both"/>
        <w:rPr>
          <w:sz w:val="28"/>
          <w:szCs w:val="28"/>
        </w:rPr>
      </w:pPr>
      <w:r w:rsidRPr="00C610D8">
        <w:rPr>
          <w:sz w:val="28"/>
          <w:szCs w:val="28"/>
        </w:rPr>
        <w:t>Таким чином, апеляційна скарга від імені ОСОБА_1 підписана особою, яка не має права її підписувати, через що за наведених обст</w:t>
      </w:r>
      <w:r w:rsidR="00C610D8" w:rsidRPr="00C610D8">
        <w:rPr>
          <w:sz w:val="28"/>
          <w:szCs w:val="28"/>
        </w:rPr>
        <w:t xml:space="preserve">авин апеляційну скаргу </w:t>
      </w:r>
      <w:r w:rsidRPr="00C610D8">
        <w:rPr>
          <w:sz w:val="28"/>
          <w:szCs w:val="28"/>
        </w:rPr>
        <w:t xml:space="preserve"> повернут</w:t>
      </w:r>
      <w:r w:rsidR="00C610D8" w:rsidRPr="00C610D8">
        <w:rPr>
          <w:sz w:val="28"/>
          <w:szCs w:val="28"/>
        </w:rPr>
        <w:t>о</w:t>
      </w:r>
      <w:r w:rsidRPr="00C610D8">
        <w:rPr>
          <w:sz w:val="28"/>
          <w:szCs w:val="28"/>
        </w:rPr>
        <w:t xml:space="preserve"> особі, яка її подала.</w:t>
      </w:r>
    </w:p>
    <w:p w:rsidR="00E51E15" w:rsidRDefault="00E51E15" w:rsidP="00BF4B15">
      <w:pPr>
        <w:spacing w:after="0" w:line="240" w:lineRule="auto"/>
        <w:jc w:val="both"/>
        <w:rPr>
          <w:color w:val="000000"/>
          <w:sz w:val="28"/>
          <w:szCs w:val="28"/>
        </w:rPr>
      </w:pPr>
    </w:p>
    <w:p w:rsidR="00A55E8C" w:rsidRPr="00B14ACD" w:rsidRDefault="00A55E8C" w:rsidP="00B14ACD">
      <w:pPr>
        <w:pStyle w:val="a4"/>
        <w:spacing w:before="0" w:beforeAutospacing="0" w:after="0" w:afterAutospacing="0"/>
        <w:ind w:firstLine="709"/>
        <w:jc w:val="both"/>
        <w:rPr>
          <w:color w:val="000000"/>
          <w:sz w:val="28"/>
          <w:szCs w:val="28"/>
        </w:rPr>
      </w:pPr>
    </w:p>
    <w:p w:rsidR="008F7619" w:rsidRPr="00B14ACD" w:rsidRDefault="008F7619" w:rsidP="00B14ACD">
      <w:pPr>
        <w:pStyle w:val="a4"/>
        <w:spacing w:before="0" w:beforeAutospacing="0" w:after="0" w:afterAutospacing="0"/>
        <w:ind w:firstLine="709"/>
        <w:jc w:val="both"/>
        <w:rPr>
          <w:color w:val="000000"/>
          <w:sz w:val="28"/>
          <w:szCs w:val="28"/>
        </w:rPr>
      </w:pPr>
      <w:r w:rsidRPr="00B14ACD">
        <w:rPr>
          <w:color w:val="000000"/>
          <w:sz w:val="28"/>
          <w:szCs w:val="28"/>
        </w:rPr>
        <w:t>Ухвалою Восьмого апеляційного адміністративного суду від 30 червня 2020 року (</w:t>
      </w:r>
      <w:hyperlink r:id="rId33" w:history="1">
        <w:r w:rsidR="00C9021B" w:rsidRPr="00B14ACD">
          <w:rPr>
            <w:rStyle w:val="a3"/>
            <w:sz w:val="28"/>
            <w:szCs w:val="28"/>
          </w:rPr>
          <w:t>https://reyestr.court.gov.ua/Review/90090151</w:t>
        </w:r>
      </w:hyperlink>
      <w:r w:rsidR="00C9021B" w:rsidRPr="00B14ACD">
        <w:rPr>
          <w:color w:val="000000"/>
          <w:sz w:val="28"/>
          <w:szCs w:val="28"/>
        </w:rPr>
        <w:t xml:space="preserve"> </w:t>
      </w:r>
      <w:r w:rsidRPr="00B14ACD">
        <w:rPr>
          <w:sz w:val="28"/>
          <w:szCs w:val="28"/>
        </w:rPr>
        <w:t>) у</w:t>
      </w:r>
      <w:r w:rsidRPr="00B14ACD">
        <w:rPr>
          <w:color w:val="000000"/>
          <w:sz w:val="28"/>
          <w:szCs w:val="28"/>
        </w:rPr>
        <w:t xml:space="preserve"> справі №  </w:t>
      </w:r>
      <w:r w:rsidR="00C9021B" w:rsidRPr="00B14ACD">
        <w:rPr>
          <w:color w:val="000000"/>
          <w:sz w:val="28"/>
          <w:szCs w:val="28"/>
        </w:rPr>
        <w:t>140/3590/20</w:t>
      </w:r>
      <w:r w:rsidRPr="00B14ACD">
        <w:rPr>
          <w:color w:val="000000"/>
          <w:sz w:val="28"/>
          <w:szCs w:val="28"/>
        </w:rPr>
        <w:t xml:space="preserve">, </w:t>
      </w:r>
      <w:r w:rsidRPr="00B14ACD">
        <w:rPr>
          <w:sz w:val="28"/>
          <w:szCs w:val="28"/>
        </w:rPr>
        <w:t>а</w:t>
      </w:r>
      <w:r w:rsidRPr="00B14ACD">
        <w:rPr>
          <w:color w:val="000000"/>
          <w:sz w:val="28"/>
          <w:szCs w:val="28"/>
        </w:rPr>
        <w:t>пеляційну скаргу</w:t>
      </w:r>
      <w:r w:rsidR="00C9021B" w:rsidRPr="00B14ACD">
        <w:rPr>
          <w:color w:val="000000"/>
          <w:sz w:val="28"/>
          <w:szCs w:val="28"/>
        </w:rPr>
        <w:t xml:space="preserve"> правління соціального захисту населення  Маневицької районної державної адміністрації Волинської області на  рішення Волинського окружного адміністративног</w:t>
      </w:r>
      <w:r w:rsidR="00AA6F45" w:rsidRPr="00B14ACD">
        <w:rPr>
          <w:color w:val="000000"/>
          <w:sz w:val="28"/>
          <w:szCs w:val="28"/>
        </w:rPr>
        <w:t>о суду від 13 квітня 2020 року </w:t>
      </w:r>
      <w:r w:rsidR="00C9021B" w:rsidRPr="00B14ACD">
        <w:rPr>
          <w:color w:val="000000"/>
          <w:sz w:val="28"/>
          <w:szCs w:val="28"/>
        </w:rPr>
        <w:t xml:space="preserve"> повернут</w:t>
      </w:r>
      <w:r w:rsidR="00936ED5" w:rsidRPr="00B14ACD">
        <w:rPr>
          <w:color w:val="000000"/>
          <w:sz w:val="28"/>
          <w:szCs w:val="28"/>
        </w:rPr>
        <w:t>о</w:t>
      </w:r>
      <w:r w:rsidR="00C9021B" w:rsidRPr="00B14ACD">
        <w:rPr>
          <w:color w:val="000000"/>
          <w:sz w:val="28"/>
          <w:szCs w:val="28"/>
        </w:rPr>
        <w:t xml:space="preserve"> скаржнику.</w:t>
      </w:r>
    </w:p>
    <w:p w:rsidR="00C9021B" w:rsidRPr="00B14ACD" w:rsidRDefault="00936ED5" w:rsidP="00B14ACD">
      <w:pPr>
        <w:pStyle w:val="a4"/>
        <w:spacing w:before="0" w:beforeAutospacing="0" w:after="0" w:afterAutospacing="0"/>
        <w:ind w:firstLine="709"/>
        <w:jc w:val="both"/>
        <w:rPr>
          <w:sz w:val="28"/>
          <w:szCs w:val="28"/>
        </w:rPr>
      </w:pPr>
      <w:r w:rsidRPr="00B14ACD">
        <w:rPr>
          <w:color w:val="000000"/>
          <w:sz w:val="28"/>
          <w:szCs w:val="28"/>
        </w:rPr>
        <w:t xml:space="preserve">Суд прийшов до висновку про наявність підстав для повернення апеляційної скарги </w:t>
      </w:r>
      <w:r w:rsidRPr="00B14ACD">
        <w:rPr>
          <w:sz w:val="28"/>
          <w:szCs w:val="28"/>
        </w:rPr>
        <w:t>відповідно до п.1 ч.4 </w:t>
      </w:r>
      <w:hyperlink r:id="rId34"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ст.298 КАС України</w:t>
        </w:r>
      </w:hyperlink>
      <w:r w:rsidRPr="00B14ACD">
        <w:rPr>
          <w:sz w:val="28"/>
          <w:szCs w:val="28"/>
        </w:rPr>
        <w:t xml:space="preserve"> </w:t>
      </w:r>
      <w:r w:rsidR="00C9021B" w:rsidRPr="00B14ACD">
        <w:rPr>
          <w:sz w:val="28"/>
          <w:szCs w:val="28"/>
        </w:rPr>
        <w:t>.</w:t>
      </w:r>
    </w:p>
    <w:p w:rsidR="00936ED5" w:rsidRPr="00B14ACD" w:rsidRDefault="00936ED5" w:rsidP="00B14ACD">
      <w:pPr>
        <w:pStyle w:val="a4"/>
        <w:spacing w:before="0" w:beforeAutospacing="0" w:after="0" w:afterAutospacing="0"/>
        <w:ind w:firstLine="709"/>
        <w:jc w:val="both"/>
        <w:rPr>
          <w:color w:val="000000"/>
          <w:sz w:val="28"/>
          <w:szCs w:val="28"/>
        </w:rPr>
      </w:pPr>
      <w:r w:rsidRPr="00B14ACD">
        <w:rPr>
          <w:sz w:val="28"/>
          <w:szCs w:val="28"/>
        </w:rPr>
        <w:t>Апеляційну скарга</w:t>
      </w:r>
      <w:r w:rsidR="00C9021B" w:rsidRPr="00B14ACD">
        <w:rPr>
          <w:sz w:val="28"/>
          <w:szCs w:val="28"/>
        </w:rPr>
        <w:t xml:space="preserve"> </w:t>
      </w:r>
      <w:r w:rsidRPr="00B14ACD">
        <w:rPr>
          <w:sz w:val="28"/>
          <w:szCs w:val="28"/>
        </w:rPr>
        <w:t>підписан</w:t>
      </w:r>
      <w:r w:rsidR="00C9021B" w:rsidRPr="00B14ACD">
        <w:rPr>
          <w:sz w:val="28"/>
          <w:szCs w:val="28"/>
        </w:rPr>
        <w:t>а заступник</w:t>
      </w:r>
      <w:r w:rsidRPr="00B14ACD">
        <w:rPr>
          <w:sz w:val="28"/>
          <w:szCs w:val="28"/>
        </w:rPr>
        <w:t>ом начальника Наталією</w:t>
      </w:r>
      <w:r w:rsidR="00C9021B" w:rsidRPr="00B14ACD">
        <w:rPr>
          <w:sz w:val="28"/>
          <w:szCs w:val="28"/>
        </w:rPr>
        <w:t xml:space="preserve"> Болда, але до апеляційної скарги не додано жодного документу на підтвердження права підпису апеляційної скарги. Також доказів щодо повноважень  пі</w:t>
      </w:r>
      <w:r w:rsidR="00C9021B" w:rsidRPr="00B14ACD">
        <w:rPr>
          <w:color w:val="000000"/>
          <w:sz w:val="28"/>
          <w:szCs w:val="28"/>
        </w:rPr>
        <w:t>дпису апеляційної скарги не містять матеріали адміністративної справи.</w:t>
      </w:r>
      <w:r w:rsidRPr="00B14ACD">
        <w:rPr>
          <w:color w:val="000000"/>
          <w:sz w:val="28"/>
          <w:szCs w:val="28"/>
        </w:rPr>
        <w:t xml:space="preserve"> </w:t>
      </w:r>
    </w:p>
    <w:p w:rsidR="00936ED5" w:rsidRDefault="00936ED5" w:rsidP="00B14ACD">
      <w:pPr>
        <w:pStyle w:val="a4"/>
        <w:spacing w:before="0" w:beforeAutospacing="0" w:after="0" w:afterAutospacing="0"/>
        <w:ind w:firstLine="709"/>
        <w:jc w:val="both"/>
        <w:rPr>
          <w:color w:val="000000"/>
          <w:sz w:val="28"/>
          <w:szCs w:val="28"/>
        </w:rPr>
      </w:pPr>
    </w:p>
    <w:p w:rsidR="00D22C77" w:rsidRPr="00B14ACD" w:rsidRDefault="00D22C77" w:rsidP="00B14ACD">
      <w:pPr>
        <w:pStyle w:val="a4"/>
        <w:spacing w:before="0" w:beforeAutospacing="0" w:after="0" w:afterAutospacing="0"/>
        <w:ind w:firstLine="709"/>
        <w:jc w:val="both"/>
        <w:rPr>
          <w:color w:val="000000"/>
          <w:sz w:val="28"/>
          <w:szCs w:val="28"/>
        </w:rPr>
      </w:pPr>
    </w:p>
    <w:p w:rsidR="00C9021B" w:rsidRPr="00B14ACD" w:rsidRDefault="003754AD" w:rsidP="00B14ACD">
      <w:pPr>
        <w:pStyle w:val="a4"/>
        <w:spacing w:before="0" w:beforeAutospacing="0" w:after="0" w:afterAutospacing="0"/>
        <w:ind w:firstLine="709"/>
        <w:jc w:val="both"/>
        <w:rPr>
          <w:color w:val="000000"/>
          <w:sz w:val="28"/>
          <w:szCs w:val="28"/>
        </w:rPr>
      </w:pPr>
      <w:r w:rsidRPr="00B14ACD">
        <w:rPr>
          <w:color w:val="000000"/>
          <w:sz w:val="28"/>
          <w:szCs w:val="28"/>
        </w:rPr>
        <w:t>Ухвалою Восьмого апеляційного адміністративного суду від 23 вересня 2020 року (</w:t>
      </w:r>
      <w:hyperlink r:id="rId35" w:history="1">
        <w:r w:rsidRPr="00B14ACD">
          <w:rPr>
            <w:rStyle w:val="a3"/>
            <w:sz w:val="28"/>
            <w:szCs w:val="28"/>
          </w:rPr>
          <w:t>https://reyestr.court.gov.ua/Review/91719826</w:t>
        </w:r>
      </w:hyperlink>
      <w:r w:rsidRPr="00B14ACD">
        <w:rPr>
          <w:color w:val="000000"/>
          <w:sz w:val="28"/>
          <w:szCs w:val="28"/>
        </w:rPr>
        <w:t xml:space="preserve"> </w:t>
      </w:r>
      <w:r w:rsidRPr="00B14ACD">
        <w:rPr>
          <w:sz w:val="28"/>
          <w:szCs w:val="28"/>
        </w:rPr>
        <w:t>) у</w:t>
      </w:r>
      <w:r w:rsidRPr="00B14ACD">
        <w:rPr>
          <w:color w:val="000000"/>
          <w:sz w:val="28"/>
          <w:szCs w:val="28"/>
        </w:rPr>
        <w:t xml:space="preserve"> справі №  </w:t>
      </w:r>
      <w:r w:rsidR="00F638DA" w:rsidRPr="00B14ACD">
        <w:rPr>
          <w:color w:val="000000"/>
          <w:sz w:val="28"/>
          <w:szCs w:val="28"/>
        </w:rPr>
        <w:t>380/4403/20</w:t>
      </w:r>
      <w:r w:rsidRPr="00B14ACD">
        <w:rPr>
          <w:color w:val="000000"/>
          <w:sz w:val="28"/>
          <w:szCs w:val="28"/>
        </w:rPr>
        <w:t xml:space="preserve">, </w:t>
      </w:r>
      <w:r w:rsidRPr="00B14ACD">
        <w:rPr>
          <w:sz w:val="28"/>
          <w:szCs w:val="28"/>
        </w:rPr>
        <w:t>а</w:t>
      </w:r>
      <w:r w:rsidRPr="00B14ACD">
        <w:rPr>
          <w:color w:val="000000"/>
          <w:sz w:val="28"/>
          <w:szCs w:val="28"/>
        </w:rPr>
        <w:t>пеляційну скаргу</w:t>
      </w:r>
      <w:r w:rsidR="00F638DA" w:rsidRPr="00B14ACD">
        <w:rPr>
          <w:color w:val="000000"/>
          <w:sz w:val="28"/>
          <w:szCs w:val="28"/>
        </w:rPr>
        <w:t xml:space="preserve"> ОСОБА_1 на рішення Львівського окружного адміністративного суду від 10 серпня 2020 року </w:t>
      </w:r>
      <w:r w:rsidR="00AA6F45" w:rsidRPr="00B14ACD">
        <w:rPr>
          <w:color w:val="000000"/>
          <w:sz w:val="28"/>
          <w:szCs w:val="28"/>
        </w:rPr>
        <w:t xml:space="preserve"> повернуто</w:t>
      </w:r>
      <w:r w:rsidR="00F638DA" w:rsidRPr="00B14ACD">
        <w:rPr>
          <w:color w:val="000000"/>
          <w:sz w:val="28"/>
          <w:szCs w:val="28"/>
        </w:rPr>
        <w:t xml:space="preserve"> скаржнику.</w:t>
      </w:r>
    </w:p>
    <w:p w:rsidR="00F638DA" w:rsidRPr="00B14ACD" w:rsidRDefault="00F638DA" w:rsidP="00B14ACD">
      <w:pPr>
        <w:pStyle w:val="a4"/>
        <w:spacing w:before="0" w:beforeAutospacing="0" w:after="0" w:afterAutospacing="0"/>
        <w:ind w:firstLine="709"/>
        <w:jc w:val="both"/>
        <w:rPr>
          <w:sz w:val="28"/>
          <w:szCs w:val="28"/>
        </w:rPr>
      </w:pPr>
      <w:r w:rsidRPr="00B14ACD">
        <w:rPr>
          <w:color w:val="000000"/>
          <w:sz w:val="28"/>
          <w:szCs w:val="28"/>
        </w:rPr>
        <w:t xml:space="preserve">Згідно з п. 1 ч. </w:t>
      </w:r>
      <w:r w:rsidRPr="00B14ACD">
        <w:rPr>
          <w:sz w:val="28"/>
          <w:szCs w:val="28"/>
        </w:rPr>
        <w:t>1 </w:t>
      </w:r>
      <w:hyperlink r:id="rId36"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 59 КАС України</w:t>
        </w:r>
      </w:hyperlink>
      <w:r w:rsidRPr="00B14ACD">
        <w:rPr>
          <w:sz w:val="28"/>
          <w:szCs w:val="28"/>
        </w:rPr>
        <w:t> повноваження представників сторін та інших учасників справи мають бути підтверджені, зокрема, довіреністю фізичної особи.</w:t>
      </w:r>
    </w:p>
    <w:p w:rsidR="00F638DA" w:rsidRPr="00B14ACD" w:rsidRDefault="00F638DA" w:rsidP="00B14ACD">
      <w:pPr>
        <w:pStyle w:val="a4"/>
        <w:spacing w:before="0" w:beforeAutospacing="0" w:after="0" w:afterAutospacing="0"/>
        <w:ind w:firstLine="709"/>
        <w:jc w:val="both"/>
        <w:rPr>
          <w:color w:val="000000"/>
          <w:sz w:val="28"/>
          <w:szCs w:val="28"/>
        </w:rPr>
      </w:pPr>
      <w:r w:rsidRPr="00B14ACD">
        <w:rPr>
          <w:sz w:val="28"/>
          <w:szCs w:val="28"/>
        </w:rPr>
        <w:t>Відповідно до ч. 2 </w:t>
      </w:r>
      <w:hyperlink r:id="rId37"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 59 КАС України</w:t>
        </w:r>
      </w:hyperlink>
      <w:r w:rsidRPr="00B14ACD">
        <w:rPr>
          <w:sz w:val="28"/>
          <w:szCs w:val="28"/>
        </w:rPr>
        <w:t xml:space="preserve"> довіреність фізичної особи повинна бути посвідчена нотаріально або, у </w:t>
      </w:r>
      <w:r w:rsidRPr="00B14ACD">
        <w:rPr>
          <w:color w:val="000000"/>
          <w:sz w:val="28"/>
          <w:szCs w:val="28"/>
        </w:rPr>
        <w:t>визначених законом випадках, іншою особою.</w:t>
      </w:r>
    </w:p>
    <w:p w:rsidR="00F638DA"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А</w:t>
      </w:r>
      <w:r w:rsidR="00F638DA" w:rsidRPr="00B14ACD">
        <w:rPr>
          <w:color w:val="000000"/>
          <w:sz w:val="28"/>
          <w:szCs w:val="28"/>
        </w:rPr>
        <w:t>пеляційної скарг</w:t>
      </w:r>
      <w:r w:rsidRPr="00B14ACD">
        <w:rPr>
          <w:color w:val="000000"/>
          <w:sz w:val="28"/>
          <w:szCs w:val="28"/>
        </w:rPr>
        <w:t xml:space="preserve">а </w:t>
      </w:r>
      <w:r w:rsidR="00F638DA" w:rsidRPr="00B14ACD">
        <w:rPr>
          <w:color w:val="000000"/>
          <w:sz w:val="28"/>
          <w:szCs w:val="28"/>
        </w:rPr>
        <w:t>підписана Б.М. Луньо та до неї додано світлокопію довіреності, яка не посвідчена у визначеному Законом порядку, а тому апеляційну скаргу необхідно повернути особі, яка її подала.</w:t>
      </w:r>
    </w:p>
    <w:p w:rsidR="00F638DA" w:rsidRDefault="00F638DA" w:rsidP="00B14ACD">
      <w:pPr>
        <w:pStyle w:val="a4"/>
        <w:spacing w:before="0" w:beforeAutospacing="0" w:after="0" w:afterAutospacing="0"/>
        <w:ind w:firstLine="709"/>
        <w:jc w:val="both"/>
        <w:rPr>
          <w:color w:val="000000"/>
          <w:sz w:val="28"/>
          <w:szCs w:val="28"/>
        </w:rPr>
      </w:pPr>
    </w:p>
    <w:p w:rsidR="00A55E8C" w:rsidRPr="00B14ACD" w:rsidRDefault="00A55E8C" w:rsidP="00B14ACD">
      <w:pPr>
        <w:pStyle w:val="a4"/>
        <w:spacing w:before="0" w:beforeAutospacing="0" w:after="0" w:afterAutospacing="0"/>
        <w:ind w:firstLine="709"/>
        <w:jc w:val="both"/>
        <w:rPr>
          <w:color w:val="000000"/>
          <w:sz w:val="28"/>
          <w:szCs w:val="28"/>
        </w:rPr>
      </w:pPr>
    </w:p>
    <w:p w:rsidR="00C9021B"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Ухвалою Восьмого апеляційного адміністративного суду від 05 лютого 2020 року (</w:t>
      </w:r>
      <w:hyperlink r:id="rId38" w:history="1">
        <w:r w:rsidRPr="00B14ACD">
          <w:rPr>
            <w:rStyle w:val="a3"/>
            <w:sz w:val="28"/>
            <w:szCs w:val="28"/>
          </w:rPr>
          <w:t>https://reyestr.court.gov.ua/Review/87389196</w:t>
        </w:r>
      </w:hyperlink>
      <w:r w:rsidRPr="00B14ACD">
        <w:rPr>
          <w:color w:val="000000"/>
          <w:sz w:val="28"/>
          <w:szCs w:val="28"/>
        </w:rPr>
        <w:t xml:space="preserve"> </w:t>
      </w:r>
      <w:r w:rsidRPr="00B14ACD">
        <w:rPr>
          <w:sz w:val="28"/>
          <w:szCs w:val="28"/>
        </w:rPr>
        <w:t>) у</w:t>
      </w:r>
      <w:r w:rsidRPr="00B14ACD">
        <w:rPr>
          <w:color w:val="000000"/>
          <w:sz w:val="28"/>
          <w:szCs w:val="28"/>
        </w:rPr>
        <w:t xml:space="preserve"> справі №  1.380.2019.003970, </w:t>
      </w:r>
      <w:r w:rsidRPr="00B14ACD">
        <w:rPr>
          <w:sz w:val="28"/>
          <w:szCs w:val="28"/>
        </w:rPr>
        <w:t>а</w:t>
      </w:r>
      <w:r w:rsidRPr="00B14ACD">
        <w:rPr>
          <w:color w:val="000000"/>
          <w:sz w:val="28"/>
          <w:szCs w:val="28"/>
        </w:rPr>
        <w:t>пеляційну скаргу Фізичної особи-підприємця ОСОБА_1 на рішення Львівського окружного адміністративного суду від 26 грудня 2019 року  повернуто скаржнику.</w:t>
      </w:r>
    </w:p>
    <w:p w:rsidR="00AA6F45"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w:t>
      </w:r>
    </w:p>
    <w:p w:rsidR="00AA6F45"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lastRenderedPageBreak/>
        <w:t>Апеляційна скарга підписана адвокатом позивача Черник В. М., однак до апеляційної скарги не долучено документів на підтвердження повноважень даного адвоката. Натомість, в апеляційній скарзі зазначено, що ордер на надання правової допомоги міститься в матеріалах справи.</w:t>
      </w:r>
    </w:p>
    <w:p w:rsidR="00AA6F45"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В матеріалах справи дійсно знаходився ордер на надання правової допомоги № 1002732 від 22.08.2019. В даному ордері зазначено, що адвокат Черник В. М. уповноважується на представництво інтересів позивача у Львівському окружному адміністративному суді.</w:t>
      </w:r>
    </w:p>
    <w:p w:rsidR="00AA6F45"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Отже, вищевказаний ордер не надає адвокату Черник В. М. право представляти позивача (підписувати від його імені заяви/скарги) в апеляційному суді.</w:t>
      </w:r>
    </w:p>
    <w:p w:rsidR="00AA6F45" w:rsidRPr="00B14ACD" w:rsidRDefault="00AA6F45" w:rsidP="00B14ACD">
      <w:pPr>
        <w:pStyle w:val="a4"/>
        <w:spacing w:before="0" w:beforeAutospacing="0" w:after="0" w:afterAutospacing="0"/>
        <w:ind w:firstLine="709"/>
        <w:jc w:val="both"/>
        <w:rPr>
          <w:color w:val="000000"/>
          <w:sz w:val="28"/>
          <w:szCs w:val="28"/>
        </w:rPr>
      </w:pPr>
      <w:r w:rsidRPr="00B14ACD">
        <w:rPr>
          <w:color w:val="000000"/>
          <w:sz w:val="28"/>
          <w:szCs w:val="28"/>
        </w:rPr>
        <w:t xml:space="preserve">Виходячи з вищенаведеного, подана апеляційну скаргу повернута апелянту на </w:t>
      </w:r>
      <w:r w:rsidRPr="00B14ACD">
        <w:rPr>
          <w:sz w:val="28"/>
          <w:szCs w:val="28"/>
        </w:rPr>
        <w:t>підставі п. 1 ч. 4 </w:t>
      </w:r>
      <w:hyperlink r:id="rId39"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 298 Кодексу адміністративного судочинства України</w:t>
        </w:r>
      </w:hyperlink>
      <w:r w:rsidRPr="00B14ACD">
        <w:rPr>
          <w:color w:val="000000"/>
          <w:sz w:val="28"/>
          <w:szCs w:val="28"/>
        </w:rPr>
        <w:t>.</w:t>
      </w:r>
    </w:p>
    <w:p w:rsidR="00312F8D" w:rsidRDefault="00312F8D" w:rsidP="00B14ACD">
      <w:pPr>
        <w:pStyle w:val="a4"/>
        <w:spacing w:before="0" w:beforeAutospacing="0" w:after="0" w:afterAutospacing="0"/>
        <w:ind w:firstLine="709"/>
        <w:jc w:val="both"/>
        <w:rPr>
          <w:color w:val="000000"/>
          <w:sz w:val="28"/>
          <w:szCs w:val="28"/>
        </w:rPr>
      </w:pPr>
    </w:p>
    <w:p w:rsidR="00A55E8C" w:rsidRPr="00B14ACD" w:rsidRDefault="00A55E8C" w:rsidP="00B14ACD">
      <w:pPr>
        <w:pStyle w:val="a4"/>
        <w:spacing w:before="0" w:beforeAutospacing="0" w:after="0" w:afterAutospacing="0"/>
        <w:ind w:firstLine="709"/>
        <w:jc w:val="both"/>
        <w:rPr>
          <w:color w:val="000000"/>
          <w:sz w:val="28"/>
          <w:szCs w:val="28"/>
        </w:rPr>
      </w:pPr>
    </w:p>
    <w:p w:rsidR="00AA6F45" w:rsidRPr="00B14ACD" w:rsidRDefault="00312F8D" w:rsidP="00B14ACD">
      <w:pPr>
        <w:pStyle w:val="a4"/>
        <w:spacing w:before="0" w:beforeAutospacing="0" w:after="0" w:afterAutospacing="0"/>
        <w:ind w:firstLine="709"/>
        <w:jc w:val="both"/>
        <w:rPr>
          <w:color w:val="000000"/>
          <w:sz w:val="28"/>
          <w:szCs w:val="28"/>
        </w:rPr>
      </w:pPr>
      <w:r w:rsidRPr="00B14ACD">
        <w:rPr>
          <w:color w:val="000000"/>
          <w:sz w:val="28"/>
          <w:szCs w:val="28"/>
        </w:rPr>
        <w:t>Ухвалою Восьмого апеляційного адміністративного суду від 29 липн</w:t>
      </w:r>
      <w:r w:rsidR="00094361" w:rsidRPr="00B14ACD">
        <w:rPr>
          <w:color w:val="000000"/>
          <w:sz w:val="28"/>
          <w:szCs w:val="28"/>
        </w:rPr>
        <w:t>я</w:t>
      </w:r>
      <w:r w:rsidRPr="00B14ACD">
        <w:rPr>
          <w:color w:val="000000"/>
          <w:sz w:val="28"/>
          <w:szCs w:val="28"/>
        </w:rPr>
        <w:t xml:space="preserve"> 2020 року (</w:t>
      </w:r>
      <w:hyperlink r:id="rId40" w:history="1">
        <w:r w:rsidRPr="00B14ACD">
          <w:rPr>
            <w:rStyle w:val="a3"/>
            <w:sz w:val="28"/>
            <w:szCs w:val="28"/>
          </w:rPr>
          <w:t>https://reyestr.court.gov.ua/Review/90649198</w:t>
        </w:r>
      </w:hyperlink>
      <w:r w:rsidRPr="00B14ACD">
        <w:rPr>
          <w:color w:val="000000"/>
          <w:sz w:val="28"/>
          <w:szCs w:val="28"/>
        </w:rPr>
        <w:t xml:space="preserve"> </w:t>
      </w:r>
      <w:r w:rsidRPr="00B14ACD">
        <w:rPr>
          <w:sz w:val="28"/>
          <w:szCs w:val="28"/>
        </w:rPr>
        <w:t>) у</w:t>
      </w:r>
      <w:r w:rsidRPr="00B14ACD">
        <w:rPr>
          <w:color w:val="000000"/>
          <w:sz w:val="28"/>
          <w:szCs w:val="28"/>
        </w:rPr>
        <w:t xml:space="preserve"> справі №  260/128/20, </w:t>
      </w:r>
      <w:r w:rsidRPr="00B14ACD">
        <w:rPr>
          <w:sz w:val="28"/>
          <w:szCs w:val="28"/>
        </w:rPr>
        <w:t>а</w:t>
      </w:r>
      <w:r w:rsidRPr="00B14ACD">
        <w:rPr>
          <w:color w:val="000000"/>
          <w:sz w:val="28"/>
          <w:szCs w:val="28"/>
        </w:rPr>
        <w:t>пеляційну скаргу Міжгірського професійного ліцею на рішення Закарпатського окружного адміністративного суду від 02 червня 2020 року у справі № 260/128/20, - повернуто скаржнику.</w:t>
      </w:r>
    </w:p>
    <w:p w:rsidR="00312F8D" w:rsidRPr="00B14ACD" w:rsidRDefault="00312F8D" w:rsidP="00B14ACD">
      <w:pPr>
        <w:pStyle w:val="a4"/>
        <w:spacing w:before="0" w:beforeAutospacing="0" w:after="0" w:afterAutospacing="0"/>
        <w:ind w:firstLine="709"/>
        <w:jc w:val="both"/>
        <w:rPr>
          <w:color w:val="000000"/>
          <w:sz w:val="28"/>
          <w:szCs w:val="28"/>
        </w:rPr>
      </w:pPr>
      <w:r w:rsidRPr="00B14ACD">
        <w:rPr>
          <w:color w:val="000000"/>
          <w:sz w:val="28"/>
          <w:szCs w:val="28"/>
        </w:rPr>
        <w:t>Зі змісту апеляційної скарги сліду</w:t>
      </w:r>
      <w:r w:rsidR="003D53D3" w:rsidRPr="00B14ACD">
        <w:rPr>
          <w:color w:val="000000"/>
          <w:sz w:val="28"/>
          <w:szCs w:val="28"/>
        </w:rPr>
        <w:t>вало</w:t>
      </w:r>
      <w:r w:rsidRPr="00B14ACD">
        <w:rPr>
          <w:color w:val="000000"/>
          <w:sz w:val="28"/>
          <w:szCs w:val="28"/>
        </w:rPr>
        <w:t>, що така підписана в.о директора Міжгірського професійного ліцею О.М. Медулич.</w:t>
      </w:r>
    </w:p>
    <w:p w:rsidR="00312F8D" w:rsidRPr="00B14ACD" w:rsidRDefault="00312F8D" w:rsidP="00B14ACD">
      <w:pPr>
        <w:pStyle w:val="a4"/>
        <w:spacing w:before="0" w:beforeAutospacing="0" w:after="0" w:afterAutospacing="0"/>
        <w:ind w:firstLine="709"/>
        <w:jc w:val="both"/>
        <w:rPr>
          <w:color w:val="000000"/>
          <w:sz w:val="28"/>
          <w:szCs w:val="28"/>
        </w:rPr>
      </w:pPr>
      <w:r w:rsidRPr="00B14ACD">
        <w:rPr>
          <w:color w:val="000000"/>
          <w:sz w:val="28"/>
          <w:szCs w:val="28"/>
        </w:rPr>
        <w:t>В матеріалах справах відсутній належним чином оформлений документ про повноваження вказаної посадової особи на право підписання документів, зокрема апеляційної скарги.</w:t>
      </w:r>
    </w:p>
    <w:p w:rsidR="00312F8D" w:rsidRPr="00B14ACD" w:rsidRDefault="00312F8D" w:rsidP="00B14ACD">
      <w:pPr>
        <w:pStyle w:val="a4"/>
        <w:spacing w:before="0" w:beforeAutospacing="0" w:after="0" w:afterAutospacing="0"/>
        <w:ind w:firstLine="709"/>
        <w:jc w:val="both"/>
        <w:rPr>
          <w:color w:val="000000"/>
          <w:sz w:val="28"/>
          <w:szCs w:val="28"/>
        </w:rPr>
      </w:pPr>
      <w:r w:rsidRPr="00B14ACD">
        <w:rPr>
          <w:color w:val="000000"/>
          <w:sz w:val="28"/>
          <w:szCs w:val="28"/>
        </w:rPr>
        <w:t>Таким чином, апеляційна скарга підписана особою, яка не має права її підписувати, через що за наведених обставин</w:t>
      </w:r>
      <w:r w:rsidR="00AD65A1" w:rsidRPr="00B14ACD">
        <w:rPr>
          <w:color w:val="000000"/>
          <w:sz w:val="28"/>
          <w:szCs w:val="28"/>
        </w:rPr>
        <w:t xml:space="preserve"> апеляційна скарга не приймається до розгляду і повертається судом апеляційної інстанції відповідно до пункту</w:t>
      </w:r>
      <w:r w:rsidR="00094361" w:rsidRPr="00B14ACD">
        <w:rPr>
          <w:color w:val="000000"/>
          <w:sz w:val="28"/>
          <w:szCs w:val="28"/>
        </w:rPr>
        <w:t xml:space="preserve"> 1 частини </w:t>
      </w:r>
      <w:r w:rsidR="00094361" w:rsidRPr="00B14ACD">
        <w:rPr>
          <w:sz w:val="28"/>
          <w:szCs w:val="28"/>
        </w:rPr>
        <w:t>четвертої </w:t>
      </w:r>
      <w:hyperlink r:id="rId41" w:anchor="2460" w:tgtFrame="_blank" w:tooltip="Кодекс адміністративного судочинства України (ред. з 15.12.2017); нормативно-правовий акт № 2747-IV від 06.07.2005" w:history="1">
        <w:r w:rsidR="00094361" w:rsidRPr="00B14ACD">
          <w:rPr>
            <w:rStyle w:val="a3"/>
            <w:color w:val="auto"/>
            <w:sz w:val="28"/>
            <w:szCs w:val="28"/>
            <w:u w:val="none"/>
          </w:rPr>
          <w:t>статті 298 Кодексу адміністративного судочинства України</w:t>
        </w:r>
      </w:hyperlink>
      <w:r w:rsidR="00AD65A1" w:rsidRPr="00B14ACD">
        <w:rPr>
          <w:color w:val="000000"/>
          <w:sz w:val="28"/>
          <w:szCs w:val="28"/>
        </w:rPr>
        <w:t>.</w:t>
      </w:r>
    </w:p>
    <w:p w:rsidR="00DF04C0" w:rsidRDefault="00DF04C0" w:rsidP="00A55E8C">
      <w:pPr>
        <w:pStyle w:val="a4"/>
        <w:spacing w:before="0" w:beforeAutospacing="0" w:after="0" w:afterAutospacing="0"/>
        <w:jc w:val="both"/>
        <w:rPr>
          <w:color w:val="000000"/>
          <w:sz w:val="28"/>
          <w:szCs w:val="28"/>
        </w:rPr>
      </w:pPr>
    </w:p>
    <w:p w:rsidR="00A55E8C" w:rsidRPr="00B14ACD" w:rsidRDefault="00A55E8C" w:rsidP="00A55E8C">
      <w:pPr>
        <w:pStyle w:val="a4"/>
        <w:spacing w:before="0" w:beforeAutospacing="0" w:after="0" w:afterAutospacing="0"/>
        <w:jc w:val="both"/>
        <w:rPr>
          <w:color w:val="000000"/>
          <w:sz w:val="28"/>
          <w:szCs w:val="28"/>
        </w:rPr>
      </w:pPr>
    </w:p>
    <w:p w:rsidR="00282F26" w:rsidRPr="00B14ACD" w:rsidRDefault="00546CD5" w:rsidP="00B14ACD">
      <w:pPr>
        <w:pStyle w:val="a4"/>
        <w:spacing w:before="0" w:beforeAutospacing="0" w:after="0" w:afterAutospacing="0"/>
        <w:ind w:firstLine="709"/>
        <w:jc w:val="both"/>
        <w:rPr>
          <w:color w:val="000000"/>
          <w:sz w:val="28"/>
          <w:szCs w:val="28"/>
        </w:rPr>
      </w:pPr>
      <w:r w:rsidRPr="00B14ACD">
        <w:rPr>
          <w:color w:val="000000"/>
          <w:sz w:val="28"/>
          <w:szCs w:val="28"/>
        </w:rPr>
        <w:t xml:space="preserve">Ухвалою Восьмого апеляційного адміністративного суду від </w:t>
      </w:r>
      <w:r w:rsidR="0051498F" w:rsidRPr="00B14ACD">
        <w:rPr>
          <w:color w:val="000000"/>
          <w:sz w:val="28"/>
          <w:szCs w:val="28"/>
        </w:rPr>
        <w:t>31</w:t>
      </w:r>
      <w:r w:rsidRPr="00B14ACD">
        <w:rPr>
          <w:color w:val="000000"/>
          <w:sz w:val="28"/>
          <w:szCs w:val="28"/>
        </w:rPr>
        <w:t xml:space="preserve"> </w:t>
      </w:r>
      <w:r w:rsidR="0051498F" w:rsidRPr="00B14ACD">
        <w:rPr>
          <w:color w:val="000000"/>
          <w:sz w:val="28"/>
          <w:szCs w:val="28"/>
        </w:rPr>
        <w:t>січ</w:t>
      </w:r>
      <w:r w:rsidRPr="00B14ACD">
        <w:rPr>
          <w:color w:val="000000"/>
          <w:sz w:val="28"/>
          <w:szCs w:val="28"/>
        </w:rPr>
        <w:t>ня 2020 року (</w:t>
      </w:r>
      <w:hyperlink r:id="rId42" w:history="1">
        <w:r w:rsidRPr="00B14ACD">
          <w:rPr>
            <w:rStyle w:val="a3"/>
            <w:sz w:val="28"/>
            <w:szCs w:val="28"/>
          </w:rPr>
          <w:t>https://reyestr.court.gov.ua/Review/87296696</w:t>
        </w:r>
      </w:hyperlink>
      <w:r w:rsidRPr="00B14ACD">
        <w:rPr>
          <w:color w:val="000000"/>
          <w:sz w:val="28"/>
          <w:szCs w:val="28"/>
        </w:rPr>
        <w:t xml:space="preserve"> </w:t>
      </w:r>
      <w:r w:rsidRPr="00B14ACD">
        <w:rPr>
          <w:sz w:val="28"/>
          <w:szCs w:val="28"/>
        </w:rPr>
        <w:t>) у справі №  </w:t>
      </w:r>
      <w:r w:rsidR="0051498F" w:rsidRPr="00B14ACD">
        <w:rPr>
          <w:color w:val="000000"/>
          <w:sz w:val="28"/>
          <w:szCs w:val="28"/>
        </w:rPr>
        <w:t>938/623/19</w:t>
      </w:r>
      <w:r w:rsidRPr="00B14ACD">
        <w:rPr>
          <w:sz w:val="28"/>
          <w:szCs w:val="28"/>
        </w:rPr>
        <w:t>, апеляційну скаргу</w:t>
      </w:r>
      <w:r w:rsidR="0051498F" w:rsidRPr="00B14ACD">
        <w:rPr>
          <w:sz w:val="28"/>
          <w:szCs w:val="28"/>
        </w:rPr>
        <w:t xml:space="preserve"> </w:t>
      </w:r>
      <w:r w:rsidR="002F713D" w:rsidRPr="00B14ACD">
        <w:rPr>
          <w:color w:val="000000"/>
          <w:sz w:val="28"/>
          <w:szCs w:val="28"/>
        </w:rPr>
        <w:t>Управління патрульної поліції в Івано-Франківській області Департаменту патрульної поліції на  рішення Косівського районного суду Івано-Франківської області від 26 грудня 2019 року у справі № 938/623/19 повернут</w:t>
      </w:r>
      <w:r w:rsidR="00F11ABD">
        <w:rPr>
          <w:color w:val="000000"/>
          <w:sz w:val="28"/>
          <w:szCs w:val="28"/>
        </w:rPr>
        <w:t>о</w:t>
      </w:r>
      <w:r w:rsidR="002F713D" w:rsidRPr="00B14ACD">
        <w:rPr>
          <w:color w:val="000000"/>
          <w:sz w:val="28"/>
          <w:szCs w:val="28"/>
        </w:rPr>
        <w:t xml:space="preserve"> скаржнику.</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sz w:val="28"/>
          <w:szCs w:val="28"/>
        </w:rPr>
        <w:t> </w:t>
      </w:r>
      <w:hyperlink r:id="rId43"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КАС України</w:t>
        </w:r>
      </w:hyperlink>
      <w:r w:rsidRPr="00B14ACD">
        <w:rPr>
          <w:color w:val="000000"/>
          <w:sz w:val="28"/>
          <w:szCs w:val="28"/>
        </w:rPr>
        <w:t xml:space="preserve"> (єдиний нормативно-правовий акт, який встановлює порядок здійснення судочинства в адміністративних судах) чітко визначено, що юридична особа бере участь у справі через свого керівника, або представника, </w:t>
      </w:r>
      <w:r w:rsidRPr="00B14ACD">
        <w:rPr>
          <w:color w:val="000000"/>
          <w:sz w:val="28"/>
          <w:szCs w:val="28"/>
        </w:rPr>
        <w:lastRenderedPageBreak/>
        <w:t>повноваження якого підтверджені довіреністю, яка видана за підписом керівника.</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Право підписувати довіреність іншими посадовими особами повинно бути встановлено законом або установчими документами.</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На законодавчому рівні не закріплено право підписувати довіреність (на представництво в судах у порядку визначеному </w:t>
      </w:r>
      <w:hyperlink r:id="rId44"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КАС України</w:t>
        </w:r>
      </w:hyperlink>
      <w:r w:rsidRPr="00B14ACD">
        <w:rPr>
          <w:sz w:val="28"/>
          <w:szCs w:val="28"/>
        </w:rPr>
        <w:t xml:space="preserve">) іншими посадовими особами, окрім керівника, відповідно ніхто крім керівника </w:t>
      </w:r>
      <w:r w:rsidRPr="00B14ACD">
        <w:rPr>
          <w:color w:val="000000"/>
          <w:sz w:val="28"/>
          <w:szCs w:val="28"/>
        </w:rPr>
        <w:t>не має можливості підписати, та відповідно, завірити довіреність.</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Апеляційна ж скарга від імені Департаменту патрульної поліції Національної поліції України підписана Д.М.Грінченко, як представником, на підтвердження чого подано копію довіреності, яка засвідчена самим представником, а не особою, якою була видана, а саме - Начальником ДПП Жуков Є.О.</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Отже, судом встановлено, що вказана копія довіреності не завірена у встановленому законом порядку, зокрема особою, якою була видана. Разом з цим, зазначена копія довіреності не містить відбитку печатки організації, що має засвідчувати підпис відповідальної особи, яка засвідчила копію, дати засвідчення та відмітки «Копія».</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Оригіналу вказаної довіреності від 28 грудня 2019 року № 22592/41/3/01.2019 або засвідченої судом копії матеріали справи також не містять.</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 xml:space="preserve">Отже, скаржником до апеляційної скарги не надано документу </w:t>
      </w:r>
      <w:r w:rsidRPr="00B14ACD">
        <w:rPr>
          <w:sz w:val="28"/>
          <w:szCs w:val="28"/>
        </w:rPr>
        <w:t>визначеного </w:t>
      </w:r>
      <w:hyperlink r:id="rId45"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 59 КАС України</w:t>
        </w:r>
      </w:hyperlink>
      <w:r w:rsidRPr="00B14ACD">
        <w:rPr>
          <w:color w:val="000000"/>
          <w:sz w:val="28"/>
          <w:szCs w:val="28"/>
        </w:rPr>
        <w:t> на підтвердження повноважень Д.М.Грінченка діяти від імені Департаменту патрульної поліції Національної поліції України, зокрема, подавати та підписувати апеляційні скарги.</w:t>
      </w:r>
    </w:p>
    <w:p w:rsidR="002F713D" w:rsidRPr="00B14ACD" w:rsidRDefault="002F713D" w:rsidP="00B14ACD">
      <w:pPr>
        <w:pStyle w:val="a4"/>
        <w:spacing w:before="0" w:beforeAutospacing="0" w:after="0" w:afterAutospacing="0"/>
        <w:ind w:firstLine="709"/>
        <w:jc w:val="both"/>
        <w:rPr>
          <w:color w:val="000000"/>
          <w:sz w:val="28"/>
          <w:szCs w:val="28"/>
        </w:rPr>
      </w:pPr>
      <w:r w:rsidRPr="00B14ACD">
        <w:rPr>
          <w:color w:val="000000"/>
          <w:sz w:val="28"/>
          <w:szCs w:val="28"/>
        </w:rPr>
        <w:t xml:space="preserve">Відтак, з огляду на приписи </w:t>
      </w:r>
      <w:r w:rsidRPr="00B14ACD">
        <w:rPr>
          <w:sz w:val="28"/>
          <w:szCs w:val="28"/>
        </w:rPr>
        <w:t>статей </w:t>
      </w:r>
      <w:hyperlink r:id="rId46"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59</w:t>
        </w:r>
      </w:hyperlink>
      <w:r w:rsidRPr="00B14ACD">
        <w:rPr>
          <w:sz w:val="28"/>
          <w:szCs w:val="28"/>
        </w:rPr>
        <w:t>, </w:t>
      </w:r>
      <w:hyperlink r:id="rId47"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298 КАС України</w:t>
        </w:r>
      </w:hyperlink>
      <w:r w:rsidRPr="00B14ACD">
        <w:rPr>
          <w:sz w:val="28"/>
          <w:szCs w:val="28"/>
        </w:rPr>
        <w:t xml:space="preserve">, </w:t>
      </w:r>
      <w:r w:rsidRPr="00B14ACD">
        <w:rPr>
          <w:color w:val="000000"/>
          <w:sz w:val="28"/>
          <w:szCs w:val="28"/>
        </w:rPr>
        <w:t>до апеляційної скарги повинна бути додана належним чином засвідчена копія довіреності або її оригінал, що підтверджує наявність у особи, що підписала скаргу, права її підписувати.</w:t>
      </w:r>
    </w:p>
    <w:p w:rsidR="00A55E8C" w:rsidRPr="00B14ACD" w:rsidRDefault="002F713D" w:rsidP="004027F9">
      <w:pPr>
        <w:pStyle w:val="a4"/>
        <w:spacing w:before="0" w:beforeAutospacing="0" w:after="0" w:afterAutospacing="0"/>
        <w:ind w:firstLine="709"/>
        <w:jc w:val="both"/>
        <w:rPr>
          <w:color w:val="000000"/>
          <w:sz w:val="28"/>
          <w:szCs w:val="28"/>
        </w:rPr>
      </w:pPr>
      <w:r w:rsidRPr="00B14ACD">
        <w:rPr>
          <w:color w:val="000000"/>
          <w:sz w:val="28"/>
          <w:szCs w:val="28"/>
        </w:rPr>
        <w:t>На підставі викладеного та враховуючи, що до матеріалів апеляційної скарги не додано належного документу, що підтверджує повноваження представника, яким подано та підписано апеляційну скаргу, колегія суддів приходить до висновку, що апеляційна скарга підлягає поверненню скаржнику.</w:t>
      </w:r>
    </w:p>
    <w:p w:rsidR="00F11ABD" w:rsidRDefault="00F11ABD" w:rsidP="00B14ACD">
      <w:pPr>
        <w:spacing w:after="0" w:line="240" w:lineRule="auto"/>
        <w:ind w:firstLine="709"/>
        <w:jc w:val="both"/>
        <w:rPr>
          <w:rFonts w:ascii="Times New Roman" w:hAnsi="Times New Roman"/>
          <w:color w:val="000000"/>
          <w:sz w:val="28"/>
          <w:szCs w:val="28"/>
        </w:rPr>
      </w:pPr>
    </w:p>
    <w:p w:rsidR="00F11ABD" w:rsidRDefault="00F11ABD" w:rsidP="00B14ACD">
      <w:pPr>
        <w:spacing w:after="0" w:line="240" w:lineRule="auto"/>
        <w:ind w:firstLine="709"/>
        <w:jc w:val="both"/>
        <w:rPr>
          <w:rFonts w:ascii="Times New Roman" w:hAnsi="Times New Roman"/>
          <w:color w:val="000000"/>
          <w:sz w:val="28"/>
          <w:szCs w:val="28"/>
        </w:rPr>
      </w:pPr>
    </w:p>
    <w:p w:rsidR="00465746" w:rsidRPr="00B14ACD" w:rsidRDefault="009E6CBE" w:rsidP="00B14ACD">
      <w:pPr>
        <w:spacing w:after="0" w:line="240" w:lineRule="auto"/>
        <w:ind w:firstLine="709"/>
        <w:jc w:val="both"/>
        <w:rPr>
          <w:rFonts w:ascii="Times New Roman" w:hAnsi="Times New Roman"/>
          <w:color w:val="000000"/>
          <w:sz w:val="28"/>
          <w:szCs w:val="28"/>
        </w:rPr>
      </w:pPr>
      <w:r w:rsidRPr="00B14ACD">
        <w:rPr>
          <w:rFonts w:ascii="Times New Roman" w:hAnsi="Times New Roman"/>
          <w:color w:val="000000"/>
          <w:sz w:val="28"/>
          <w:szCs w:val="28"/>
        </w:rPr>
        <w:t>Ухвалою Восьмого апеляційного адміністративного суду від 01 червня 2020 року (</w:t>
      </w:r>
      <w:hyperlink r:id="rId48" w:history="1">
        <w:r w:rsidRPr="00B14ACD">
          <w:rPr>
            <w:rStyle w:val="a3"/>
            <w:rFonts w:ascii="Times New Roman" w:hAnsi="Times New Roman"/>
            <w:sz w:val="28"/>
            <w:szCs w:val="28"/>
          </w:rPr>
          <w:t>https://reyestr.court.gov.ua/Review/89574605</w:t>
        </w:r>
      </w:hyperlink>
      <w:r w:rsidRPr="00B14ACD">
        <w:rPr>
          <w:rFonts w:ascii="Times New Roman" w:hAnsi="Times New Roman"/>
          <w:color w:val="000000"/>
          <w:sz w:val="28"/>
          <w:szCs w:val="28"/>
        </w:rPr>
        <w:t xml:space="preserve"> </w:t>
      </w:r>
      <w:r w:rsidRPr="00B14ACD">
        <w:rPr>
          <w:rFonts w:ascii="Times New Roman" w:hAnsi="Times New Roman"/>
          <w:sz w:val="28"/>
          <w:szCs w:val="28"/>
        </w:rPr>
        <w:t xml:space="preserve">) </w:t>
      </w:r>
      <w:r w:rsidR="008F11A2" w:rsidRPr="00B14ACD">
        <w:rPr>
          <w:rFonts w:ascii="Times New Roman" w:hAnsi="Times New Roman"/>
          <w:sz w:val="28"/>
          <w:szCs w:val="28"/>
        </w:rPr>
        <w:t xml:space="preserve">у справі </w:t>
      </w:r>
      <w:r w:rsidRPr="00B14ACD">
        <w:rPr>
          <w:rFonts w:ascii="Times New Roman" w:hAnsi="Times New Roman"/>
          <w:sz w:val="28"/>
          <w:szCs w:val="28"/>
        </w:rPr>
        <w:t xml:space="preserve">  </w:t>
      </w:r>
      <w:r w:rsidRPr="00B14ACD">
        <w:rPr>
          <w:rFonts w:ascii="Times New Roman" w:hAnsi="Times New Roman"/>
          <w:color w:val="000000"/>
          <w:sz w:val="28"/>
          <w:szCs w:val="28"/>
        </w:rPr>
        <w:t>№ 140/432/20</w:t>
      </w:r>
      <w:r w:rsidRPr="00B14ACD">
        <w:rPr>
          <w:rFonts w:ascii="Times New Roman" w:hAnsi="Times New Roman"/>
          <w:sz w:val="28"/>
          <w:szCs w:val="28"/>
        </w:rPr>
        <w:t xml:space="preserve">, апеляційну скаргу </w:t>
      </w:r>
      <w:r w:rsidRPr="00B14ACD">
        <w:rPr>
          <w:rFonts w:ascii="Times New Roman" w:hAnsi="Times New Roman"/>
          <w:color w:val="000000"/>
          <w:sz w:val="28"/>
          <w:szCs w:val="28"/>
        </w:rPr>
        <w:t>Товариства з обмеженою відповідальністю "Мрія Старосілля" на  рішення Волинського окружного адміністративного суду від 09 квітня 2020 року </w:t>
      </w:r>
      <w:r w:rsidR="001E35AA" w:rsidRPr="00B14ACD">
        <w:rPr>
          <w:rFonts w:ascii="Times New Roman" w:hAnsi="Times New Roman"/>
          <w:color w:val="000000"/>
          <w:sz w:val="28"/>
          <w:szCs w:val="28"/>
        </w:rPr>
        <w:t> повернуто</w:t>
      </w:r>
      <w:r w:rsidRPr="00B14ACD">
        <w:rPr>
          <w:rFonts w:ascii="Times New Roman" w:hAnsi="Times New Roman"/>
          <w:color w:val="000000"/>
          <w:sz w:val="28"/>
          <w:szCs w:val="28"/>
        </w:rPr>
        <w:t xml:space="preserve"> скаржнику.</w:t>
      </w:r>
    </w:p>
    <w:p w:rsidR="00A149EE" w:rsidRPr="00B14ACD" w:rsidRDefault="008F11A2" w:rsidP="00B14ACD">
      <w:pPr>
        <w:pStyle w:val="a4"/>
        <w:spacing w:before="0" w:beforeAutospacing="0" w:after="0" w:afterAutospacing="0"/>
        <w:ind w:firstLine="709"/>
        <w:jc w:val="both"/>
        <w:rPr>
          <w:color w:val="000000"/>
          <w:sz w:val="28"/>
          <w:szCs w:val="28"/>
        </w:rPr>
      </w:pPr>
      <w:r w:rsidRPr="00B14ACD">
        <w:rPr>
          <w:color w:val="000000"/>
          <w:sz w:val="28"/>
          <w:szCs w:val="28"/>
        </w:rPr>
        <w:t>А</w:t>
      </w:r>
      <w:r w:rsidR="00A149EE" w:rsidRPr="00B14ACD">
        <w:rPr>
          <w:color w:val="000000"/>
          <w:sz w:val="28"/>
          <w:szCs w:val="28"/>
        </w:rPr>
        <w:t>пеляційн</w:t>
      </w:r>
      <w:r w:rsidRPr="00B14ACD">
        <w:rPr>
          <w:color w:val="000000"/>
          <w:sz w:val="28"/>
          <w:szCs w:val="28"/>
        </w:rPr>
        <w:t xml:space="preserve">а скарга </w:t>
      </w:r>
      <w:r w:rsidR="00A149EE" w:rsidRPr="00B14ACD">
        <w:rPr>
          <w:color w:val="000000"/>
          <w:sz w:val="28"/>
          <w:szCs w:val="28"/>
        </w:rPr>
        <w:t>підписана директором ТзОВ «Мрія Старосілля» Федчук М.П.</w:t>
      </w:r>
    </w:p>
    <w:p w:rsidR="00A149EE" w:rsidRPr="00B14ACD"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lastRenderedPageBreak/>
        <w:t>Згідно з відомостями, які містяться в Єдиному державному реєстрі юридичних осіб, фізичних осіб-підприємців та громадських формувань (доступні за посиланням https://usr.minjust.gov.ua/ua/freesearch), керівником ТзОВ «Мрія Старосілля» (Прізвище,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 вказано Ф</w:t>
      </w:r>
      <w:r w:rsidR="00F11ABD">
        <w:rPr>
          <w:color w:val="000000"/>
          <w:sz w:val="28"/>
          <w:szCs w:val="28"/>
        </w:rPr>
        <w:t>е</w:t>
      </w:r>
      <w:r w:rsidRPr="00B14ACD">
        <w:rPr>
          <w:color w:val="000000"/>
          <w:sz w:val="28"/>
          <w:szCs w:val="28"/>
        </w:rPr>
        <w:t>дчука Михайла Петровича - згідно статуту. Проте згідно даних відомостей Дорошенко Сергій Іванович є підписант з 17.09.2015 (код ЄДРПОУ 38768183).</w:t>
      </w:r>
    </w:p>
    <w:p w:rsidR="00A149EE" w:rsidRPr="00B14ACD"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t xml:space="preserve">З огляду на викладене, суд </w:t>
      </w:r>
      <w:r w:rsidR="008F11A2" w:rsidRPr="00B14ACD">
        <w:rPr>
          <w:color w:val="000000"/>
          <w:sz w:val="28"/>
          <w:szCs w:val="28"/>
        </w:rPr>
        <w:t>зазначив</w:t>
      </w:r>
      <w:r w:rsidRPr="00B14ACD">
        <w:rPr>
          <w:color w:val="000000"/>
          <w:sz w:val="28"/>
          <w:szCs w:val="28"/>
        </w:rPr>
        <w:t>, що апеляційну скаргу слід повернути особі, яка її подала, оскільки апеляційна скарга подана та підписана представником без підтвердження повноважень подавати та підписувати апеляційну скаргу.</w:t>
      </w:r>
    </w:p>
    <w:p w:rsidR="00A149EE" w:rsidRPr="00B14ACD"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t>Крім цього, документи, які свідчать про те, що Федчук М.П., є особою, яка діє відповідно до статуту, положення чи іншого акта, на підставі якого він здійснює представництво юридичної особи у порядку її самопредставництва також відсутні. Також суд бере до уваги те, що у поданій апеляційній скарзі Фед</w:t>
      </w:r>
      <w:r w:rsidR="00F11ABD">
        <w:rPr>
          <w:color w:val="000000"/>
          <w:sz w:val="28"/>
          <w:szCs w:val="28"/>
        </w:rPr>
        <w:t>ч</w:t>
      </w:r>
      <w:r w:rsidRPr="00B14ACD">
        <w:rPr>
          <w:color w:val="000000"/>
          <w:sz w:val="28"/>
          <w:szCs w:val="28"/>
        </w:rPr>
        <w:t>ук М.П. зазначає, що він в особі директора ТзОВ «Мрія Старосілля» має повноваження лише на отримання рекомендованої кореспонденції в поштовому відділенні с. Боратин.</w:t>
      </w:r>
    </w:p>
    <w:p w:rsidR="00A149EE" w:rsidRPr="00B14ACD" w:rsidRDefault="00A149EE" w:rsidP="00B14ACD">
      <w:pPr>
        <w:pStyle w:val="a4"/>
        <w:spacing w:before="0" w:beforeAutospacing="0" w:after="0" w:afterAutospacing="0"/>
        <w:ind w:firstLine="709"/>
        <w:jc w:val="both"/>
        <w:rPr>
          <w:sz w:val="28"/>
          <w:szCs w:val="28"/>
        </w:rPr>
      </w:pPr>
      <w:r w:rsidRPr="00B14ACD">
        <w:rPr>
          <w:color w:val="000000"/>
          <w:sz w:val="28"/>
          <w:szCs w:val="28"/>
        </w:rPr>
        <w:t>Таким чином, до апеляційної скарги не надано доказів належного уповноваження Федчук М.П. на вчинення будь-яких процесуальних дій від імені скаржника у розумінні </w:t>
      </w:r>
      <w:hyperlink r:id="rId49" w:anchor="526"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статті 59 КАС України</w:t>
        </w:r>
      </w:hyperlink>
      <w:r w:rsidRPr="00B14ACD">
        <w:rPr>
          <w:sz w:val="28"/>
          <w:szCs w:val="28"/>
        </w:rPr>
        <w:t>.</w:t>
      </w:r>
    </w:p>
    <w:p w:rsidR="00A149EE" w:rsidRPr="00B14ACD"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t>Відтак апеляційної скарги підписана особою, яка не має права її підписувати.</w:t>
      </w:r>
    </w:p>
    <w:p w:rsidR="004027F9"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t>Враховуючи те, що документів, які б засвідчували право</w:t>
      </w:r>
      <w:r w:rsidR="003B10A2" w:rsidRPr="00B14ACD">
        <w:rPr>
          <w:color w:val="000000"/>
          <w:sz w:val="28"/>
          <w:szCs w:val="28"/>
        </w:rPr>
        <w:t xml:space="preserve"> </w:t>
      </w:r>
      <w:r w:rsidRPr="00B14ACD">
        <w:rPr>
          <w:color w:val="000000"/>
          <w:sz w:val="28"/>
          <w:szCs w:val="28"/>
        </w:rPr>
        <w:t xml:space="preserve">Федчук М.П., на здійснення представництва юридичної особи як у порядку самопредставництва, так і представництва, не надано, то, відповідно до пункту 1 частини </w:t>
      </w:r>
      <w:r w:rsidRPr="00B14ACD">
        <w:rPr>
          <w:sz w:val="28"/>
          <w:szCs w:val="28"/>
        </w:rPr>
        <w:t>четвертої </w:t>
      </w:r>
      <w:hyperlink r:id="rId50"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статті 298 КАС України</w:t>
        </w:r>
      </w:hyperlink>
      <w:r w:rsidRPr="00B14ACD">
        <w:rPr>
          <w:sz w:val="28"/>
          <w:szCs w:val="28"/>
        </w:rPr>
        <w:t xml:space="preserve">, апеляційна </w:t>
      </w:r>
      <w:r w:rsidRPr="00B14ACD">
        <w:rPr>
          <w:color w:val="000000"/>
          <w:sz w:val="28"/>
          <w:szCs w:val="28"/>
        </w:rPr>
        <w:t>скарга не прий</w:t>
      </w:r>
      <w:r w:rsidR="003B10A2" w:rsidRPr="00B14ACD">
        <w:rPr>
          <w:color w:val="000000"/>
          <w:sz w:val="28"/>
          <w:szCs w:val="28"/>
        </w:rPr>
        <w:t>нята</w:t>
      </w:r>
      <w:r w:rsidRPr="00B14ACD">
        <w:rPr>
          <w:color w:val="000000"/>
          <w:sz w:val="28"/>
          <w:szCs w:val="28"/>
        </w:rPr>
        <w:t xml:space="preserve"> до розгляду </w:t>
      </w:r>
      <w:r w:rsidR="003B10A2" w:rsidRPr="00B14ACD">
        <w:rPr>
          <w:color w:val="000000"/>
          <w:sz w:val="28"/>
          <w:szCs w:val="28"/>
        </w:rPr>
        <w:t>та повернута</w:t>
      </w:r>
      <w:r w:rsidRPr="00B14ACD">
        <w:rPr>
          <w:color w:val="000000"/>
          <w:sz w:val="28"/>
          <w:szCs w:val="28"/>
        </w:rPr>
        <w:t xml:space="preserve"> заявнику.</w:t>
      </w:r>
    </w:p>
    <w:p w:rsidR="00A149EE" w:rsidRPr="00B14ACD" w:rsidRDefault="00A149EE" w:rsidP="00B14ACD">
      <w:pPr>
        <w:pStyle w:val="a4"/>
        <w:spacing w:before="0" w:beforeAutospacing="0" w:after="0" w:afterAutospacing="0"/>
        <w:ind w:firstLine="709"/>
        <w:jc w:val="both"/>
        <w:rPr>
          <w:color w:val="000000"/>
          <w:sz w:val="28"/>
          <w:szCs w:val="28"/>
        </w:rPr>
      </w:pPr>
      <w:r w:rsidRPr="00B14ACD">
        <w:rPr>
          <w:color w:val="000000"/>
          <w:sz w:val="28"/>
          <w:szCs w:val="28"/>
        </w:rPr>
        <w:t>Вказаний висновок узгоджується з правовою позицією Верховного Суду, викладеною в ухвалах від 11.02.2020 по справі № 260/988/19, від 16.01.2020 по справі № 420/4829/19, від 16.01.2020 по справі № 140/2575/19.</w:t>
      </w:r>
    </w:p>
    <w:p w:rsidR="00A149EE" w:rsidRPr="00B14ACD" w:rsidRDefault="00A149EE" w:rsidP="00B14ACD">
      <w:pPr>
        <w:spacing w:after="0" w:line="240" w:lineRule="auto"/>
        <w:ind w:firstLine="709"/>
        <w:jc w:val="both"/>
        <w:rPr>
          <w:rFonts w:ascii="Times New Roman" w:hAnsi="Times New Roman"/>
          <w:sz w:val="28"/>
          <w:szCs w:val="28"/>
        </w:rPr>
      </w:pPr>
    </w:p>
    <w:p w:rsidR="00465746" w:rsidRPr="00B14ACD" w:rsidRDefault="00465746" w:rsidP="00B14ACD">
      <w:pPr>
        <w:spacing w:after="0" w:line="240" w:lineRule="auto"/>
        <w:ind w:firstLine="709"/>
        <w:jc w:val="both"/>
        <w:rPr>
          <w:rFonts w:ascii="Times New Roman" w:hAnsi="Times New Roman"/>
          <w:sz w:val="28"/>
          <w:szCs w:val="28"/>
        </w:rPr>
      </w:pPr>
    </w:p>
    <w:p w:rsidR="008F7619" w:rsidRPr="00B14ACD" w:rsidRDefault="00A149EE" w:rsidP="00B14ACD">
      <w:pPr>
        <w:tabs>
          <w:tab w:val="left" w:pos="1740"/>
        </w:tabs>
        <w:spacing w:after="0" w:line="240" w:lineRule="auto"/>
        <w:ind w:firstLine="709"/>
        <w:jc w:val="both"/>
        <w:rPr>
          <w:rFonts w:ascii="Times New Roman" w:hAnsi="Times New Roman"/>
          <w:color w:val="000000"/>
          <w:sz w:val="28"/>
          <w:szCs w:val="28"/>
        </w:rPr>
      </w:pPr>
      <w:r w:rsidRPr="00B14ACD">
        <w:rPr>
          <w:rFonts w:ascii="Times New Roman" w:hAnsi="Times New Roman"/>
          <w:color w:val="000000"/>
          <w:sz w:val="28"/>
          <w:szCs w:val="28"/>
        </w:rPr>
        <w:t>Ухвалою Восьмого апеляційного адміністративного суду від 25 березня 2020 року (</w:t>
      </w:r>
      <w:hyperlink r:id="rId51" w:history="1">
        <w:r w:rsidR="008A2B4B" w:rsidRPr="00B14ACD">
          <w:rPr>
            <w:rStyle w:val="a3"/>
            <w:rFonts w:ascii="Times New Roman" w:hAnsi="Times New Roman"/>
            <w:sz w:val="28"/>
            <w:szCs w:val="28"/>
          </w:rPr>
          <w:t>https://reyestr.court.gov.ua/Review/88405473</w:t>
        </w:r>
      </w:hyperlink>
      <w:r w:rsidR="008A2B4B" w:rsidRPr="00B14ACD">
        <w:rPr>
          <w:rFonts w:ascii="Times New Roman" w:hAnsi="Times New Roman"/>
          <w:color w:val="000000"/>
          <w:sz w:val="28"/>
          <w:szCs w:val="28"/>
        </w:rPr>
        <w:t xml:space="preserve"> </w:t>
      </w:r>
      <w:r w:rsidRPr="00B14ACD">
        <w:rPr>
          <w:rFonts w:ascii="Times New Roman" w:hAnsi="Times New Roman"/>
          <w:sz w:val="28"/>
          <w:szCs w:val="28"/>
        </w:rPr>
        <w:t xml:space="preserve">) </w:t>
      </w:r>
      <w:r w:rsidR="008A2B4B" w:rsidRPr="00B14ACD">
        <w:rPr>
          <w:rFonts w:ascii="Times New Roman" w:hAnsi="Times New Roman"/>
          <w:color w:val="000000"/>
          <w:sz w:val="28"/>
          <w:szCs w:val="28"/>
        </w:rPr>
        <w:t>у справі № 300/2432/19</w:t>
      </w:r>
      <w:r w:rsidRPr="00B14ACD">
        <w:rPr>
          <w:rFonts w:ascii="Times New Roman" w:hAnsi="Times New Roman"/>
          <w:sz w:val="28"/>
          <w:szCs w:val="28"/>
        </w:rPr>
        <w:t>, апеляційну скаргу</w:t>
      </w:r>
      <w:r w:rsidR="00641D2A" w:rsidRPr="00B14ACD">
        <w:rPr>
          <w:rFonts w:ascii="Times New Roman" w:hAnsi="Times New Roman"/>
          <w:sz w:val="28"/>
          <w:szCs w:val="28"/>
        </w:rPr>
        <w:t xml:space="preserve"> </w:t>
      </w:r>
      <w:r w:rsidR="00641D2A" w:rsidRPr="00B14ACD">
        <w:rPr>
          <w:rFonts w:ascii="Times New Roman" w:hAnsi="Times New Roman"/>
          <w:color w:val="000000"/>
          <w:sz w:val="28"/>
          <w:szCs w:val="28"/>
        </w:rPr>
        <w:t>Державної казначейської служби України на рішення Івано-</w:t>
      </w:r>
      <w:r w:rsidR="00641D2A" w:rsidRPr="00B14ACD">
        <w:rPr>
          <w:rFonts w:ascii="Times New Roman" w:hAnsi="Times New Roman"/>
          <w:color w:val="000000"/>
          <w:sz w:val="28"/>
          <w:szCs w:val="28"/>
        </w:rPr>
        <w:lastRenderedPageBreak/>
        <w:t>Франківського окружного адміністративного суду від 17 січня 2020 року </w:t>
      </w:r>
      <w:r w:rsidR="008A2B4B" w:rsidRPr="00B14ACD">
        <w:rPr>
          <w:rFonts w:ascii="Times New Roman" w:hAnsi="Times New Roman"/>
          <w:color w:val="000000"/>
          <w:sz w:val="28"/>
          <w:szCs w:val="28"/>
        </w:rPr>
        <w:t xml:space="preserve"> </w:t>
      </w:r>
      <w:r w:rsidR="003B10A2" w:rsidRPr="00B14ACD">
        <w:rPr>
          <w:rFonts w:ascii="Times New Roman" w:hAnsi="Times New Roman"/>
          <w:color w:val="000000"/>
          <w:sz w:val="28"/>
          <w:szCs w:val="28"/>
        </w:rPr>
        <w:t>19 повернуто</w:t>
      </w:r>
      <w:r w:rsidR="00641D2A" w:rsidRPr="00B14ACD">
        <w:rPr>
          <w:rFonts w:ascii="Times New Roman" w:hAnsi="Times New Roman"/>
          <w:color w:val="000000"/>
          <w:sz w:val="28"/>
          <w:szCs w:val="28"/>
        </w:rPr>
        <w:t xml:space="preserve"> апелянту.</w:t>
      </w:r>
    </w:p>
    <w:p w:rsidR="00865B27" w:rsidRPr="00B14ACD" w:rsidRDefault="003B10A2" w:rsidP="00B14ACD">
      <w:pPr>
        <w:pStyle w:val="a4"/>
        <w:spacing w:before="0" w:beforeAutospacing="0" w:after="0" w:afterAutospacing="0"/>
        <w:ind w:firstLine="709"/>
        <w:jc w:val="both"/>
        <w:rPr>
          <w:color w:val="000000"/>
          <w:sz w:val="28"/>
          <w:szCs w:val="28"/>
        </w:rPr>
      </w:pPr>
      <w:r w:rsidRPr="00B14ACD">
        <w:rPr>
          <w:color w:val="000000"/>
          <w:sz w:val="28"/>
          <w:szCs w:val="28"/>
        </w:rPr>
        <w:t>С</w:t>
      </w:r>
      <w:r w:rsidR="00865B27" w:rsidRPr="00B14ACD">
        <w:rPr>
          <w:color w:val="000000"/>
          <w:sz w:val="28"/>
          <w:szCs w:val="28"/>
        </w:rPr>
        <w:t>торона у справі має право на звернення до суду через представника лише на підставі оригінала документа, що посвідчує його повноваження у визначеному законом порядку, або на підставі копії такого документа, який завірено посадовою особою, що наділена правом видачі документів на представлення інтересів від її імені, або завірена у встановленому Законом порядку.</w:t>
      </w:r>
    </w:p>
    <w:p w:rsidR="00865B27" w:rsidRPr="00B14ACD" w:rsidRDefault="003B10A2" w:rsidP="00B14ACD">
      <w:pPr>
        <w:pStyle w:val="a4"/>
        <w:spacing w:before="0" w:beforeAutospacing="0" w:after="0" w:afterAutospacing="0"/>
        <w:ind w:firstLine="709"/>
        <w:jc w:val="both"/>
        <w:rPr>
          <w:color w:val="000000"/>
          <w:sz w:val="28"/>
          <w:szCs w:val="28"/>
        </w:rPr>
      </w:pPr>
      <w:r w:rsidRPr="00B14ACD">
        <w:rPr>
          <w:color w:val="000000"/>
          <w:sz w:val="28"/>
          <w:szCs w:val="28"/>
        </w:rPr>
        <w:t>А</w:t>
      </w:r>
      <w:r w:rsidR="00865B27" w:rsidRPr="00B14ACD">
        <w:rPr>
          <w:color w:val="000000"/>
          <w:sz w:val="28"/>
          <w:szCs w:val="28"/>
        </w:rPr>
        <w:t>пеляційну скаргу підписано представником Державної казначейської служби України О.М. Гамуляк.</w:t>
      </w:r>
    </w:p>
    <w:p w:rsidR="00865B27" w:rsidRPr="00B14ACD" w:rsidRDefault="00865B27" w:rsidP="00B14ACD">
      <w:pPr>
        <w:pStyle w:val="a4"/>
        <w:spacing w:before="0" w:beforeAutospacing="0" w:after="0" w:afterAutospacing="0"/>
        <w:ind w:firstLine="709"/>
        <w:jc w:val="both"/>
        <w:rPr>
          <w:color w:val="000000"/>
          <w:sz w:val="28"/>
          <w:szCs w:val="28"/>
        </w:rPr>
      </w:pPr>
      <w:r w:rsidRPr="00B14ACD">
        <w:rPr>
          <w:color w:val="000000"/>
          <w:sz w:val="28"/>
          <w:szCs w:val="28"/>
        </w:rPr>
        <w:t>Проте, до матеріалів справи додано не оригінал документа на підтвердження повноважень О.М. Гамуляк, а копію такого, засвідчену самим представником О.М. Гамуляк.</w:t>
      </w:r>
    </w:p>
    <w:p w:rsidR="00865B27" w:rsidRPr="00B14ACD" w:rsidRDefault="00865B27" w:rsidP="00B14ACD">
      <w:pPr>
        <w:pStyle w:val="a4"/>
        <w:spacing w:before="0" w:beforeAutospacing="0" w:after="0" w:afterAutospacing="0"/>
        <w:ind w:firstLine="709"/>
        <w:jc w:val="both"/>
        <w:rPr>
          <w:color w:val="000000"/>
          <w:sz w:val="28"/>
          <w:szCs w:val="28"/>
        </w:rPr>
      </w:pPr>
      <w:r w:rsidRPr="00B14ACD">
        <w:rPr>
          <w:color w:val="000000"/>
          <w:sz w:val="28"/>
          <w:szCs w:val="28"/>
        </w:rPr>
        <w:t>Доказів наявності у О.М. Гамуляк встановлених законом повноважень щодо засвідчення копії довіреності для суду апеляційної інстанції не надано.</w:t>
      </w:r>
    </w:p>
    <w:p w:rsidR="00865B27" w:rsidRPr="00B14ACD" w:rsidRDefault="00865B27" w:rsidP="00B14ACD">
      <w:pPr>
        <w:pStyle w:val="a4"/>
        <w:spacing w:before="0" w:beforeAutospacing="0" w:after="0" w:afterAutospacing="0"/>
        <w:ind w:firstLine="709"/>
        <w:jc w:val="both"/>
        <w:rPr>
          <w:color w:val="000000"/>
          <w:sz w:val="28"/>
          <w:szCs w:val="28"/>
        </w:rPr>
      </w:pPr>
      <w:r w:rsidRPr="00B14ACD">
        <w:rPr>
          <w:color w:val="000000"/>
          <w:sz w:val="28"/>
          <w:szCs w:val="28"/>
        </w:rPr>
        <w:t>З огляду на вказане, наявна в матеріалах справи копія довіреності не є документом, що посвідчує повноваження О.М. Гамуляк на представництво інтересів Державної казначейської служби України.</w:t>
      </w:r>
    </w:p>
    <w:p w:rsidR="00865B27" w:rsidRPr="00B14ACD" w:rsidRDefault="00865B27" w:rsidP="00B14ACD">
      <w:pPr>
        <w:pStyle w:val="a4"/>
        <w:spacing w:before="0" w:beforeAutospacing="0" w:after="0" w:afterAutospacing="0"/>
        <w:ind w:firstLine="709"/>
        <w:jc w:val="both"/>
        <w:rPr>
          <w:color w:val="000000"/>
          <w:sz w:val="28"/>
          <w:szCs w:val="28"/>
        </w:rPr>
      </w:pPr>
      <w:r w:rsidRPr="00B14ACD">
        <w:rPr>
          <w:color w:val="000000"/>
          <w:sz w:val="28"/>
          <w:szCs w:val="28"/>
        </w:rPr>
        <w:t>Таким чином, суд дійшов висновку, що відсутні підстави для прийняття до розгляду вказаної апеляційної скарги оскільки, її підписано особою, право якої на вчинення таких дій не підтверджено.</w:t>
      </w:r>
    </w:p>
    <w:p w:rsidR="00865B27" w:rsidRPr="00B14ACD" w:rsidRDefault="00865B27" w:rsidP="00B14ACD">
      <w:pPr>
        <w:pStyle w:val="a4"/>
        <w:spacing w:before="0" w:beforeAutospacing="0" w:after="0" w:afterAutospacing="0"/>
        <w:ind w:firstLine="709"/>
        <w:jc w:val="both"/>
        <w:rPr>
          <w:sz w:val="28"/>
          <w:szCs w:val="28"/>
        </w:rPr>
      </w:pPr>
      <w:r w:rsidRPr="00B14ACD">
        <w:rPr>
          <w:color w:val="000000"/>
          <w:sz w:val="28"/>
          <w:szCs w:val="28"/>
        </w:rPr>
        <w:t>Згідно з п.3 ч</w:t>
      </w:r>
      <w:r w:rsidRPr="00B14ACD">
        <w:rPr>
          <w:sz w:val="28"/>
          <w:szCs w:val="28"/>
        </w:rPr>
        <w:t>.4 </w:t>
      </w:r>
      <w:hyperlink r:id="rId52" w:anchor="2460"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ст.298 КАС України</w:t>
        </w:r>
      </w:hyperlink>
      <w:r w:rsidRPr="00B14ACD">
        <w:rPr>
          <w:sz w:val="28"/>
          <w:szCs w:val="28"/>
        </w:rPr>
        <w:t> апеляційна скарга не приймається до розгляду і повертається судом апеляційної інстанції.</w:t>
      </w:r>
    </w:p>
    <w:p w:rsidR="00865B27" w:rsidRDefault="00865B27" w:rsidP="00B14ACD">
      <w:pPr>
        <w:pStyle w:val="a4"/>
        <w:spacing w:before="0" w:beforeAutospacing="0" w:after="0" w:afterAutospacing="0"/>
        <w:ind w:firstLine="709"/>
        <w:jc w:val="both"/>
        <w:rPr>
          <w:color w:val="000000"/>
          <w:sz w:val="28"/>
          <w:szCs w:val="28"/>
        </w:rPr>
      </w:pPr>
    </w:p>
    <w:p w:rsidR="00A55E8C" w:rsidRPr="00B14ACD" w:rsidRDefault="00A55E8C" w:rsidP="00B14ACD">
      <w:pPr>
        <w:pStyle w:val="a4"/>
        <w:spacing w:before="0" w:beforeAutospacing="0" w:after="0" w:afterAutospacing="0"/>
        <w:ind w:firstLine="709"/>
        <w:jc w:val="both"/>
        <w:rPr>
          <w:color w:val="000000"/>
          <w:sz w:val="28"/>
          <w:szCs w:val="28"/>
        </w:rPr>
      </w:pPr>
    </w:p>
    <w:p w:rsidR="00865B27" w:rsidRPr="00B14ACD" w:rsidRDefault="00865B27" w:rsidP="00B14ACD">
      <w:pPr>
        <w:tabs>
          <w:tab w:val="left" w:pos="1740"/>
        </w:tabs>
        <w:spacing w:after="0" w:line="240" w:lineRule="auto"/>
        <w:ind w:firstLine="709"/>
        <w:jc w:val="both"/>
        <w:rPr>
          <w:rFonts w:ascii="Times New Roman" w:hAnsi="Times New Roman"/>
          <w:color w:val="000000"/>
          <w:sz w:val="28"/>
          <w:szCs w:val="28"/>
        </w:rPr>
      </w:pPr>
      <w:r w:rsidRPr="00B14ACD">
        <w:rPr>
          <w:rFonts w:ascii="Times New Roman" w:hAnsi="Times New Roman"/>
          <w:color w:val="000000"/>
          <w:sz w:val="28"/>
          <w:szCs w:val="28"/>
        </w:rPr>
        <w:t>Ухвалою Восьмого апеляційного адміністративного суду від 12 жовтня 2020 року (</w:t>
      </w:r>
      <w:hyperlink r:id="rId53" w:history="1">
        <w:r w:rsidRPr="00B14ACD">
          <w:rPr>
            <w:rStyle w:val="a3"/>
            <w:rFonts w:ascii="Times New Roman" w:hAnsi="Times New Roman"/>
            <w:sz w:val="28"/>
            <w:szCs w:val="28"/>
          </w:rPr>
          <w:t>https://reyestr.court.gov.ua/Review/92136684</w:t>
        </w:r>
      </w:hyperlink>
      <w:r w:rsidRPr="00B14ACD">
        <w:rPr>
          <w:rFonts w:ascii="Times New Roman" w:hAnsi="Times New Roman"/>
          <w:color w:val="000000"/>
          <w:sz w:val="28"/>
          <w:szCs w:val="28"/>
        </w:rPr>
        <w:t xml:space="preserve"> </w:t>
      </w:r>
      <w:r w:rsidRPr="00B14ACD">
        <w:rPr>
          <w:rFonts w:ascii="Times New Roman" w:hAnsi="Times New Roman"/>
          <w:sz w:val="28"/>
          <w:szCs w:val="28"/>
        </w:rPr>
        <w:t xml:space="preserve">) </w:t>
      </w:r>
      <w:r w:rsidRPr="00B14ACD">
        <w:rPr>
          <w:rFonts w:ascii="Times New Roman" w:hAnsi="Times New Roman"/>
          <w:color w:val="000000"/>
          <w:sz w:val="28"/>
          <w:szCs w:val="28"/>
        </w:rPr>
        <w:t>у справі № 380/6205/20</w:t>
      </w:r>
      <w:r w:rsidRPr="00B14ACD">
        <w:rPr>
          <w:rFonts w:ascii="Times New Roman" w:hAnsi="Times New Roman"/>
          <w:sz w:val="28"/>
          <w:szCs w:val="28"/>
        </w:rPr>
        <w:t xml:space="preserve">, апеляційну скаргу </w:t>
      </w:r>
      <w:r w:rsidRPr="00B14ACD">
        <w:rPr>
          <w:rFonts w:ascii="Times New Roman" w:hAnsi="Times New Roman"/>
          <w:color w:val="000000"/>
          <w:sz w:val="28"/>
          <w:szCs w:val="28"/>
        </w:rPr>
        <w:t>Головного управління Пенсійного фонду України у Львівській області на рішення Львівського окружного адміністративного суду від 02 вересня 2020 року повернут</w:t>
      </w:r>
      <w:r w:rsidR="00A85C55" w:rsidRPr="00B14ACD">
        <w:rPr>
          <w:rFonts w:ascii="Times New Roman" w:hAnsi="Times New Roman"/>
          <w:color w:val="000000"/>
          <w:sz w:val="28"/>
          <w:szCs w:val="28"/>
        </w:rPr>
        <w:t>о</w:t>
      </w:r>
      <w:r w:rsidRPr="00B14ACD">
        <w:rPr>
          <w:rFonts w:ascii="Times New Roman" w:hAnsi="Times New Roman"/>
          <w:color w:val="000000"/>
          <w:sz w:val="28"/>
          <w:szCs w:val="28"/>
        </w:rPr>
        <w:t xml:space="preserve"> скаржнику.</w:t>
      </w:r>
    </w:p>
    <w:p w:rsidR="008A2B4B" w:rsidRPr="00B14ACD" w:rsidRDefault="00A85C55" w:rsidP="00B14ACD">
      <w:pPr>
        <w:tabs>
          <w:tab w:val="left" w:pos="1740"/>
        </w:tabs>
        <w:spacing w:after="0" w:line="240" w:lineRule="auto"/>
        <w:ind w:firstLine="709"/>
        <w:jc w:val="both"/>
        <w:rPr>
          <w:rFonts w:ascii="Times New Roman" w:hAnsi="Times New Roman"/>
          <w:color w:val="000000"/>
          <w:sz w:val="28"/>
          <w:szCs w:val="28"/>
        </w:rPr>
      </w:pPr>
      <w:r w:rsidRPr="00B14ACD">
        <w:rPr>
          <w:rFonts w:ascii="Times New Roman" w:hAnsi="Times New Roman"/>
          <w:color w:val="000000"/>
          <w:sz w:val="28"/>
          <w:szCs w:val="28"/>
        </w:rPr>
        <w:t>Рішенням Львівського окружного адміністративного суду від 02 вересня 2020 року задоволено повністю адміністративний позов ОСОБА_1 до Головного управління Пенсійного фонду України у Львівській області про визнання бездіяльності протиправною, зобов`язання вчинення певних дій.</w:t>
      </w:r>
    </w:p>
    <w:p w:rsidR="00A85C55" w:rsidRPr="00B14ACD" w:rsidRDefault="003B10A2" w:rsidP="00B14ACD">
      <w:pPr>
        <w:pStyle w:val="a4"/>
        <w:spacing w:before="0" w:beforeAutospacing="0" w:after="0" w:afterAutospacing="0"/>
        <w:ind w:firstLine="709"/>
        <w:jc w:val="both"/>
        <w:rPr>
          <w:sz w:val="28"/>
          <w:szCs w:val="28"/>
        </w:rPr>
      </w:pPr>
      <w:r w:rsidRPr="00B14ACD">
        <w:rPr>
          <w:color w:val="000000"/>
          <w:sz w:val="28"/>
          <w:szCs w:val="28"/>
        </w:rPr>
        <w:t>А</w:t>
      </w:r>
      <w:r w:rsidR="00A85C55" w:rsidRPr="00B14ACD">
        <w:rPr>
          <w:color w:val="000000"/>
          <w:sz w:val="28"/>
          <w:szCs w:val="28"/>
        </w:rPr>
        <w:t xml:space="preserve">пеляційну скаргу не підписано </w:t>
      </w:r>
      <w:r w:rsidR="00A85C55" w:rsidRPr="00B14ACD">
        <w:rPr>
          <w:sz w:val="28"/>
          <w:szCs w:val="28"/>
        </w:rPr>
        <w:t>апелянтом.</w:t>
      </w:r>
    </w:p>
    <w:p w:rsidR="00A85C55" w:rsidRPr="00B14ACD" w:rsidRDefault="00A85C55" w:rsidP="00B14ACD">
      <w:pPr>
        <w:pStyle w:val="a4"/>
        <w:spacing w:before="0" w:beforeAutospacing="0" w:after="0" w:afterAutospacing="0"/>
        <w:ind w:firstLine="709"/>
        <w:jc w:val="both"/>
        <w:rPr>
          <w:color w:val="000000"/>
          <w:sz w:val="28"/>
          <w:szCs w:val="28"/>
        </w:rPr>
      </w:pPr>
      <w:r w:rsidRPr="00B14ACD">
        <w:rPr>
          <w:sz w:val="28"/>
          <w:szCs w:val="28"/>
        </w:rPr>
        <w:t>Крім цього, відповідно до частини восьмої </w:t>
      </w:r>
      <w:hyperlink r:id="rId54" w:anchor="193" w:tgtFrame="_blank" w:tooltip="Кодекс адміністративного судочинства України (ред. з 15.12.2017); нормативно-правовий акт № 2747-IV від 06.07.2005" w:history="1">
        <w:r w:rsidRPr="00B14ACD">
          <w:rPr>
            <w:rStyle w:val="a3"/>
            <w:color w:val="auto"/>
            <w:sz w:val="28"/>
            <w:szCs w:val="28"/>
            <w:u w:val="none"/>
          </w:rPr>
          <w:t>статті 18 КАС України</w:t>
        </w:r>
      </w:hyperlink>
      <w:r w:rsidRPr="00B14ACD">
        <w:rPr>
          <w:sz w:val="28"/>
          <w:szCs w:val="28"/>
        </w:rPr>
        <w:t xml:space="preserve">, особи, які зареєстрували офіційні електронні адреси в Єдиній судовій інформаційно-телекомунікаційній системі, подають процесуальні та інші документи, письмові та електронні докази, вчиняють інші процесуальні дії в електронній формі виключно за допомогою Єдиної судової інформаційно-телекомунікаційної системи, з використанням власного електронного цифрового підпису, </w:t>
      </w:r>
      <w:r w:rsidRPr="00B14ACD">
        <w:rPr>
          <w:sz w:val="28"/>
          <w:szCs w:val="28"/>
        </w:rPr>
        <w:lastRenderedPageBreak/>
        <w:t>прирівняного до власноручного підпису відповідно до </w:t>
      </w:r>
      <w:hyperlink r:id="rId55" w:tgtFrame="_blank" w:tooltip="Про електронний цифровий підпис; нормативно-правовий акт № 852-IV від 22.05.2003" w:history="1">
        <w:r w:rsidRPr="00B14ACD">
          <w:rPr>
            <w:rStyle w:val="a3"/>
            <w:color w:val="auto"/>
            <w:sz w:val="28"/>
            <w:szCs w:val="28"/>
            <w:u w:val="none"/>
          </w:rPr>
          <w:t>Закону України "Про електронний цифровий підпис"</w:t>
        </w:r>
      </w:hyperlink>
      <w:r w:rsidRPr="00B14ACD">
        <w:rPr>
          <w:sz w:val="28"/>
          <w:szCs w:val="28"/>
        </w:rPr>
        <w:t>, якщо інше не визначено цим Кодексом</w:t>
      </w:r>
      <w:r w:rsidRPr="00B14ACD">
        <w:rPr>
          <w:color w:val="000000"/>
          <w:sz w:val="28"/>
          <w:szCs w:val="28"/>
        </w:rPr>
        <w:t>.</w:t>
      </w:r>
    </w:p>
    <w:p w:rsidR="00A85C55" w:rsidRPr="00B14ACD" w:rsidRDefault="00A85C55" w:rsidP="00B14ACD">
      <w:pPr>
        <w:pStyle w:val="a4"/>
        <w:spacing w:before="0" w:beforeAutospacing="0" w:after="0" w:afterAutospacing="0"/>
        <w:ind w:firstLine="709"/>
        <w:jc w:val="both"/>
        <w:rPr>
          <w:color w:val="000000"/>
          <w:sz w:val="28"/>
          <w:szCs w:val="28"/>
        </w:rPr>
      </w:pPr>
      <w:r w:rsidRPr="00B14ACD">
        <w:rPr>
          <w:color w:val="000000"/>
          <w:sz w:val="28"/>
          <w:szCs w:val="28"/>
        </w:rPr>
        <w:t>Однак, в матеріалах справи відсутнє підтвердження того, що зазначена апеляційна скарга підписана скаржником із використанням електронного цифрового підпису, на підтвердження чинності якого, було б надано роздруківку результатів перевірки електронного цифрового підпису, виданого Акредитованим центром сертифікації ключів органів юстиції України.</w:t>
      </w:r>
    </w:p>
    <w:p w:rsidR="00A85C55" w:rsidRPr="00B14ACD" w:rsidRDefault="00A85C55" w:rsidP="00B14ACD">
      <w:pPr>
        <w:pStyle w:val="a4"/>
        <w:spacing w:before="0" w:beforeAutospacing="0" w:after="0" w:afterAutospacing="0"/>
        <w:ind w:firstLine="709"/>
        <w:jc w:val="both"/>
        <w:rPr>
          <w:color w:val="000000"/>
          <w:sz w:val="28"/>
          <w:szCs w:val="28"/>
        </w:rPr>
      </w:pPr>
      <w:r w:rsidRPr="00B14ACD">
        <w:rPr>
          <w:color w:val="000000"/>
          <w:sz w:val="28"/>
          <w:szCs w:val="28"/>
        </w:rPr>
        <w:t>Оскільки вищевказану апеляційну скаргу не</w:t>
      </w:r>
      <w:r w:rsidR="003B10A2" w:rsidRPr="00B14ACD">
        <w:rPr>
          <w:color w:val="000000"/>
          <w:sz w:val="28"/>
          <w:szCs w:val="28"/>
        </w:rPr>
        <w:t xml:space="preserve"> підписано апелянтом, апеляційну скаргу</w:t>
      </w:r>
      <w:r w:rsidRPr="00B14ACD">
        <w:rPr>
          <w:color w:val="000000"/>
          <w:sz w:val="28"/>
          <w:szCs w:val="28"/>
        </w:rPr>
        <w:t xml:space="preserve"> </w:t>
      </w:r>
      <w:r w:rsidR="003B10A2" w:rsidRPr="00B14ACD">
        <w:rPr>
          <w:color w:val="000000"/>
          <w:sz w:val="28"/>
          <w:szCs w:val="28"/>
        </w:rPr>
        <w:t>повернуто</w:t>
      </w:r>
      <w:r w:rsidRPr="00B14ACD">
        <w:rPr>
          <w:color w:val="000000"/>
          <w:sz w:val="28"/>
          <w:szCs w:val="28"/>
        </w:rPr>
        <w:t>.</w:t>
      </w:r>
    </w:p>
    <w:p w:rsidR="004027F9" w:rsidRDefault="004027F9" w:rsidP="00A149EE">
      <w:pPr>
        <w:tabs>
          <w:tab w:val="left" w:pos="1740"/>
        </w:tabs>
        <w:rPr>
          <w:rFonts w:ascii="Times New Roman" w:hAnsi="Times New Roman"/>
          <w:b/>
          <w:sz w:val="32"/>
          <w:szCs w:val="32"/>
        </w:rPr>
      </w:pPr>
    </w:p>
    <w:p w:rsidR="003B10A2" w:rsidRDefault="00115590" w:rsidP="00A149EE">
      <w:pPr>
        <w:tabs>
          <w:tab w:val="left" w:pos="1740"/>
        </w:tabs>
        <w:rPr>
          <w:rFonts w:ascii="Times New Roman" w:hAnsi="Times New Roman"/>
          <w:b/>
          <w:sz w:val="32"/>
          <w:szCs w:val="32"/>
        </w:rPr>
      </w:pPr>
      <w:r w:rsidRPr="00B14ACD">
        <w:rPr>
          <w:rFonts w:ascii="Times New Roman" w:hAnsi="Times New Roman"/>
          <w:b/>
          <w:sz w:val="32"/>
          <w:szCs w:val="32"/>
        </w:rPr>
        <w:t>Висновки</w:t>
      </w:r>
    </w:p>
    <w:p w:rsidR="004027F9" w:rsidRDefault="004027F9" w:rsidP="004027F9">
      <w:pPr>
        <w:spacing w:after="0" w:line="240" w:lineRule="auto"/>
        <w:jc w:val="both"/>
        <w:rPr>
          <w:rFonts w:ascii="Times New Roman" w:hAnsi="Times New Roman"/>
          <w:sz w:val="28"/>
          <w:szCs w:val="28"/>
        </w:rPr>
      </w:pPr>
    </w:p>
    <w:p w:rsidR="00C00D13" w:rsidRPr="00B14ACD" w:rsidRDefault="00C00D13" w:rsidP="00B14ACD">
      <w:pPr>
        <w:spacing w:after="0" w:line="240" w:lineRule="auto"/>
        <w:ind w:firstLine="709"/>
        <w:jc w:val="both"/>
        <w:rPr>
          <w:rFonts w:ascii="Times New Roman" w:hAnsi="Times New Roman"/>
          <w:sz w:val="28"/>
          <w:szCs w:val="28"/>
        </w:rPr>
      </w:pPr>
      <w:r w:rsidRPr="00B14ACD">
        <w:rPr>
          <w:rFonts w:ascii="Times New Roman" w:hAnsi="Times New Roman"/>
          <w:sz w:val="28"/>
          <w:szCs w:val="28"/>
        </w:rPr>
        <w:t>Підсумовуючи проведене Восьмим апеляційним адміністративним судом узагальнення судової практики</w:t>
      </w:r>
      <w:r w:rsidR="0070164B" w:rsidRPr="00B14ACD">
        <w:rPr>
          <w:rFonts w:ascii="Times New Roman" w:hAnsi="Times New Roman"/>
          <w:sz w:val="28"/>
          <w:szCs w:val="28"/>
        </w:rPr>
        <w:t>, щодо повернення 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r w:rsidRPr="00B14ACD">
        <w:rPr>
          <w:rFonts w:ascii="Times New Roman" w:hAnsi="Times New Roman"/>
          <w:sz w:val="28"/>
          <w:szCs w:val="28"/>
        </w:rPr>
        <w:t>, можна зробити наступні висновки.</w:t>
      </w:r>
    </w:p>
    <w:p w:rsidR="000E3F8E" w:rsidRPr="00B14ACD" w:rsidRDefault="000E3F8E" w:rsidP="00B14ACD">
      <w:pPr>
        <w:spacing w:after="0" w:line="240" w:lineRule="auto"/>
        <w:ind w:firstLine="709"/>
        <w:jc w:val="both"/>
        <w:rPr>
          <w:rFonts w:ascii="Times New Roman" w:eastAsia="Times New Roman" w:hAnsi="Times New Roman"/>
          <w:sz w:val="28"/>
          <w:szCs w:val="28"/>
        </w:rPr>
      </w:pPr>
      <w:r w:rsidRPr="00B14ACD">
        <w:rPr>
          <w:rFonts w:ascii="Times New Roman" w:eastAsia="Times New Roman" w:hAnsi="Times New Roman"/>
          <w:sz w:val="28"/>
          <w:szCs w:val="28"/>
        </w:rPr>
        <w:t xml:space="preserve">Здійснений аналіз Восьмим апеляційним адміністративним судом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судових рішень. </w:t>
      </w:r>
    </w:p>
    <w:p w:rsidR="00FC7FD6" w:rsidRPr="00B14ACD" w:rsidRDefault="00FC7FD6" w:rsidP="00B14ACD">
      <w:pPr>
        <w:tabs>
          <w:tab w:val="left" w:pos="1740"/>
        </w:tabs>
        <w:spacing w:after="0" w:line="240" w:lineRule="auto"/>
        <w:ind w:firstLine="709"/>
        <w:jc w:val="both"/>
        <w:rPr>
          <w:rFonts w:ascii="Times New Roman" w:hAnsi="Times New Roman"/>
          <w:sz w:val="28"/>
          <w:szCs w:val="28"/>
        </w:rPr>
      </w:pPr>
      <w:r w:rsidRPr="00B14ACD">
        <w:rPr>
          <w:rFonts w:ascii="Times New Roman" w:hAnsi="Times New Roman"/>
          <w:sz w:val="28"/>
          <w:szCs w:val="28"/>
        </w:rPr>
        <w:t>Вдосконалення інституту представництва в адміністративному процесі залишається перспективним завданням національної правової системи, яке потребує подальшого дослідження та полягає в гармонізації законодавства України з нормами Європейського Союзу, впровадженні медіаційної процедури як основного методу альтернативного вирішення спорів на досудовому етапі та під час судового розгляду, залученні посередника-медіатора, удосконаленні правового регулювання та відповідальності представників, наданні права вибору представника, який надає правову допомогу.</w:t>
      </w:r>
    </w:p>
    <w:p w:rsidR="00FC7FD6" w:rsidRPr="00B14ACD" w:rsidRDefault="00FC7FD6" w:rsidP="00B14ACD">
      <w:pPr>
        <w:spacing w:after="0" w:line="240" w:lineRule="auto"/>
        <w:ind w:firstLine="709"/>
        <w:jc w:val="both"/>
        <w:rPr>
          <w:rFonts w:ascii="Times New Roman" w:eastAsia="Times New Roman" w:hAnsi="Times New Roman"/>
          <w:sz w:val="28"/>
          <w:szCs w:val="28"/>
        </w:rPr>
      </w:pPr>
      <w:r w:rsidRPr="00B14ACD">
        <w:rPr>
          <w:rFonts w:ascii="Times New Roman" w:eastAsia="Times New Roman" w:hAnsi="Times New Roman"/>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FC7FD6" w:rsidRPr="00B14ACD" w:rsidRDefault="00FC7FD6" w:rsidP="00B14ACD">
      <w:pPr>
        <w:spacing w:after="0" w:line="240" w:lineRule="auto"/>
        <w:ind w:firstLine="709"/>
        <w:jc w:val="both"/>
        <w:rPr>
          <w:rFonts w:ascii="Times New Roman" w:eastAsia="Times New Roman" w:hAnsi="Times New Roman"/>
          <w:sz w:val="28"/>
          <w:szCs w:val="28"/>
        </w:rPr>
      </w:pPr>
      <w:r w:rsidRPr="00B14ACD">
        <w:rPr>
          <w:rFonts w:ascii="Times New Roman" w:eastAsia="Times New Roman" w:hAnsi="Times New Roman"/>
          <w:sz w:val="28"/>
          <w:szCs w:val="28"/>
        </w:rPr>
        <w:t>Окружним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w:t>
      </w:r>
      <w:r w:rsidRPr="00B14ACD">
        <w:rPr>
          <w:rFonts w:ascii="Times New Roman" w:eastAsia="Times New Roman" w:hAnsi="Times New Roman"/>
          <w:sz w:val="28"/>
          <w:szCs w:val="28"/>
          <w:lang w:val="ru-RU"/>
        </w:rPr>
        <w:t xml:space="preserve"> </w:t>
      </w:r>
      <w:r w:rsidRPr="00B14ACD">
        <w:rPr>
          <w:rFonts w:ascii="Times New Roman" w:eastAsia="Times New Roman" w:hAnsi="Times New Roman"/>
          <w:sz w:val="28"/>
          <w:szCs w:val="28"/>
        </w:rPr>
        <w:t xml:space="preserve"> категоріях справ. При розгляді справ слід застосовувати практику Європейського Суду з прав людини та Касаційного адміністративного суду у складі Верховного Суду.</w:t>
      </w:r>
    </w:p>
    <w:p w:rsidR="00FC7FD6" w:rsidRPr="00B14ACD" w:rsidRDefault="00FC7FD6" w:rsidP="00B14ACD">
      <w:pPr>
        <w:spacing w:after="0" w:line="240" w:lineRule="auto"/>
        <w:ind w:firstLine="709"/>
        <w:jc w:val="both"/>
        <w:rPr>
          <w:rFonts w:ascii="Times New Roman" w:eastAsia="Times New Roman" w:hAnsi="Times New Roman"/>
          <w:sz w:val="28"/>
          <w:szCs w:val="28"/>
        </w:rPr>
      </w:pPr>
      <w:r w:rsidRPr="00B14ACD">
        <w:rPr>
          <w:rFonts w:ascii="Times New Roman" w:eastAsia="Times New Roman" w:hAnsi="Times New Roman"/>
          <w:sz w:val="28"/>
          <w:szCs w:val="28"/>
        </w:rPr>
        <w:lastRenderedPageBreak/>
        <w:t>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FC7FD6" w:rsidRPr="00B14ACD" w:rsidRDefault="00FC7FD6" w:rsidP="00B14ACD">
      <w:pPr>
        <w:spacing w:after="0" w:line="240" w:lineRule="auto"/>
        <w:ind w:firstLine="709"/>
        <w:jc w:val="both"/>
        <w:rPr>
          <w:rFonts w:ascii="Times New Roman" w:eastAsia="Times New Roman" w:hAnsi="Times New Roman"/>
          <w:sz w:val="28"/>
          <w:szCs w:val="28"/>
        </w:rPr>
      </w:pPr>
      <w:r w:rsidRPr="00B14ACD">
        <w:rPr>
          <w:rFonts w:ascii="Times New Roman" w:eastAsia="Times New Roman" w:hAnsi="Times New Roman"/>
          <w:sz w:val="28"/>
          <w:szCs w:val="28"/>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C00D13" w:rsidRPr="00B14ACD" w:rsidRDefault="00C00D13" w:rsidP="00B14ACD">
      <w:pPr>
        <w:spacing w:after="0" w:line="240" w:lineRule="auto"/>
        <w:ind w:firstLine="709"/>
        <w:jc w:val="both"/>
        <w:rPr>
          <w:rFonts w:ascii="Times New Roman" w:hAnsi="Times New Roman"/>
          <w:sz w:val="28"/>
          <w:szCs w:val="28"/>
        </w:rPr>
      </w:pPr>
      <w:r w:rsidRPr="00B14ACD">
        <w:rPr>
          <w:rFonts w:ascii="Times New Roman" w:hAnsi="Times New Roman"/>
          <w:sz w:val="28"/>
          <w:szCs w:val="28"/>
        </w:rPr>
        <w:t xml:space="preserve">Однак, для досягнення даних цілей необхідно проводити відповідні семінари для обговорення, порушених у дослідженні проблем. Крім того, встановлення єдиного підходу до вирішення питання, визначеного </w:t>
      </w:r>
      <w:r w:rsidR="00B14ACD" w:rsidRPr="00B14ACD">
        <w:rPr>
          <w:rFonts w:ascii="Times New Roman" w:hAnsi="Times New Roman"/>
          <w:sz w:val="28"/>
          <w:szCs w:val="28"/>
        </w:rPr>
        <w:t xml:space="preserve">п.1 ч. 4 </w:t>
      </w:r>
      <w:r w:rsidRPr="00B14ACD">
        <w:rPr>
          <w:rFonts w:ascii="Times New Roman" w:hAnsi="Times New Roman"/>
          <w:sz w:val="28"/>
          <w:szCs w:val="28"/>
        </w:rPr>
        <w:t xml:space="preserve">ст. </w:t>
      </w:r>
      <w:r w:rsidR="000E3F8E" w:rsidRPr="00B14ACD">
        <w:rPr>
          <w:rFonts w:ascii="Times New Roman" w:hAnsi="Times New Roman"/>
          <w:sz w:val="28"/>
          <w:szCs w:val="28"/>
        </w:rPr>
        <w:t>298</w:t>
      </w:r>
      <w:r w:rsidRPr="00B14ACD">
        <w:rPr>
          <w:rFonts w:ascii="Times New Roman" w:hAnsi="Times New Roman"/>
          <w:sz w:val="28"/>
          <w:szCs w:val="28"/>
        </w:rPr>
        <w:t xml:space="preserve"> КАС України, доцільним було б надання вищими судовими інстанціями відповідних рекомендацій та роз’яснень.</w:t>
      </w:r>
    </w:p>
    <w:p w:rsidR="00C00D13" w:rsidRPr="00B14ACD" w:rsidRDefault="00C00D13" w:rsidP="00B14ACD">
      <w:pPr>
        <w:spacing w:after="0" w:line="240" w:lineRule="auto"/>
        <w:ind w:firstLine="709"/>
        <w:jc w:val="both"/>
        <w:rPr>
          <w:rFonts w:ascii="Times New Roman" w:hAnsi="Times New Roman"/>
          <w:color w:val="000000"/>
          <w:sz w:val="28"/>
          <w:szCs w:val="28"/>
          <w:shd w:val="clear" w:color="auto" w:fill="FFFFFF"/>
        </w:rPr>
      </w:pPr>
    </w:p>
    <w:p w:rsidR="00C00D13" w:rsidRPr="000E2088" w:rsidRDefault="00C00D13" w:rsidP="00C00D13">
      <w:pPr>
        <w:spacing w:after="0" w:line="240" w:lineRule="auto"/>
        <w:ind w:firstLine="567"/>
        <w:jc w:val="both"/>
        <w:rPr>
          <w:rFonts w:ascii="Times New Roman" w:hAnsi="Times New Roman"/>
          <w:color w:val="000000"/>
          <w:sz w:val="28"/>
          <w:szCs w:val="28"/>
          <w:shd w:val="clear" w:color="auto" w:fill="FFFFFF"/>
        </w:rPr>
      </w:pPr>
    </w:p>
    <w:p w:rsidR="00C00D13" w:rsidRPr="00E24B8D" w:rsidRDefault="00C00D13" w:rsidP="00C00D13">
      <w:pPr>
        <w:spacing w:after="0" w:line="240" w:lineRule="auto"/>
        <w:ind w:firstLine="567"/>
        <w:jc w:val="both"/>
        <w:rPr>
          <w:rFonts w:ascii="Times New Roman" w:hAnsi="Times New Roman"/>
          <w:b/>
          <w:color w:val="000000"/>
          <w:sz w:val="28"/>
          <w:szCs w:val="28"/>
          <w:shd w:val="clear" w:color="auto" w:fill="FFFFFF"/>
        </w:rPr>
      </w:pPr>
      <w:r w:rsidRPr="00E24B8D">
        <w:rPr>
          <w:rFonts w:ascii="Times New Roman" w:hAnsi="Times New Roman"/>
          <w:b/>
          <w:color w:val="000000"/>
          <w:sz w:val="28"/>
          <w:szCs w:val="28"/>
          <w:shd w:val="clear" w:color="auto" w:fill="FFFFFF"/>
        </w:rPr>
        <w:t xml:space="preserve">Відділ судової статистики </w:t>
      </w:r>
    </w:p>
    <w:p w:rsidR="00C00D13" w:rsidRPr="00E24B8D" w:rsidRDefault="00C00D13" w:rsidP="00C00D13">
      <w:pPr>
        <w:spacing w:after="0" w:line="240" w:lineRule="auto"/>
        <w:ind w:firstLine="567"/>
        <w:jc w:val="both"/>
        <w:rPr>
          <w:rFonts w:ascii="Times New Roman" w:hAnsi="Times New Roman"/>
          <w:b/>
          <w:color w:val="000000"/>
          <w:sz w:val="28"/>
          <w:szCs w:val="28"/>
          <w:shd w:val="clear" w:color="auto" w:fill="FFFFFF"/>
        </w:rPr>
      </w:pPr>
      <w:r w:rsidRPr="00E24B8D">
        <w:rPr>
          <w:rFonts w:ascii="Times New Roman" w:hAnsi="Times New Roman"/>
          <w:b/>
          <w:color w:val="000000"/>
          <w:sz w:val="28"/>
          <w:szCs w:val="28"/>
          <w:shd w:val="clear" w:color="auto" w:fill="FFFFFF"/>
        </w:rPr>
        <w:t xml:space="preserve">та узагальнення судової практики </w:t>
      </w:r>
    </w:p>
    <w:p w:rsidR="00C00D13" w:rsidRPr="00E24B8D" w:rsidRDefault="00C00D13" w:rsidP="00C00D13">
      <w:pPr>
        <w:spacing w:after="0" w:line="240" w:lineRule="auto"/>
        <w:ind w:firstLine="567"/>
        <w:jc w:val="both"/>
        <w:rPr>
          <w:rFonts w:ascii="Times New Roman" w:hAnsi="Times New Roman"/>
          <w:b/>
          <w:color w:val="000000"/>
          <w:sz w:val="28"/>
          <w:szCs w:val="28"/>
          <w:shd w:val="clear" w:color="auto" w:fill="FFFFFF"/>
        </w:rPr>
      </w:pPr>
      <w:r w:rsidRPr="00E24B8D">
        <w:rPr>
          <w:rFonts w:ascii="Times New Roman" w:hAnsi="Times New Roman"/>
          <w:b/>
          <w:color w:val="000000"/>
          <w:sz w:val="28"/>
          <w:szCs w:val="28"/>
          <w:shd w:val="clear" w:color="auto" w:fill="FFFFFF"/>
        </w:rPr>
        <w:t>Восьмого апеляційного адміністративного суду</w:t>
      </w:r>
    </w:p>
    <w:p w:rsidR="00C00D13" w:rsidRPr="000E2088" w:rsidRDefault="00C00D13" w:rsidP="00C00D13">
      <w:pPr>
        <w:spacing w:after="0" w:line="240" w:lineRule="auto"/>
        <w:ind w:firstLine="567"/>
        <w:jc w:val="both"/>
        <w:rPr>
          <w:rFonts w:ascii="Times New Roman" w:hAnsi="Times New Roman"/>
          <w:color w:val="000000"/>
          <w:sz w:val="28"/>
          <w:szCs w:val="28"/>
          <w:shd w:val="clear" w:color="auto" w:fill="FFFFFF"/>
        </w:rPr>
      </w:pPr>
    </w:p>
    <w:p w:rsidR="00C00D13" w:rsidRPr="00465746" w:rsidRDefault="00C00D13" w:rsidP="00A149EE">
      <w:pPr>
        <w:tabs>
          <w:tab w:val="left" w:pos="1740"/>
        </w:tabs>
        <w:rPr>
          <w:rFonts w:ascii="Times New Roman" w:hAnsi="Times New Roman"/>
          <w:sz w:val="28"/>
          <w:szCs w:val="28"/>
        </w:rPr>
      </w:pPr>
    </w:p>
    <w:sectPr w:rsidR="00C00D13" w:rsidRPr="00465746" w:rsidSect="00D22C77">
      <w:footerReference w:type="default" r:id="rId5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EF" w:rsidRDefault="00A118EF" w:rsidP="00D22C77">
      <w:pPr>
        <w:spacing w:after="0" w:line="240" w:lineRule="auto"/>
      </w:pPr>
      <w:r>
        <w:separator/>
      </w:r>
    </w:p>
  </w:endnote>
  <w:endnote w:type="continuationSeparator" w:id="0">
    <w:p w:rsidR="00A118EF" w:rsidRDefault="00A118EF" w:rsidP="00D2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71128"/>
      <w:docPartObj>
        <w:docPartGallery w:val="Page Numbers (Bottom of Page)"/>
        <w:docPartUnique/>
      </w:docPartObj>
    </w:sdtPr>
    <w:sdtEndPr/>
    <w:sdtContent>
      <w:p w:rsidR="005323B7" w:rsidRDefault="005323B7">
        <w:pPr>
          <w:pStyle w:val="a8"/>
          <w:jc w:val="right"/>
        </w:pPr>
      </w:p>
      <w:p w:rsidR="005323B7" w:rsidRDefault="005323B7">
        <w:pPr>
          <w:pStyle w:val="a8"/>
          <w:jc w:val="right"/>
        </w:pPr>
        <w:r>
          <w:fldChar w:fldCharType="begin"/>
        </w:r>
        <w:r>
          <w:instrText>PAGE   \* MERGEFORMAT</w:instrText>
        </w:r>
        <w:r>
          <w:fldChar w:fldCharType="separate"/>
        </w:r>
        <w:r w:rsidR="008F4ECF">
          <w:rPr>
            <w:noProof/>
          </w:rPr>
          <w:t>21</w:t>
        </w:r>
        <w:r>
          <w:fldChar w:fldCharType="end"/>
        </w:r>
      </w:p>
    </w:sdtContent>
  </w:sdt>
  <w:p w:rsidR="005323B7" w:rsidRDefault="005323B7">
    <w:pPr>
      <w:pStyle w:val="a8"/>
    </w:pPr>
  </w:p>
  <w:p w:rsidR="005323B7" w:rsidRDefault="005323B7"/>
  <w:p w:rsidR="005323B7" w:rsidRDefault="005323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EF" w:rsidRDefault="00A118EF" w:rsidP="00D22C77">
      <w:pPr>
        <w:spacing w:after="0" w:line="240" w:lineRule="auto"/>
      </w:pPr>
      <w:r>
        <w:separator/>
      </w:r>
    </w:p>
  </w:footnote>
  <w:footnote w:type="continuationSeparator" w:id="0">
    <w:p w:rsidR="00A118EF" w:rsidRDefault="00A118EF" w:rsidP="00D2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6EE"/>
    <w:multiLevelType w:val="multilevel"/>
    <w:tmpl w:val="96445A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0556D"/>
    <w:multiLevelType w:val="multilevel"/>
    <w:tmpl w:val="0F58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A0456"/>
    <w:multiLevelType w:val="hybridMultilevel"/>
    <w:tmpl w:val="912015C4"/>
    <w:lvl w:ilvl="0" w:tplc="E18439CC">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43F970A1"/>
    <w:multiLevelType w:val="hybridMultilevel"/>
    <w:tmpl w:val="3DDED1B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4FB234A8"/>
    <w:multiLevelType w:val="hybridMultilevel"/>
    <w:tmpl w:val="C1D48ED0"/>
    <w:lvl w:ilvl="0" w:tplc="0422000D">
      <w:start w:val="1"/>
      <w:numFmt w:val="bullet"/>
      <w:lvlText w:val=""/>
      <w:lvlJc w:val="left"/>
      <w:pPr>
        <w:ind w:left="786" w:hanging="360"/>
      </w:pPr>
      <w:rPr>
        <w:rFonts w:ascii="Wingdings" w:hAnsi="Wingdings"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5CAE3877"/>
    <w:multiLevelType w:val="multilevel"/>
    <w:tmpl w:val="F3B28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84526D"/>
    <w:multiLevelType w:val="hybridMultilevel"/>
    <w:tmpl w:val="7284B7D2"/>
    <w:lvl w:ilvl="0" w:tplc="A58A4564">
      <w:start w:val="4"/>
      <w:numFmt w:val="decimal"/>
      <w:lvlText w:val="%1."/>
      <w:lvlJc w:val="left"/>
      <w:pPr>
        <w:ind w:left="840" w:hanging="360"/>
      </w:pPr>
      <w:rPr>
        <w:rFonts w:hint="default"/>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7" w15:restartNumberingAfterBreak="0">
    <w:nsid w:val="756E3CF1"/>
    <w:multiLevelType w:val="hybridMultilevel"/>
    <w:tmpl w:val="7DCEAAFC"/>
    <w:lvl w:ilvl="0" w:tplc="B8A8758A">
      <w:start w:val="3"/>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5A34C18"/>
    <w:multiLevelType w:val="hybridMultilevel"/>
    <w:tmpl w:val="EFBEF3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3"/>
    <w:rsid w:val="00032B5F"/>
    <w:rsid w:val="000857EF"/>
    <w:rsid w:val="00094361"/>
    <w:rsid w:val="000B56CB"/>
    <w:rsid w:val="000E3F8E"/>
    <w:rsid w:val="00115590"/>
    <w:rsid w:val="001214E6"/>
    <w:rsid w:val="00177AE9"/>
    <w:rsid w:val="00186E4F"/>
    <w:rsid w:val="001B0006"/>
    <w:rsid w:val="001D1807"/>
    <w:rsid w:val="001D34AE"/>
    <w:rsid w:val="001E35AA"/>
    <w:rsid w:val="001E4857"/>
    <w:rsid w:val="00203142"/>
    <w:rsid w:val="00211476"/>
    <w:rsid w:val="00242F5D"/>
    <w:rsid w:val="00282F26"/>
    <w:rsid w:val="002F57D0"/>
    <w:rsid w:val="002F713D"/>
    <w:rsid w:val="00300532"/>
    <w:rsid w:val="00300C8D"/>
    <w:rsid w:val="00312F8D"/>
    <w:rsid w:val="003754AD"/>
    <w:rsid w:val="00384E9A"/>
    <w:rsid w:val="003B10A2"/>
    <w:rsid w:val="003D53D3"/>
    <w:rsid w:val="004027F9"/>
    <w:rsid w:val="004203E4"/>
    <w:rsid w:val="004411A7"/>
    <w:rsid w:val="00465746"/>
    <w:rsid w:val="004A7D7C"/>
    <w:rsid w:val="0051498F"/>
    <w:rsid w:val="00525276"/>
    <w:rsid w:val="005323B7"/>
    <w:rsid w:val="00546CD5"/>
    <w:rsid w:val="0059215A"/>
    <w:rsid w:val="00603FD6"/>
    <w:rsid w:val="00606B46"/>
    <w:rsid w:val="0061198D"/>
    <w:rsid w:val="00640E2D"/>
    <w:rsid w:val="00641D2A"/>
    <w:rsid w:val="00680FAE"/>
    <w:rsid w:val="006C19B7"/>
    <w:rsid w:val="006C5960"/>
    <w:rsid w:val="0070164B"/>
    <w:rsid w:val="007025F4"/>
    <w:rsid w:val="007533E0"/>
    <w:rsid w:val="00785D4C"/>
    <w:rsid w:val="007C0E8F"/>
    <w:rsid w:val="00844997"/>
    <w:rsid w:val="00865B27"/>
    <w:rsid w:val="008A2B4B"/>
    <w:rsid w:val="008C09BF"/>
    <w:rsid w:val="008D19A7"/>
    <w:rsid w:val="008F11A2"/>
    <w:rsid w:val="008F4ECF"/>
    <w:rsid w:val="008F7619"/>
    <w:rsid w:val="00936ED5"/>
    <w:rsid w:val="009902DC"/>
    <w:rsid w:val="00995541"/>
    <w:rsid w:val="009E6CBE"/>
    <w:rsid w:val="00A073F7"/>
    <w:rsid w:val="00A118EF"/>
    <w:rsid w:val="00A11AF0"/>
    <w:rsid w:val="00A149EE"/>
    <w:rsid w:val="00A53A7B"/>
    <w:rsid w:val="00A55E8C"/>
    <w:rsid w:val="00A85C55"/>
    <w:rsid w:val="00AA1C7E"/>
    <w:rsid w:val="00AA6F45"/>
    <w:rsid w:val="00AC4DC6"/>
    <w:rsid w:val="00AD3C24"/>
    <w:rsid w:val="00AD65A1"/>
    <w:rsid w:val="00AF2110"/>
    <w:rsid w:val="00B14ACD"/>
    <w:rsid w:val="00B701CF"/>
    <w:rsid w:val="00BB06FE"/>
    <w:rsid w:val="00BC78F0"/>
    <w:rsid w:val="00BE216A"/>
    <w:rsid w:val="00BF4B15"/>
    <w:rsid w:val="00BF6AFB"/>
    <w:rsid w:val="00C00D13"/>
    <w:rsid w:val="00C55661"/>
    <w:rsid w:val="00C610D8"/>
    <w:rsid w:val="00C9021B"/>
    <w:rsid w:val="00C96CB0"/>
    <w:rsid w:val="00CB1DF6"/>
    <w:rsid w:val="00CD4C71"/>
    <w:rsid w:val="00CD5AA3"/>
    <w:rsid w:val="00CF4771"/>
    <w:rsid w:val="00D22C77"/>
    <w:rsid w:val="00DA2CFC"/>
    <w:rsid w:val="00DF04C0"/>
    <w:rsid w:val="00E42429"/>
    <w:rsid w:val="00E51E15"/>
    <w:rsid w:val="00ED023E"/>
    <w:rsid w:val="00F11ABD"/>
    <w:rsid w:val="00F278AF"/>
    <w:rsid w:val="00F638DA"/>
    <w:rsid w:val="00F7094E"/>
    <w:rsid w:val="00F75FEA"/>
    <w:rsid w:val="00F91682"/>
    <w:rsid w:val="00FA077D"/>
    <w:rsid w:val="00FC44C0"/>
    <w:rsid w:val="00FC4EFA"/>
    <w:rsid w:val="00FC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11D"/>
  <w15:chartTrackingRefBased/>
  <w15:docId w15:val="{1FB1BBD6-E819-41E9-A7EF-2386784D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7619"/>
    <w:rPr>
      <w:color w:val="0000FF"/>
      <w:u w:val="single"/>
    </w:rPr>
  </w:style>
  <w:style w:type="paragraph" w:styleId="a4">
    <w:name w:val="Normal (Web)"/>
    <w:basedOn w:val="a"/>
    <w:uiPriority w:val="99"/>
    <w:unhideWhenUsed/>
    <w:rsid w:val="008F7619"/>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 Spacing"/>
    <w:uiPriority w:val="1"/>
    <w:qFormat/>
    <w:rsid w:val="00D22C77"/>
    <w:pPr>
      <w:spacing w:after="0" w:line="240" w:lineRule="auto"/>
    </w:pPr>
  </w:style>
  <w:style w:type="paragraph" w:styleId="a6">
    <w:name w:val="header"/>
    <w:basedOn w:val="a"/>
    <w:link w:val="a7"/>
    <w:uiPriority w:val="99"/>
    <w:unhideWhenUsed/>
    <w:rsid w:val="00D22C7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22C77"/>
    <w:rPr>
      <w:rFonts w:ascii="Calibri" w:eastAsia="Calibri" w:hAnsi="Calibri" w:cs="Times New Roman"/>
    </w:rPr>
  </w:style>
  <w:style w:type="paragraph" w:styleId="a8">
    <w:name w:val="footer"/>
    <w:basedOn w:val="a"/>
    <w:link w:val="a9"/>
    <w:uiPriority w:val="99"/>
    <w:unhideWhenUsed/>
    <w:rsid w:val="00D22C7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22C77"/>
    <w:rPr>
      <w:rFonts w:ascii="Calibri" w:eastAsia="Calibri" w:hAnsi="Calibri" w:cs="Times New Roman"/>
    </w:rPr>
  </w:style>
  <w:style w:type="paragraph" w:customStyle="1" w:styleId="aa">
    <w:name w:val="Стандартний"/>
    <w:rsid w:val="005323B7"/>
    <w:pPr>
      <w:pBdr>
        <w:top w:val="nil"/>
        <w:left w:val="nil"/>
        <w:bottom w:val="nil"/>
        <w:right w:val="nil"/>
        <w:between w:val="nil"/>
        <w:bar w:val="nil"/>
      </w:pBdr>
      <w:spacing w:after="0" w:line="240" w:lineRule="auto"/>
    </w:pPr>
    <w:rPr>
      <w:rFonts w:ascii="Helvetica" w:eastAsia="Helvetica" w:hAnsi="Helvetica" w:cs="Helvetica"/>
      <w:color w:val="000000"/>
      <w:bdr w:val="nil"/>
      <w:lang w:val="ru-RU" w:eastAsia="ru-RU"/>
    </w:rPr>
  </w:style>
  <w:style w:type="character" w:customStyle="1" w:styleId="ab">
    <w:name w:val="Немає"/>
    <w:rsid w:val="005323B7"/>
  </w:style>
  <w:style w:type="paragraph" w:customStyle="1" w:styleId="rvps2">
    <w:name w:val="rvps2"/>
    <w:basedOn w:val="a"/>
    <w:rsid w:val="005323B7"/>
    <w:pPr>
      <w:spacing w:before="100" w:beforeAutospacing="1" w:after="100" w:afterAutospacing="1" w:line="240" w:lineRule="auto"/>
    </w:pPr>
    <w:rPr>
      <w:rFonts w:ascii="Times New Roman" w:eastAsia="Times New Roman" w:hAnsi="Times New Roman"/>
      <w:sz w:val="24"/>
      <w:szCs w:val="24"/>
      <w:u w:color="000000"/>
      <w:lang w:val="ru-RU" w:eastAsia="ru-RU"/>
    </w:rPr>
  </w:style>
  <w:style w:type="character" w:customStyle="1" w:styleId="Hyperlink0">
    <w:name w:val="Hyperlink.0"/>
    <w:basedOn w:val="a3"/>
    <w:rsid w:val="005323B7"/>
    <w:rPr>
      <w:color w:val="0000FF"/>
      <w:u w:val="single" w:color="0000FF"/>
    </w:rPr>
  </w:style>
  <w:style w:type="paragraph" w:styleId="ac">
    <w:name w:val="Body Text"/>
    <w:link w:val="ad"/>
    <w:rsid w:val="005323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uk-UA"/>
    </w:rPr>
  </w:style>
  <w:style w:type="character" w:customStyle="1" w:styleId="ad">
    <w:name w:val="Основний текст Знак"/>
    <w:basedOn w:val="a0"/>
    <w:link w:val="ac"/>
    <w:rsid w:val="005323B7"/>
    <w:rPr>
      <w:rFonts w:ascii="Helvetica" w:eastAsia="Arial Unicode MS" w:hAnsi="Helvetica" w:cs="Arial Unicode MS"/>
      <w:color w:val="000000"/>
      <w:bdr w:val="nil"/>
      <w:lang w:eastAsia="uk-UA"/>
    </w:rPr>
  </w:style>
  <w:style w:type="character" w:customStyle="1" w:styleId="3">
    <w:name w:val="Основний текст (3)_"/>
    <w:basedOn w:val="a0"/>
    <w:link w:val="30"/>
    <w:rsid w:val="00A53A7B"/>
    <w:rPr>
      <w:rFonts w:ascii="Times New Roman" w:eastAsia="Times New Roman" w:hAnsi="Times New Roman" w:cs="Times New Roman"/>
      <w:b/>
      <w:bCs/>
      <w:sz w:val="28"/>
      <w:szCs w:val="28"/>
      <w:shd w:val="clear" w:color="auto" w:fill="FFFFFF"/>
    </w:rPr>
  </w:style>
  <w:style w:type="character" w:customStyle="1" w:styleId="4">
    <w:name w:val="Основний текст (4)_"/>
    <w:basedOn w:val="a0"/>
    <w:rsid w:val="00A53A7B"/>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ий текст (4)"/>
    <w:basedOn w:val="4"/>
    <w:rsid w:val="00A53A7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0">
    <w:name w:val="Основний текст (3)"/>
    <w:basedOn w:val="a"/>
    <w:link w:val="3"/>
    <w:rsid w:val="00A53A7B"/>
    <w:pPr>
      <w:widowControl w:val="0"/>
      <w:shd w:val="clear" w:color="auto" w:fill="FFFFFF"/>
      <w:spacing w:after="240" w:line="0" w:lineRule="atLeast"/>
      <w:ind w:hanging="320"/>
      <w:jc w:val="both"/>
    </w:pPr>
    <w:rPr>
      <w:rFonts w:ascii="Times New Roman" w:eastAsia="Times New Roman" w:hAnsi="Times New Roman"/>
      <w:b/>
      <w:bCs/>
      <w:sz w:val="28"/>
      <w:szCs w:val="28"/>
    </w:rPr>
  </w:style>
  <w:style w:type="paragraph" w:styleId="ae">
    <w:name w:val="List Paragraph"/>
    <w:basedOn w:val="a"/>
    <w:uiPriority w:val="34"/>
    <w:qFormat/>
    <w:rsid w:val="00A53A7B"/>
    <w:pPr>
      <w:ind w:left="720"/>
      <w:contextualSpacing/>
    </w:pPr>
  </w:style>
  <w:style w:type="character" w:customStyle="1" w:styleId="2">
    <w:name w:val="Основний текст (2)_"/>
    <w:basedOn w:val="a0"/>
    <w:link w:val="20"/>
    <w:rsid w:val="007533E0"/>
    <w:rPr>
      <w:rFonts w:ascii="Times New Roman" w:eastAsia="Times New Roman" w:hAnsi="Times New Roman" w:cs="Times New Roman"/>
      <w:b/>
      <w:bCs/>
      <w:sz w:val="28"/>
      <w:szCs w:val="28"/>
      <w:shd w:val="clear" w:color="auto" w:fill="FFFFFF"/>
    </w:rPr>
  </w:style>
  <w:style w:type="character" w:customStyle="1" w:styleId="21">
    <w:name w:val="Основний текст (2) + Не напівжирний"/>
    <w:basedOn w:val="2"/>
    <w:rsid w:val="007533E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31">
    <w:name w:val="Основний текст (3) + Напівжирний"/>
    <w:basedOn w:val="3"/>
    <w:rsid w:val="00753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20">
    <w:name w:val="Основний текст (2)"/>
    <w:basedOn w:val="a"/>
    <w:link w:val="2"/>
    <w:rsid w:val="007533E0"/>
    <w:pPr>
      <w:widowControl w:val="0"/>
      <w:shd w:val="clear" w:color="auto" w:fill="FFFFFF"/>
      <w:spacing w:before="300" w:after="300" w:line="322" w:lineRule="exact"/>
      <w:jc w:val="both"/>
    </w:pPr>
    <w:rPr>
      <w:rFonts w:ascii="Times New Roman" w:eastAsia="Times New Roman" w:hAnsi="Times New Roman"/>
      <w:b/>
      <w:bCs/>
      <w:sz w:val="28"/>
      <w:szCs w:val="28"/>
    </w:rPr>
  </w:style>
  <w:style w:type="paragraph" w:styleId="af">
    <w:name w:val="Balloon Text"/>
    <w:basedOn w:val="a"/>
    <w:link w:val="af0"/>
    <w:uiPriority w:val="99"/>
    <w:semiHidden/>
    <w:unhideWhenUsed/>
    <w:rsid w:val="008F4ECF"/>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8F4E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58">
      <w:bodyDiv w:val="1"/>
      <w:marLeft w:val="0"/>
      <w:marRight w:val="0"/>
      <w:marTop w:val="0"/>
      <w:marBottom w:val="0"/>
      <w:divBdr>
        <w:top w:val="none" w:sz="0" w:space="0" w:color="auto"/>
        <w:left w:val="none" w:sz="0" w:space="0" w:color="auto"/>
        <w:bottom w:val="none" w:sz="0" w:space="0" w:color="auto"/>
        <w:right w:val="none" w:sz="0" w:space="0" w:color="auto"/>
      </w:divBdr>
    </w:div>
    <w:div w:id="17705744">
      <w:bodyDiv w:val="1"/>
      <w:marLeft w:val="0"/>
      <w:marRight w:val="0"/>
      <w:marTop w:val="0"/>
      <w:marBottom w:val="0"/>
      <w:divBdr>
        <w:top w:val="none" w:sz="0" w:space="0" w:color="auto"/>
        <w:left w:val="none" w:sz="0" w:space="0" w:color="auto"/>
        <w:bottom w:val="none" w:sz="0" w:space="0" w:color="auto"/>
        <w:right w:val="none" w:sz="0" w:space="0" w:color="auto"/>
      </w:divBdr>
    </w:div>
    <w:div w:id="289171064">
      <w:bodyDiv w:val="1"/>
      <w:marLeft w:val="0"/>
      <w:marRight w:val="0"/>
      <w:marTop w:val="0"/>
      <w:marBottom w:val="0"/>
      <w:divBdr>
        <w:top w:val="none" w:sz="0" w:space="0" w:color="auto"/>
        <w:left w:val="none" w:sz="0" w:space="0" w:color="auto"/>
        <w:bottom w:val="none" w:sz="0" w:space="0" w:color="auto"/>
        <w:right w:val="none" w:sz="0" w:space="0" w:color="auto"/>
      </w:divBdr>
    </w:div>
    <w:div w:id="584610330">
      <w:bodyDiv w:val="1"/>
      <w:marLeft w:val="0"/>
      <w:marRight w:val="0"/>
      <w:marTop w:val="0"/>
      <w:marBottom w:val="0"/>
      <w:divBdr>
        <w:top w:val="none" w:sz="0" w:space="0" w:color="auto"/>
        <w:left w:val="none" w:sz="0" w:space="0" w:color="auto"/>
        <w:bottom w:val="none" w:sz="0" w:space="0" w:color="auto"/>
        <w:right w:val="none" w:sz="0" w:space="0" w:color="auto"/>
      </w:divBdr>
    </w:div>
    <w:div w:id="744257005">
      <w:bodyDiv w:val="1"/>
      <w:marLeft w:val="0"/>
      <w:marRight w:val="0"/>
      <w:marTop w:val="0"/>
      <w:marBottom w:val="0"/>
      <w:divBdr>
        <w:top w:val="none" w:sz="0" w:space="0" w:color="auto"/>
        <w:left w:val="none" w:sz="0" w:space="0" w:color="auto"/>
        <w:bottom w:val="none" w:sz="0" w:space="0" w:color="auto"/>
        <w:right w:val="none" w:sz="0" w:space="0" w:color="auto"/>
      </w:divBdr>
    </w:div>
    <w:div w:id="802769262">
      <w:bodyDiv w:val="1"/>
      <w:marLeft w:val="0"/>
      <w:marRight w:val="0"/>
      <w:marTop w:val="0"/>
      <w:marBottom w:val="0"/>
      <w:divBdr>
        <w:top w:val="none" w:sz="0" w:space="0" w:color="auto"/>
        <w:left w:val="none" w:sz="0" w:space="0" w:color="auto"/>
        <w:bottom w:val="none" w:sz="0" w:space="0" w:color="auto"/>
        <w:right w:val="none" w:sz="0" w:space="0" w:color="auto"/>
      </w:divBdr>
    </w:div>
    <w:div w:id="856389884">
      <w:bodyDiv w:val="1"/>
      <w:marLeft w:val="0"/>
      <w:marRight w:val="0"/>
      <w:marTop w:val="0"/>
      <w:marBottom w:val="0"/>
      <w:divBdr>
        <w:top w:val="none" w:sz="0" w:space="0" w:color="auto"/>
        <w:left w:val="none" w:sz="0" w:space="0" w:color="auto"/>
        <w:bottom w:val="none" w:sz="0" w:space="0" w:color="auto"/>
        <w:right w:val="none" w:sz="0" w:space="0" w:color="auto"/>
      </w:divBdr>
    </w:div>
    <w:div w:id="932399488">
      <w:bodyDiv w:val="1"/>
      <w:marLeft w:val="0"/>
      <w:marRight w:val="0"/>
      <w:marTop w:val="0"/>
      <w:marBottom w:val="0"/>
      <w:divBdr>
        <w:top w:val="none" w:sz="0" w:space="0" w:color="auto"/>
        <w:left w:val="none" w:sz="0" w:space="0" w:color="auto"/>
        <w:bottom w:val="none" w:sz="0" w:space="0" w:color="auto"/>
        <w:right w:val="none" w:sz="0" w:space="0" w:color="auto"/>
      </w:divBdr>
    </w:div>
    <w:div w:id="995381434">
      <w:bodyDiv w:val="1"/>
      <w:marLeft w:val="0"/>
      <w:marRight w:val="0"/>
      <w:marTop w:val="0"/>
      <w:marBottom w:val="0"/>
      <w:divBdr>
        <w:top w:val="none" w:sz="0" w:space="0" w:color="auto"/>
        <w:left w:val="none" w:sz="0" w:space="0" w:color="auto"/>
        <w:bottom w:val="none" w:sz="0" w:space="0" w:color="auto"/>
        <w:right w:val="none" w:sz="0" w:space="0" w:color="auto"/>
      </w:divBdr>
    </w:div>
    <w:div w:id="1141538802">
      <w:bodyDiv w:val="1"/>
      <w:marLeft w:val="0"/>
      <w:marRight w:val="0"/>
      <w:marTop w:val="0"/>
      <w:marBottom w:val="0"/>
      <w:divBdr>
        <w:top w:val="none" w:sz="0" w:space="0" w:color="auto"/>
        <w:left w:val="none" w:sz="0" w:space="0" w:color="auto"/>
        <w:bottom w:val="none" w:sz="0" w:space="0" w:color="auto"/>
        <w:right w:val="none" w:sz="0" w:space="0" w:color="auto"/>
      </w:divBdr>
    </w:div>
    <w:div w:id="1366827173">
      <w:bodyDiv w:val="1"/>
      <w:marLeft w:val="0"/>
      <w:marRight w:val="0"/>
      <w:marTop w:val="0"/>
      <w:marBottom w:val="0"/>
      <w:divBdr>
        <w:top w:val="none" w:sz="0" w:space="0" w:color="auto"/>
        <w:left w:val="none" w:sz="0" w:space="0" w:color="auto"/>
        <w:bottom w:val="none" w:sz="0" w:space="0" w:color="auto"/>
        <w:right w:val="none" w:sz="0" w:space="0" w:color="auto"/>
      </w:divBdr>
    </w:div>
    <w:div w:id="1382747617">
      <w:bodyDiv w:val="1"/>
      <w:marLeft w:val="0"/>
      <w:marRight w:val="0"/>
      <w:marTop w:val="0"/>
      <w:marBottom w:val="0"/>
      <w:divBdr>
        <w:top w:val="none" w:sz="0" w:space="0" w:color="auto"/>
        <w:left w:val="none" w:sz="0" w:space="0" w:color="auto"/>
        <w:bottom w:val="none" w:sz="0" w:space="0" w:color="auto"/>
        <w:right w:val="none" w:sz="0" w:space="0" w:color="auto"/>
      </w:divBdr>
    </w:div>
    <w:div w:id="1571429654">
      <w:bodyDiv w:val="1"/>
      <w:marLeft w:val="0"/>
      <w:marRight w:val="0"/>
      <w:marTop w:val="0"/>
      <w:marBottom w:val="0"/>
      <w:divBdr>
        <w:top w:val="none" w:sz="0" w:space="0" w:color="auto"/>
        <w:left w:val="none" w:sz="0" w:space="0" w:color="auto"/>
        <w:bottom w:val="none" w:sz="0" w:space="0" w:color="auto"/>
        <w:right w:val="none" w:sz="0" w:space="0" w:color="auto"/>
      </w:divBdr>
    </w:div>
    <w:div w:id="1949195553">
      <w:bodyDiv w:val="1"/>
      <w:marLeft w:val="0"/>
      <w:marRight w:val="0"/>
      <w:marTop w:val="0"/>
      <w:marBottom w:val="0"/>
      <w:divBdr>
        <w:top w:val="none" w:sz="0" w:space="0" w:color="auto"/>
        <w:left w:val="none" w:sz="0" w:space="0" w:color="auto"/>
        <w:bottom w:val="none" w:sz="0" w:space="0" w:color="auto"/>
        <w:right w:val="none" w:sz="0" w:space="0" w:color="auto"/>
      </w:divBdr>
    </w:div>
    <w:div w:id="20208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20_10_16/pravo1/T030755.html?pravo=1" TargetMode="External"/><Relationship Id="rId18" Type="http://schemas.openxmlformats.org/officeDocument/2006/relationships/hyperlink" Target="http://search.ligazakon.ua/l_doc2.nsf/link1/ed_2020_10_16/pravo1/T030435.html?pravo=1" TargetMode="External"/><Relationship Id="rId26" Type="http://schemas.openxmlformats.org/officeDocument/2006/relationships/hyperlink" Target="https://reyestr.court.gov.ua/Review/92509153" TargetMode="External"/><Relationship Id="rId39" Type="http://schemas.openxmlformats.org/officeDocument/2006/relationships/hyperlink" Target="http://search.ligazakon.ua/l_doc2.nsf/link1/an_2460/ed_2020_01_01/pravo1/T05_2747.html?pravo=1" TargetMode="External"/><Relationship Id="rId21" Type="http://schemas.openxmlformats.org/officeDocument/2006/relationships/hyperlink" Target="http://search.ligazakon.ua/l_doc2.nsf/link1/an_526/ed_2020_07_17/pravo1/T05_2747.html?pravo=1" TargetMode="External"/><Relationship Id="rId34" Type="http://schemas.openxmlformats.org/officeDocument/2006/relationships/hyperlink" Target="http://search.ligazakon.ua/l_doc2.nsf/link1/an_2460/ed_2020_10_18/pravo1/T05_2747.html?pravo=1" TargetMode="External"/><Relationship Id="rId42" Type="http://schemas.openxmlformats.org/officeDocument/2006/relationships/hyperlink" Target="https://reyestr.court.gov.ua/Review/87296696" TargetMode="External"/><Relationship Id="rId47" Type="http://schemas.openxmlformats.org/officeDocument/2006/relationships/hyperlink" Target="http://search.ligazakon.ua/l_doc2.nsf/link1/an_2460/ed_2020_01_01/pravo1/T05_2747.html?pravo=1" TargetMode="External"/><Relationship Id="rId50" Type="http://schemas.openxmlformats.org/officeDocument/2006/relationships/hyperlink" Target="http://search.ligazakon.ua/l_doc2.nsf/link1/an_2460/ed_2020_05_13/pravo1/T05_2747.html?pravo=1" TargetMode="External"/><Relationship Id="rId55" Type="http://schemas.openxmlformats.org/officeDocument/2006/relationships/hyperlink" Target="http://search.ligazakon.ua/l_doc2.nsf/link1/ed_2018_11_07/pravo1/T030852.html?pravo=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an_843123/ed_2020_10_16/pravo1/T030435.html?pravo=1" TargetMode="External"/><Relationship Id="rId29" Type="http://schemas.openxmlformats.org/officeDocument/2006/relationships/hyperlink" Target="http://search.ligazakon.ua/l_doc2.nsf/link1/an_827495/ed_2019_09_03/pravo1/Z960254K.html?pravo=1" TargetMode="External"/><Relationship Id="rId11" Type="http://schemas.openxmlformats.org/officeDocument/2006/relationships/hyperlink" Target="http://search.ligazakon.ua/l_doc2.nsf/link1/an_413/ed_2020_10_18/pravo1/T05_2747.html?pravo=1" TargetMode="External"/><Relationship Id="rId24" Type="http://schemas.openxmlformats.org/officeDocument/2006/relationships/hyperlink" Target="http://search.ligazakon.ua/l_doc2.nsf/link1/an_2460/ed_2020_07_17/pravo1/T05_2747.html?pravo=1" TargetMode="External"/><Relationship Id="rId32" Type="http://schemas.openxmlformats.org/officeDocument/2006/relationships/hyperlink" Target="http://search.ligazakon.ua/l_doc2.nsf/link1/an_37/ed_2020_06_04/pravo1/T161402.html?pravo=1" TargetMode="External"/><Relationship Id="rId37" Type="http://schemas.openxmlformats.org/officeDocument/2006/relationships/hyperlink" Target="http://search.ligazakon.ua/l_doc2.nsf/link1/an_526/ed_2020_07_17/pravo1/T05_2747.html?pravo=1" TargetMode="External"/><Relationship Id="rId40" Type="http://schemas.openxmlformats.org/officeDocument/2006/relationships/hyperlink" Target="https://reyestr.court.gov.ua/Review/90649198" TargetMode="External"/><Relationship Id="rId45" Type="http://schemas.openxmlformats.org/officeDocument/2006/relationships/hyperlink" Target="http://search.ligazakon.ua/l_doc2.nsf/link1/an_526/ed_2020_01_01/pravo1/T05_2747.html?pravo=1" TargetMode="External"/><Relationship Id="rId53" Type="http://schemas.openxmlformats.org/officeDocument/2006/relationships/hyperlink" Target="https://reyestr.court.gov.ua/Review/9213668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arch.ligazakon.ua/l_doc2.nsf/link1/an_526/ed_2020_10_18/pravo1/T05_2747.html?pravo=1" TargetMode="External"/><Relationship Id="rId4" Type="http://schemas.openxmlformats.org/officeDocument/2006/relationships/settings" Target="settings.xml"/><Relationship Id="rId9" Type="http://schemas.openxmlformats.org/officeDocument/2006/relationships/hyperlink" Target="https://reyestr.court.gov.ua/Review/92300517" TargetMode="External"/><Relationship Id="rId14" Type="http://schemas.openxmlformats.org/officeDocument/2006/relationships/hyperlink" Target="http://search.ligazakon.ua/l_doc2.nsf/link1/an_843113/ed_2020_10_16/pravo1/T030435.html?pravo=1" TargetMode="External"/><Relationship Id="rId22" Type="http://schemas.openxmlformats.org/officeDocument/2006/relationships/hyperlink" Target="http://search.ligazakon.ua/l_doc2.nsf/link1/an_2460/ed_2020_07_17/pravo1/T05_2747.html?pravo=1" TargetMode="External"/><Relationship Id="rId27" Type="http://schemas.openxmlformats.org/officeDocument/2006/relationships/hyperlink" Target="http://search.ligazakon.ua/l_doc2.nsf/link1/an_2460/ed_2020_10_18/pravo1/T05_2747.html?pravo=1" TargetMode="External"/><Relationship Id="rId30" Type="http://schemas.openxmlformats.org/officeDocument/2006/relationships/hyperlink" Target="http://search.ligazakon.ua/l_doc2.nsf/link1/an_186/ed_2020_07_17/pravo1/T05_2747.html?pravo=1" TargetMode="External"/><Relationship Id="rId35" Type="http://schemas.openxmlformats.org/officeDocument/2006/relationships/hyperlink" Target="https://reyestr.court.gov.ua/Review/91719826" TargetMode="External"/><Relationship Id="rId43" Type="http://schemas.openxmlformats.org/officeDocument/2006/relationships/hyperlink" Target="http://search.ligazakon.ua/l_doc2.nsf/link1/ed_2020_01_01/pravo1/T05_2747.html?pravo=1" TargetMode="External"/><Relationship Id="rId48" Type="http://schemas.openxmlformats.org/officeDocument/2006/relationships/hyperlink" Target="https://reyestr.court.gov.ua/Review/89574605"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s://reyestr.court.gov.ua/Review/88405473" TargetMode="External"/><Relationship Id="rId3" Type="http://schemas.openxmlformats.org/officeDocument/2006/relationships/styles" Target="styles.xml"/><Relationship Id="rId12" Type="http://schemas.openxmlformats.org/officeDocument/2006/relationships/hyperlink" Target="http://search.ligazakon.ua/l_doc2.nsf/link1/ed_2020_10_16/pravo1/T030435.html?pravo=1" TargetMode="External"/><Relationship Id="rId17" Type="http://schemas.openxmlformats.org/officeDocument/2006/relationships/hyperlink" Target="http://search.ligazakon.ua/l_doc2.nsf/link1/an_843118/ed_2020_10_16/pravo1/T030435.html?pravo=1" TargetMode="External"/><Relationship Id="rId25" Type="http://schemas.openxmlformats.org/officeDocument/2006/relationships/hyperlink" Target="http://search.ligazakon.ua/l_doc2.nsf/link1/an_526/ed_2020_07_17/pravo1/T05_2747.html?pravo=1" TargetMode="External"/><Relationship Id="rId33" Type="http://schemas.openxmlformats.org/officeDocument/2006/relationships/hyperlink" Target="https://reyestr.court.gov.ua/Review/90090151" TargetMode="External"/><Relationship Id="rId38" Type="http://schemas.openxmlformats.org/officeDocument/2006/relationships/hyperlink" Target="https://reyestr.court.gov.ua/Review/87389196" TargetMode="External"/><Relationship Id="rId46" Type="http://schemas.openxmlformats.org/officeDocument/2006/relationships/hyperlink" Target="http://search.ligazakon.ua/l_doc2.nsf/link1/an_526/ed_2020_01_01/pravo1/T05_2747.html?pravo=1" TargetMode="External"/><Relationship Id="rId20" Type="http://schemas.openxmlformats.org/officeDocument/2006/relationships/hyperlink" Target="https://reyestr.court.gov.ua/Review/91503636" TargetMode="External"/><Relationship Id="rId41" Type="http://schemas.openxmlformats.org/officeDocument/2006/relationships/hyperlink" Target="http://search.ligazakon.ua/l_doc2.nsf/link1/an_2460/ed_2020_06_18/pravo1/T05_2747.html?pravo=1" TargetMode="External"/><Relationship Id="rId54" Type="http://schemas.openxmlformats.org/officeDocument/2006/relationships/hyperlink" Target="http://search.ligazakon.ua/l_doc2.nsf/link1/an_193/ed_2020_07_17/pravo1/T05_2747.html?pravo=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ed_2020_10_16/pravo1/T030435.html?pravo=1" TargetMode="External"/><Relationship Id="rId23" Type="http://schemas.openxmlformats.org/officeDocument/2006/relationships/hyperlink" Target="https://reyestr.court.gov.ua/Review/92136637" TargetMode="External"/><Relationship Id="rId28" Type="http://schemas.openxmlformats.org/officeDocument/2006/relationships/hyperlink" Target="https://reyestr.court.gov.ua/Review/92136422" TargetMode="External"/><Relationship Id="rId36" Type="http://schemas.openxmlformats.org/officeDocument/2006/relationships/hyperlink" Target="http://search.ligazakon.ua/l_doc2.nsf/link1/an_526/ed_2020_07_17/pravo1/T05_2747.html?pravo=1" TargetMode="External"/><Relationship Id="rId49" Type="http://schemas.openxmlformats.org/officeDocument/2006/relationships/hyperlink" Target="http://search.ligazakon.ua/l_doc2.nsf/link1/an_526/ed_2020_05_13/pravo1/T05_2747.html?pravo=1" TargetMode="External"/><Relationship Id="rId57" Type="http://schemas.openxmlformats.org/officeDocument/2006/relationships/fontTable" Target="fontTable.xml"/><Relationship Id="rId10" Type="http://schemas.openxmlformats.org/officeDocument/2006/relationships/hyperlink" Target="https://usr.minjust.gov.ua/content/free-search/" TargetMode="External"/><Relationship Id="rId31" Type="http://schemas.openxmlformats.org/officeDocument/2006/relationships/hyperlink" Target="http://search.ligazakon.ua/l_doc2.nsf/link1/an_517/ed_2020_07_17/pravo1/T05_2747.html?pravo=1" TargetMode="External"/><Relationship Id="rId44" Type="http://schemas.openxmlformats.org/officeDocument/2006/relationships/hyperlink" Target="http://search.ligazakon.ua/l_doc2.nsf/link1/ed_2020_01_01/pravo1/T05_2747.html?pravo=1" TargetMode="External"/><Relationship Id="rId52" Type="http://schemas.openxmlformats.org/officeDocument/2006/relationships/hyperlink" Target="http://search.ligazakon.ua/l_doc2.nsf/link1/an_2460/ed_2020_03_04/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07F0-3FC3-4DF4-A88E-D93661F4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6682</TotalTime>
  <Pages>21</Pages>
  <Words>34221</Words>
  <Characters>19507</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20</cp:revision>
  <cp:lastPrinted>2021-01-05T11:44:00Z</cp:lastPrinted>
  <dcterms:created xsi:type="dcterms:W3CDTF">2020-11-25T07:41:00Z</dcterms:created>
  <dcterms:modified xsi:type="dcterms:W3CDTF">2021-01-05T11:44:00Z</dcterms:modified>
</cp:coreProperties>
</file>